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BD9F6F1" w14:textId="270D432B" w:rsidR="00FF1106" w:rsidRDefault="00300EB4" w:rsidP="00577697">
      <w:bookmarkStart w:id="0" w:name="_Hlk56698899"/>
      <w:bookmarkEnd w:id="0"/>
      <w:r>
        <w:rPr>
          <w:noProof/>
          <w:lang w:eastAsia="nl-NL"/>
        </w:rPr>
        <w:drawing>
          <wp:anchor distT="0" distB="0" distL="114300" distR="114300" simplePos="0" relativeHeight="251658241" behindDoc="0" locked="0" layoutInCell="1" allowOverlap="1" wp14:anchorId="20F491FE" wp14:editId="3D1F6E57">
            <wp:simplePos x="0" y="0"/>
            <wp:positionH relativeFrom="column">
              <wp:posOffset>2901315</wp:posOffset>
            </wp:positionH>
            <wp:positionV relativeFrom="paragraph">
              <wp:posOffset>-1056005</wp:posOffset>
            </wp:positionV>
            <wp:extent cx="3618635" cy="1219200"/>
            <wp:effectExtent l="0" t="0" r="1270" b="0"/>
            <wp:wrapNone/>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emeente_Rdam_logo_gestapeld_2"/>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3618635" cy="1219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nl-NL"/>
        </w:rPr>
        <mc:AlternateContent>
          <mc:Choice Requires="wps">
            <w:drawing>
              <wp:anchor distT="0" distB="0" distL="114300" distR="114300" simplePos="0" relativeHeight="251658240" behindDoc="0" locked="1" layoutInCell="1" allowOverlap="1" wp14:anchorId="28BB2C95" wp14:editId="31A42DE9">
                <wp:simplePos x="0" y="0"/>
                <wp:positionH relativeFrom="column">
                  <wp:posOffset>-305435</wp:posOffset>
                </wp:positionH>
                <wp:positionV relativeFrom="paragraph">
                  <wp:posOffset>669925</wp:posOffset>
                </wp:positionV>
                <wp:extent cx="5654040" cy="1882140"/>
                <wp:effectExtent l="0" t="0" r="0" b="3810"/>
                <wp:wrapNone/>
                <wp:docPr id="5"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4040" cy="1882140"/>
                        </a:xfrm>
                        <a:prstGeom prst="rect">
                          <a:avLst/>
                        </a:prstGeom>
                        <a:noFill/>
                        <a:ln w="9525">
                          <a:noFill/>
                          <a:miter lim="800000"/>
                          <a:headEnd/>
                          <a:tailEnd/>
                        </a:ln>
                      </wps:spPr>
                      <wps:txbx>
                        <w:txbxContent>
                          <w:p w14:paraId="66C87177" w14:textId="77777777" w:rsidR="00C6669A" w:rsidRDefault="00C6669A" w:rsidP="00577697">
                            <w:pPr>
                              <w:pStyle w:val="Titel"/>
                            </w:pPr>
                            <w:r>
                              <w:t>Programma van eisen</w:t>
                            </w:r>
                          </w:p>
                          <w:p w14:paraId="32B5CFDA" w14:textId="77777777" w:rsidR="00C6669A" w:rsidRPr="00D46E16" w:rsidRDefault="00C6669A" w:rsidP="00577697">
                            <w:pPr>
                              <w:rPr>
                                <w:sz w:val="28"/>
                                <w:szCs w:val="32"/>
                              </w:rPr>
                            </w:pPr>
                            <w:r w:rsidRPr="00D46E16">
                              <w:rPr>
                                <w:sz w:val="28"/>
                                <w:szCs w:val="32"/>
                              </w:rPr>
                              <w:t>Openbare Verlichting</w:t>
                            </w:r>
                          </w:p>
                          <w:p w14:paraId="03F3AE13" w14:textId="77777777" w:rsidR="00C6669A" w:rsidRDefault="00C6669A" w:rsidP="00577697">
                            <w:pPr>
                              <w:pStyle w:val="Ondertitel"/>
                            </w:pPr>
                            <w:r w:rsidRPr="00E42DF5">
                              <w:t xml:space="preserve">Gemeente </w:t>
                            </w:r>
                            <w:r>
                              <w:t>Den Haag</w:t>
                            </w:r>
                          </w:p>
                          <w:p w14:paraId="3669B425" w14:textId="77777777" w:rsidR="00C6669A" w:rsidRPr="00C77321" w:rsidRDefault="00C6669A" w:rsidP="00577697">
                            <w:r w:rsidRPr="00C77321">
                              <w:t>Dienst Stadsbeheer</w:t>
                            </w:r>
                          </w:p>
                          <w:p w14:paraId="1030AD7C" w14:textId="47843788" w:rsidR="00C6669A" w:rsidRPr="00C77321" w:rsidRDefault="00C6669A" w:rsidP="00577697">
                            <w:r>
                              <w:t>Stedelijk Beheer - O</w:t>
                            </w:r>
                            <w:r w:rsidRPr="00C77321">
                              <w:t xml:space="preserve">penbare </w:t>
                            </w:r>
                            <w:r>
                              <w:t>V</w:t>
                            </w:r>
                            <w:r w:rsidRPr="00C77321">
                              <w:t>erlichting</w:t>
                            </w:r>
                            <w:r>
                              <w:t xml:space="preserve"> en Laadinfra</w:t>
                            </w:r>
                          </w:p>
                          <w:p w14:paraId="367C30CF" w14:textId="77777777" w:rsidR="00C6669A" w:rsidRPr="00C77321" w:rsidRDefault="00C6669A" w:rsidP="0057769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8BB2C95" id="_x0000_t202" coordsize="21600,21600" o:spt="202" path="m,l,21600r21600,l21600,xe">
                <v:stroke joinstyle="miter"/>
                <v:path gradientshapeok="t" o:connecttype="rect"/>
              </v:shapetype>
              <v:shape id="Tekstvak 2" o:spid="_x0000_s1026" type="#_x0000_t202" style="position:absolute;margin-left:-24.05pt;margin-top:52.75pt;width:445.2pt;height:148.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JuCwIAAPMDAAAOAAAAZHJzL2Uyb0RvYy54bWysU9tuGyEQfa/Uf0C813uRN3VWXkdp0lSV&#10;0ouU9ANYlvUiA0MBe9f9+g6s41jtW1UeEMPMHOacGdY3k1bkIJyXYBpaLHJKhOHQSbNt6I/nh3cr&#10;SnxgpmMKjGjoUXh6s3n7Zj3aWpQwgOqEIwhifD3ahg4h2DrLPB+EZn4BVhh09uA0C2i6bdY5NiK6&#10;VlmZ51fZCK6zDrjwHm/vZyfdJPy+Fzx863svAlENxdpC2l3a27hnmzWrt47ZQfJTGewfqtBMGnz0&#10;DHXPAiN7J/+C0pI78NCHBQedQd9LLhIHZFPkf7B5GpgViQuK4+1ZJv//YPnXw3dHZNfQihLDNLbo&#10;Wex8OLAdKaM6o/U1Bj1ZDAvTB5iwy4mpt4/Ad54YuBuY2Ypb52AcBOuwuiJmZhepM46PIO34BTp8&#10;hu0DJKCpdzpKh2IQRMcuHc+dEVMgHC+rq2qZL9HF0VesVmWBRnyD1S/p1vnwSYAm8dBQh61P8Ozw&#10;6MMc+hISXzPwIJXCe1YrQ8aGXldllRIuPFoGnE4ldUNXeVzzvESWH02XkgOTaj5jLcqcaEemM+cw&#10;tRMGRi1a6I4ogIN5CvHX4GEA94uSESewof7nnjlBifpsUMTrYhkZh2Qsq/clGu7S0156mOEI1dBA&#10;yXy8C2nMZ663KHYvkwyvlZxqxclKQp5+QRzdSztFvf7VzW8AAAD//wMAUEsDBBQABgAIAAAAIQDm&#10;0bFd3wAAAAsBAAAPAAAAZHJzL2Rvd25yZXYueG1sTI/BTsMwEETvSPyDtUjcWjslQWmIUyEQVxAF&#10;KvXmxtskIl5HsduEv2c50eNqnmbelpvZ9eKMY+g8aUiWCgRS7W1HjYbPj5dFDiJEQ9b0nlDDDwbY&#10;VNdXpSmsn+gdz9vYCC6hUBgNbYxDIWWoW3QmLP2AxNnRj85EPsdG2tFMXO56uVLqXjrTES+0ZsCn&#10;Fuvv7clp+Ho97nepemueXTZMflaS3FpqfXszPz6AiDjHfxj+9FkdKnY6+BPZIHoNizRPGOVAZRkI&#10;JvJ0dQfioCFVyRpkVcrLH6pfAAAA//8DAFBLAQItABQABgAIAAAAIQC2gziS/gAAAOEBAAATAAAA&#10;AAAAAAAAAAAAAAAAAABbQ29udGVudF9UeXBlc10ueG1sUEsBAi0AFAAGAAgAAAAhADj9If/WAAAA&#10;lAEAAAsAAAAAAAAAAAAAAAAALwEAAF9yZWxzLy5yZWxzUEsBAi0AFAAGAAgAAAAhAOzv8m4LAgAA&#10;8wMAAA4AAAAAAAAAAAAAAAAALgIAAGRycy9lMm9Eb2MueG1sUEsBAi0AFAAGAAgAAAAhAObRsV3f&#10;AAAACwEAAA8AAAAAAAAAAAAAAAAAZQQAAGRycy9kb3ducmV2LnhtbFBLBQYAAAAABAAEAPMAAABx&#10;BQAAAAA=&#10;" filled="f" stroked="f">
                <v:textbox>
                  <w:txbxContent>
                    <w:p w14:paraId="66C87177" w14:textId="77777777" w:rsidR="00C6669A" w:rsidRDefault="00C6669A" w:rsidP="00577697">
                      <w:pPr>
                        <w:pStyle w:val="Titel"/>
                      </w:pPr>
                      <w:r>
                        <w:t>Programma van eisen</w:t>
                      </w:r>
                    </w:p>
                    <w:p w14:paraId="32B5CFDA" w14:textId="77777777" w:rsidR="00C6669A" w:rsidRPr="00D46E16" w:rsidRDefault="00C6669A" w:rsidP="00577697">
                      <w:pPr>
                        <w:rPr>
                          <w:sz w:val="28"/>
                          <w:szCs w:val="32"/>
                        </w:rPr>
                      </w:pPr>
                      <w:r w:rsidRPr="00D46E16">
                        <w:rPr>
                          <w:sz w:val="28"/>
                          <w:szCs w:val="32"/>
                        </w:rPr>
                        <w:t>Openbare Verlichting</w:t>
                      </w:r>
                    </w:p>
                    <w:p w14:paraId="03F3AE13" w14:textId="77777777" w:rsidR="00C6669A" w:rsidRDefault="00C6669A" w:rsidP="00577697">
                      <w:pPr>
                        <w:pStyle w:val="Ondertitel"/>
                      </w:pPr>
                      <w:r w:rsidRPr="00E42DF5">
                        <w:t xml:space="preserve">Gemeente </w:t>
                      </w:r>
                      <w:r>
                        <w:t>Den Haag</w:t>
                      </w:r>
                    </w:p>
                    <w:p w14:paraId="3669B425" w14:textId="77777777" w:rsidR="00C6669A" w:rsidRPr="00C77321" w:rsidRDefault="00C6669A" w:rsidP="00577697">
                      <w:r w:rsidRPr="00C77321">
                        <w:t>Dienst Stadsbeheer</w:t>
                      </w:r>
                    </w:p>
                    <w:p w14:paraId="1030AD7C" w14:textId="47843788" w:rsidR="00C6669A" w:rsidRPr="00C77321" w:rsidRDefault="00C6669A" w:rsidP="00577697">
                      <w:r>
                        <w:t>Stedelijk Beheer - O</w:t>
                      </w:r>
                      <w:r w:rsidRPr="00C77321">
                        <w:t xml:space="preserve">penbare </w:t>
                      </w:r>
                      <w:r>
                        <w:t>V</w:t>
                      </w:r>
                      <w:r w:rsidRPr="00C77321">
                        <w:t>erlichting</w:t>
                      </w:r>
                      <w:r>
                        <w:t xml:space="preserve"> en Laadinfra</w:t>
                      </w:r>
                    </w:p>
                    <w:p w14:paraId="367C30CF" w14:textId="77777777" w:rsidR="00C6669A" w:rsidRPr="00C77321" w:rsidRDefault="00C6669A" w:rsidP="00577697"/>
                  </w:txbxContent>
                </v:textbox>
                <w10:anchorlock/>
              </v:shape>
            </w:pict>
          </mc:Fallback>
        </mc:AlternateContent>
      </w:r>
    </w:p>
    <w:p w14:paraId="23E35F05" w14:textId="77777777" w:rsidR="00FF1106" w:rsidRDefault="00FF1106" w:rsidP="00577697"/>
    <w:p w14:paraId="64C10E6B" w14:textId="77777777" w:rsidR="00EF6E26" w:rsidRDefault="00EF6E26" w:rsidP="00577697"/>
    <w:p w14:paraId="5D530346" w14:textId="77777777" w:rsidR="00EF6E26" w:rsidRDefault="00EF6E26" w:rsidP="00577697"/>
    <w:p w14:paraId="54B17D8E" w14:textId="77777777" w:rsidR="00EF6E26" w:rsidRDefault="00EF6E26" w:rsidP="00577697"/>
    <w:p w14:paraId="382A845B" w14:textId="77777777" w:rsidR="00EF6E26" w:rsidRDefault="00EF6E26" w:rsidP="00577697"/>
    <w:p w14:paraId="522473BE" w14:textId="77777777" w:rsidR="00EF6E26" w:rsidRDefault="00EF6E26" w:rsidP="00577697"/>
    <w:p w14:paraId="5B793450" w14:textId="77777777" w:rsidR="00EF6E26" w:rsidRPr="0098383F" w:rsidRDefault="00EF6E26" w:rsidP="00577697"/>
    <w:p w14:paraId="53D8B74E" w14:textId="77777777" w:rsidR="00EF6E26" w:rsidRDefault="00EF6E26" w:rsidP="00577697"/>
    <w:p w14:paraId="3BFD07CC" w14:textId="77777777" w:rsidR="00EF6E26" w:rsidRDefault="00EF6E26" w:rsidP="00577697"/>
    <w:p w14:paraId="28B21F7A" w14:textId="77777777" w:rsidR="00561973" w:rsidRDefault="00561973" w:rsidP="00577697"/>
    <w:p w14:paraId="546E440A" w14:textId="343AEFDC" w:rsidR="00561973" w:rsidRDefault="00561973" w:rsidP="00561973">
      <w:pPr>
        <w:ind w:left="-1417"/>
      </w:pPr>
    </w:p>
    <w:p w14:paraId="648FA7E9" w14:textId="54108D88" w:rsidR="00561973" w:rsidRDefault="00561973">
      <w:pPr>
        <w:spacing w:line="240" w:lineRule="auto"/>
      </w:pPr>
      <w:r>
        <w:rPr>
          <w:noProof/>
          <w:lang w:eastAsia="nl-NL"/>
        </w:rPr>
        <w:drawing>
          <wp:anchor distT="0" distB="0" distL="114300" distR="114300" simplePos="0" relativeHeight="251658242" behindDoc="0" locked="0" layoutInCell="1" allowOverlap="1" wp14:anchorId="48203F7E" wp14:editId="75D0FB07">
            <wp:simplePos x="0" y="0"/>
            <wp:positionH relativeFrom="page">
              <wp:align>left</wp:align>
            </wp:positionH>
            <wp:positionV relativeFrom="paragraph">
              <wp:posOffset>461010</wp:posOffset>
            </wp:positionV>
            <wp:extent cx="7572375" cy="5048250"/>
            <wp:effectExtent l="0" t="0" r="9525" b="0"/>
            <wp:wrapSquare wrapText="bothSides"/>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BF5BFEF-6CD4-40DB-9431-7E29593AF3E8" descr="image1.jpeg"/>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7572375" cy="504825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2FE8AB3C" w14:textId="77777777" w:rsidR="00561973" w:rsidRDefault="00561973" w:rsidP="00577697"/>
    <w:p w14:paraId="0BFDF524" w14:textId="77777777" w:rsidR="00561973" w:rsidRDefault="00561973" w:rsidP="00577697"/>
    <w:p w14:paraId="08B7101D" w14:textId="78858E14" w:rsidR="00561973" w:rsidRDefault="00D85CF5" w:rsidP="00577697">
      <w:r>
        <w:t xml:space="preserve"> </w:t>
      </w:r>
    </w:p>
    <w:p w14:paraId="01AF7494" w14:textId="77777777" w:rsidR="00EF6E26" w:rsidRDefault="00EF6E26" w:rsidP="00577697"/>
    <w:p w14:paraId="4318155A" w14:textId="77777777" w:rsidR="00EF6E26" w:rsidRDefault="00EF6E26" w:rsidP="00577697"/>
    <w:p w14:paraId="0DF7F165" w14:textId="77777777" w:rsidR="00D5440F" w:rsidRDefault="00D5440F" w:rsidP="00577697"/>
    <w:p w14:paraId="7BF4760C" w14:textId="66E07830" w:rsidR="00D5440F" w:rsidRDefault="00D5440F" w:rsidP="00577697"/>
    <w:p w14:paraId="6C6199B3" w14:textId="77777777" w:rsidR="00D5440F" w:rsidRDefault="00D5440F" w:rsidP="00577697"/>
    <w:p w14:paraId="7752653B" w14:textId="77777777" w:rsidR="00D5440F" w:rsidRDefault="00D5440F" w:rsidP="00577697"/>
    <w:p w14:paraId="2F02765B" w14:textId="77777777" w:rsidR="00D5440F" w:rsidRDefault="00D5440F" w:rsidP="00577697"/>
    <w:p w14:paraId="0C834685" w14:textId="77777777" w:rsidR="00D5440F" w:rsidRDefault="00D5440F" w:rsidP="00577697"/>
    <w:p w14:paraId="23351E68" w14:textId="77777777" w:rsidR="00D5440F" w:rsidRDefault="00D5440F" w:rsidP="00577697"/>
    <w:p w14:paraId="47DC3733" w14:textId="77777777" w:rsidR="00D5440F" w:rsidRDefault="00D5440F" w:rsidP="00577697"/>
    <w:p w14:paraId="663E7AF0" w14:textId="77777777" w:rsidR="00D5440F" w:rsidRDefault="00D5440F" w:rsidP="00577697"/>
    <w:p w14:paraId="05FF3A1C" w14:textId="77777777" w:rsidR="00D5440F" w:rsidRDefault="00D5440F" w:rsidP="00577697"/>
    <w:p w14:paraId="2B64ED62" w14:textId="77777777" w:rsidR="006B3F40" w:rsidRDefault="006B3F40" w:rsidP="00577697"/>
    <w:p w14:paraId="59F39EB1" w14:textId="77777777" w:rsidR="00D5440F" w:rsidRDefault="00D5440F" w:rsidP="00577697"/>
    <w:p w14:paraId="721BE130" w14:textId="77777777" w:rsidR="00937FEF" w:rsidRDefault="00937FEF" w:rsidP="00577697"/>
    <w:p w14:paraId="329AD611" w14:textId="77777777" w:rsidR="00937FEF" w:rsidRDefault="00937FEF" w:rsidP="00577697"/>
    <w:p w14:paraId="791305BE" w14:textId="77777777" w:rsidR="007819CE" w:rsidRDefault="007819CE" w:rsidP="00577697"/>
    <w:p w14:paraId="69D0335F" w14:textId="77777777" w:rsidR="007819CE" w:rsidRDefault="007819CE" w:rsidP="00577697"/>
    <w:p w14:paraId="734FAC55" w14:textId="77777777" w:rsidR="007819CE" w:rsidRDefault="007819CE" w:rsidP="00577697"/>
    <w:p w14:paraId="52933D80" w14:textId="77777777" w:rsidR="007819CE" w:rsidRDefault="007819CE" w:rsidP="00577697"/>
    <w:p w14:paraId="75AB44D1" w14:textId="77777777" w:rsidR="007819CE" w:rsidRDefault="007819CE" w:rsidP="00577697"/>
    <w:p w14:paraId="467C06A7" w14:textId="77777777" w:rsidR="007819CE" w:rsidRDefault="007819CE" w:rsidP="00577697"/>
    <w:p w14:paraId="1F1810E8" w14:textId="77777777" w:rsidR="007819CE" w:rsidRDefault="007819CE" w:rsidP="00577697"/>
    <w:p w14:paraId="794D5EC2" w14:textId="77777777" w:rsidR="00BF2945" w:rsidRDefault="00BF2945" w:rsidP="00577697"/>
    <w:p w14:paraId="28392772" w14:textId="77777777" w:rsidR="00BF2945" w:rsidRDefault="00BF2945" w:rsidP="00577697"/>
    <w:p w14:paraId="33AB1AB4" w14:textId="77777777" w:rsidR="00BF2945" w:rsidRDefault="00BF2945" w:rsidP="00577697"/>
    <w:p w14:paraId="462C4082" w14:textId="66503106" w:rsidR="007819CE" w:rsidRDefault="007819CE" w:rsidP="00577697">
      <w:pPr>
        <w:rPr>
          <w:b/>
        </w:rPr>
      </w:pPr>
      <w:r w:rsidRPr="00F267E9">
        <w:rPr>
          <w:b/>
          <w:color w:val="006600"/>
          <w:sz w:val="40"/>
          <w:szCs w:val="40"/>
        </w:rPr>
        <w:t>Colofon</w:t>
      </w:r>
      <w:r>
        <w:br/>
      </w:r>
      <w:r w:rsidR="00C77321">
        <w:t>Programma van eisen</w:t>
      </w:r>
      <w:r w:rsidR="000F7793">
        <w:t xml:space="preserve"> Openbare Verlichting</w:t>
      </w:r>
      <w:r w:rsidRPr="00452F59">
        <w:br/>
      </w:r>
      <w:r w:rsidRPr="00D34301">
        <w:rPr>
          <w:b/>
        </w:rPr>
        <w:t xml:space="preserve">Gemeente </w:t>
      </w:r>
      <w:r w:rsidR="001B46F4" w:rsidRPr="00D34301">
        <w:rPr>
          <w:b/>
        </w:rPr>
        <w:t>Den Haag</w:t>
      </w:r>
    </w:p>
    <w:p w14:paraId="0F5EED36" w14:textId="500BCCF5" w:rsidR="00D5220B" w:rsidRPr="00D34301" w:rsidRDefault="000F7793" w:rsidP="0325E69B">
      <w:pPr>
        <w:rPr>
          <w:b/>
          <w:bCs/>
        </w:rPr>
      </w:pPr>
      <w:r w:rsidRPr="0325E69B">
        <w:rPr>
          <w:b/>
          <w:bCs/>
        </w:rPr>
        <w:t>Bedrijfsonderdeel Stedelijk Beheer, a</w:t>
      </w:r>
      <w:r w:rsidR="00D5220B" w:rsidRPr="0325E69B">
        <w:rPr>
          <w:b/>
          <w:bCs/>
        </w:rPr>
        <w:t>fdeling Openbare Verlichting</w:t>
      </w:r>
      <w:r w:rsidRPr="0325E69B">
        <w:rPr>
          <w:b/>
          <w:bCs/>
        </w:rPr>
        <w:t xml:space="preserve"> en Laad</w:t>
      </w:r>
      <w:r w:rsidR="4B394C47" w:rsidRPr="0325E69B">
        <w:rPr>
          <w:b/>
          <w:bCs/>
        </w:rPr>
        <w:t>infra</w:t>
      </w:r>
    </w:p>
    <w:p w14:paraId="4EF9F0FA" w14:textId="77777777" w:rsidR="006F7ACC" w:rsidRDefault="006F7ACC" w:rsidP="00577697"/>
    <w:p w14:paraId="5C938217" w14:textId="38286B81" w:rsidR="00B77535" w:rsidRDefault="00162A13" w:rsidP="00577697">
      <w:pPr>
        <w:sectPr w:rsidR="00B77535" w:rsidSect="00DF7A8D">
          <w:headerReference w:type="first" r:id="rId10"/>
          <w:footerReference w:type="first" r:id="rId11"/>
          <w:type w:val="continuous"/>
          <w:pgSz w:w="11906" w:h="16838"/>
          <w:pgMar w:top="1417" w:right="1417" w:bottom="1417" w:left="1417" w:header="708" w:footer="2274" w:gutter="0"/>
          <w:pgNumType w:start="1"/>
          <w:cols w:space="708"/>
          <w:titlePg/>
          <w:docGrid w:linePitch="360"/>
        </w:sectPr>
      </w:pPr>
      <w:r>
        <w:t>Versie:</w:t>
      </w:r>
      <w:r>
        <w:tab/>
      </w:r>
      <w:r w:rsidR="00BF2945" w:rsidRPr="00BF2945">
        <w:t>V</w:t>
      </w:r>
      <w:r w:rsidR="00C42D49">
        <w:t>3</w:t>
      </w:r>
      <w:r w:rsidR="00C77321">
        <w:t>.</w:t>
      </w:r>
      <w:r w:rsidR="00D34301">
        <w:t>0</w:t>
      </w:r>
      <w:r w:rsidR="00BF2945" w:rsidRPr="00BF2945">
        <w:br/>
        <w:t>Stat</w:t>
      </w:r>
      <w:r w:rsidR="008342D5">
        <w:t>us:</w:t>
      </w:r>
      <w:r w:rsidR="008342D5">
        <w:tab/>
      </w:r>
      <w:r w:rsidR="00C42D49">
        <w:t>Definitief</w:t>
      </w:r>
      <w:r w:rsidR="008342D5">
        <w:br/>
        <w:t>Datum:</w:t>
      </w:r>
      <w:r w:rsidR="008342D5">
        <w:tab/>
      </w:r>
      <w:r w:rsidR="00CA2DA2">
        <w:t>19</w:t>
      </w:r>
      <w:r w:rsidR="00C42D49">
        <w:t xml:space="preserve"> November </w:t>
      </w:r>
      <w:r w:rsidR="00561973">
        <w:t>20</w:t>
      </w:r>
      <w:r w:rsidR="00F37DA6">
        <w:t>20</w:t>
      </w:r>
    </w:p>
    <w:p w14:paraId="21F28945" w14:textId="7FDB76F4" w:rsidR="00452F59" w:rsidRPr="00F267E9" w:rsidRDefault="001B46F4" w:rsidP="00CE6C5C">
      <w:pPr>
        <w:pStyle w:val="Kopvaninhoudsopgave"/>
        <w:rPr>
          <w:color w:val="006600"/>
        </w:rPr>
      </w:pPr>
      <w:bookmarkStart w:id="1" w:name="_Toc56948620"/>
      <w:r w:rsidRPr="00F267E9">
        <w:rPr>
          <w:color w:val="006600"/>
        </w:rPr>
        <w:lastRenderedPageBreak/>
        <w:t>Inleiding</w:t>
      </w:r>
      <w:bookmarkEnd w:id="1"/>
    </w:p>
    <w:p w14:paraId="7088D888" w14:textId="26FBA39E" w:rsidR="004C5C55" w:rsidRDefault="00C77321" w:rsidP="00577697">
      <w:r>
        <w:t xml:space="preserve">Het programma van eisen </w:t>
      </w:r>
      <w:r w:rsidR="004C5C55">
        <w:t>(PVE) beschrijft de werkwijze die partijen diene</w:t>
      </w:r>
      <w:r w:rsidR="00833A8B">
        <w:t xml:space="preserve">n te hanteren bij het ontwerpen, realiseren </w:t>
      </w:r>
      <w:r w:rsidR="004C5C55">
        <w:t xml:space="preserve">en </w:t>
      </w:r>
      <w:r w:rsidR="00833A8B">
        <w:t>onderhouden</w:t>
      </w:r>
      <w:r w:rsidR="004C5C55">
        <w:t xml:space="preserve"> van </w:t>
      </w:r>
      <w:r w:rsidR="001052EC">
        <w:t>O</w:t>
      </w:r>
      <w:r w:rsidR="004C5C55">
        <w:t xml:space="preserve">penbare </w:t>
      </w:r>
      <w:r w:rsidR="001052EC">
        <w:t>V</w:t>
      </w:r>
      <w:r w:rsidR="004C5C55">
        <w:t>erlichtings</w:t>
      </w:r>
      <w:r w:rsidR="00833A8B">
        <w:t>installaties</w:t>
      </w:r>
      <w:r w:rsidR="004C5C55">
        <w:t xml:space="preserve">. Onafhankelijk van het startpunt </w:t>
      </w:r>
      <w:r w:rsidR="009C22A9">
        <w:t xml:space="preserve">van een werk, </w:t>
      </w:r>
      <w:r w:rsidR="004C5C55">
        <w:t>is</w:t>
      </w:r>
      <w:r w:rsidR="00A27F12">
        <w:t xml:space="preserve"> de</w:t>
      </w:r>
      <w:r w:rsidR="004C5C55">
        <w:t xml:space="preserve"> </w:t>
      </w:r>
      <w:r w:rsidR="00833A8B">
        <w:t>afdeling Openbare Verlichting</w:t>
      </w:r>
      <w:r w:rsidR="00A27F12">
        <w:t xml:space="preserve"> en Laad</w:t>
      </w:r>
      <w:r w:rsidR="7DF97B4E">
        <w:t>i</w:t>
      </w:r>
      <w:r w:rsidR="00A27F12">
        <w:t>n</w:t>
      </w:r>
      <w:r w:rsidR="7DF97B4E">
        <w:t>fra</w:t>
      </w:r>
      <w:r w:rsidR="00833A8B">
        <w:t xml:space="preserve"> (OVL</w:t>
      </w:r>
      <w:r w:rsidR="00A27F12">
        <w:t>&amp;L</w:t>
      </w:r>
      <w:r w:rsidR="00833A8B">
        <w:t>,</w:t>
      </w:r>
      <w:r w:rsidR="00A27F12">
        <w:t xml:space="preserve"> onderdeel van Stedelijk Beheer</w:t>
      </w:r>
      <w:r w:rsidR="00833A8B">
        <w:t xml:space="preserve"> binnen </w:t>
      </w:r>
      <w:r w:rsidR="00A27F12">
        <w:t xml:space="preserve">de dienst </w:t>
      </w:r>
      <w:r w:rsidR="00833A8B">
        <w:t xml:space="preserve">Stadsbeheer Den Haag) </w:t>
      </w:r>
      <w:r w:rsidR="004C5C55">
        <w:t xml:space="preserve">de toekomstige eigenaar van de </w:t>
      </w:r>
      <w:r w:rsidR="001052EC">
        <w:t>O</w:t>
      </w:r>
      <w:r w:rsidR="004C5C55">
        <w:t xml:space="preserve">penbare </w:t>
      </w:r>
      <w:r w:rsidR="001052EC">
        <w:t>V</w:t>
      </w:r>
      <w:r w:rsidR="004C5C55">
        <w:t>erlic</w:t>
      </w:r>
      <w:r w:rsidR="00833A8B">
        <w:t xml:space="preserve">htingsinstallatie. Dit </w:t>
      </w:r>
      <w:r w:rsidR="004C5C55">
        <w:t xml:space="preserve">PVE is </w:t>
      </w:r>
      <w:r w:rsidR="00833A8B">
        <w:t xml:space="preserve">derhalve </w:t>
      </w:r>
      <w:r w:rsidR="004C5C55">
        <w:t>in beheer bij OVL</w:t>
      </w:r>
      <w:r w:rsidR="00A27F12">
        <w:t>&amp;L</w:t>
      </w:r>
      <w:r w:rsidR="004C5C55">
        <w:t xml:space="preserve">. Voordat zij </w:t>
      </w:r>
      <w:r w:rsidR="003042D3">
        <w:t>de verantwoordelijkheid va</w:t>
      </w:r>
      <w:r w:rsidR="00833A8B">
        <w:t xml:space="preserve">n een installatie overnemen, welke door anderen is aangelegd, dienen </w:t>
      </w:r>
      <w:r w:rsidR="004C5C55">
        <w:t xml:space="preserve">alle aspecten van </w:t>
      </w:r>
      <w:r w:rsidR="00833A8B">
        <w:t>dit P</w:t>
      </w:r>
      <w:r w:rsidR="004C5C55">
        <w:t>VE op de correcte wijze te zijn toegepast</w:t>
      </w:r>
      <w:r w:rsidR="00833A8B">
        <w:t>.</w:t>
      </w:r>
    </w:p>
    <w:p w14:paraId="4CE7C9A6" w14:textId="77777777" w:rsidR="004C5C55" w:rsidRDefault="004C5C55" w:rsidP="00577697"/>
    <w:p w14:paraId="715DB612" w14:textId="6BE80708" w:rsidR="003225C7" w:rsidRPr="000E62F5" w:rsidRDefault="004C5C55">
      <w:r>
        <w:t xml:space="preserve">Het PVE beschrijft het proces </w:t>
      </w:r>
      <w:r w:rsidR="003225C7">
        <w:t>d</w:t>
      </w:r>
      <w:r>
        <w:t>at doorlopen dient te worden</w:t>
      </w:r>
      <w:r w:rsidR="007D663D">
        <w:t xml:space="preserve">, van initiatie tot oplevering én alle eisen waaraan de installatie moet voldoen. </w:t>
      </w:r>
      <w:r w:rsidR="00C77321">
        <w:t xml:space="preserve">Te allen tijde dienen de voorschriften van de leverancier/fabrikant van de omschreven materialen </w:t>
      </w:r>
      <w:r w:rsidR="00833A8B">
        <w:t>o</w:t>
      </w:r>
      <w:r w:rsidR="00C77321">
        <w:t>pgevolgd te worden</w:t>
      </w:r>
      <w:r w:rsidR="002E2551">
        <w:t>.</w:t>
      </w:r>
    </w:p>
    <w:p w14:paraId="0A5A3964" w14:textId="7B7134EC" w:rsidR="001B46F4" w:rsidRDefault="001B46F4" w:rsidP="0031110A"/>
    <w:p w14:paraId="42587464" w14:textId="19C4B01A" w:rsidR="00452F59" w:rsidRDefault="007D663D" w:rsidP="007D663D">
      <w:pPr>
        <w:pStyle w:val="Aandachtspunt"/>
        <w:rPr>
          <w:color w:val="006600"/>
        </w:rPr>
      </w:pPr>
      <w:r w:rsidRPr="00F267E9">
        <w:rPr>
          <w:color w:val="006600"/>
        </w:rPr>
        <w:t>Begrippen en a</w:t>
      </w:r>
      <w:r w:rsidR="00200756" w:rsidRPr="00F267E9">
        <w:rPr>
          <w:color w:val="006600"/>
        </w:rPr>
        <w:t>fkortingen:</w:t>
      </w:r>
    </w:p>
    <w:p w14:paraId="29A48481" w14:textId="277BFF0A" w:rsidR="00762FED" w:rsidRDefault="00762FED" w:rsidP="007D663D">
      <w:pPr>
        <w:pStyle w:val="Aandachtspunt"/>
        <w:rPr>
          <w:color w:val="006600"/>
        </w:rPr>
      </w:pPr>
    </w:p>
    <w:tbl>
      <w:tblPr>
        <w:tblStyle w:val="Tabelraster"/>
        <w:tblW w:w="8642" w:type="dxa"/>
        <w:tblLook w:val="04A0" w:firstRow="1" w:lastRow="0" w:firstColumn="1" w:lastColumn="0" w:noHBand="0" w:noVBand="1"/>
      </w:tblPr>
      <w:tblGrid>
        <w:gridCol w:w="2418"/>
        <w:gridCol w:w="6224"/>
      </w:tblGrid>
      <w:tr w:rsidR="00762FED" w:rsidRPr="00C6617F" w14:paraId="401D37AB" w14:textId="77777777" w:rsidTr="00762FED">
        <w:tc>
          <w:tcPr>
            <w:tcW w:w="2418" w:type="dxa"/>
          </w:tcPr>
          <w:p w14:paraId="4606B04B" w14:textId="77777777" w:rsidR="00762FED" w:rsidRPr="00F610F4" w:rsidRDefault="00762FED" w:rsidP="00762FED">
            <w:pPr>
              <w:spacing w:line="300" w:lineRule="atLeast"/>
              <w:rPr>
                <w:rFonts w:asciiTheme="minorHAnsi" w:hAnsiTheme="minorHAnsi" w:cstheme="minorHAnsi"/>
                <w:b/>
                <w:bCs/>
              </w:rPr>
            </w:pPr>
            <w:r w:rsidRPr="00F610F4">
              <w:rPr>
                <w:rFonts w:asciiTheme="minorHAnsi" w:hAnsiTheme="minorHAnsi" w:cstheme="minorHAnsi"/>
                <w:b/>
                <w:bCs/>
              </w:rPr>
              <w:t>Begrippen &amp; Afkortingen</w:t>
            </w:r>
          </w:p>
        </w:tc>
        <w:tc>
          <w:tcPr>
            <w:tcW w:w="6224" w:type="dxa"/>
          </w:tcPr>
          <w:p w14:paraId="09A5FE66" w14:textId="77777777" w:rsidR="00762FED" w:rsidRPr="00F610F4" w:rsidRDefault="00762FED" w:rsidP="00762FED">
            <w:pPr>
              <w:spacing w:line="300" w:lineRule="atLeast"/>
              <w:rPr>
                <w:rFonts w:asciiTheme="minorHAnsi" w:hAnsiTheme="minorHAnsi" w:cstheme="minorHAnsi"/>
                <w:b/>
                <w:bCs/>
              </w:rPr>
            </w:pPr>
            <w:r w:rsidRPr="00F610F4">
              <w:rPr>
                <w:rFonts w:asciiTheme="minorHAnsi" w:hAnsiTheme="minorHAnsi" w:cstheme="minorHAnsi"/>
                <w:b/>
                <w:bCs/>
              </w:rPr>
              <w:t>Omschrijving</w:t>
            </w:r>
          </w:p>
        </w:tc>
      </w:tr>
      <w:tr w:rsidR="004B3E87" w:rsidRPr="00C6617F" w14:paraId="64A62922" w14:textId="77777777" w:rsidTr="00762FED">
        <w:tc>
          <w:tcPr>
            <w:tcW w:w="2418" w:type="dxa"/>
          </w:tcPr>
          <w:p w14:paraId="339C6E6E" w14:textId="77777777" w:rsidR="004B3E87" w:rsidRPr="00F610F4" w:rsidRDefault="004B3E87" w:rsidP="00762FED">
            <w:pPr>
              <w:spacing w:line="300" w:lineRule="atLeast"/>
              <w:rPr>
                <w:rFonts w:asciiTheme="minorHAnsi" w:hAnsiTheme="minorHAnsi" w:cstheme="minorHAnsi"/>
                <w:b/>
                <w:bCs/>
              </w:rPr>
            </w:pPr>
          </w:p>
        </w:tc>
        <w:tc>
          <w:tcPr>
            <w:tcW w:w="6224" w:type="dxa"/>
          </w:tcPr>
          <w:p w14:paraId="13454CF6" w14:textId="77777777" w:rsidR="004B3E87" w:rsidRPr="00F610F4" w:rsidRDefault="004B3E87" w:rsidP="00762FED">
            <w:pPr>
              <w:spacing w:line="300" w:lineRule="atLeast"/>
              <w:rPr>
                <w:rFonts w:asciiTheme="minorHAnsi" w:hAnsiTheme="minorHAnsi" w:cstheme="minorHAnsi"/>
                <w:b/>
                <w:bCs/>
              </w:rPr>
            </w:pPr>
          </w:p>
        </w:tc>
      </w:tr>
      <w:tr w:rsidR="00762FED" w:rsidRPr="00C6617F" w14:paraId="51E25B39" w14:textId="77777777" w:rsidTr="00762FED">
        <w:tc>
          <w:tcPr>
            <w:tcW w:w="2418" w:type="dxa"/>
          </w:tcPr>
          <w:p w14:paraId="3BED5FD5" w14:textId="77777777" w:rsidR="00762FED" w:rsidRPr="00D46E16" w:rsidRDefault="00762FED" w:rsidP="00762FED">
            <w:pPr>
              <w:spacing w:line="300" w:lineRule="atLeast"/>
              <w:rPr>
                <w:rFonts w:cs="Calibri"/>
              </w:rPr>
            </w:pPr>
            <w:r w:rsidRPr="00D46E16">
              <w:rPr>
                <w:rFonts w:cs="Calibri"/>
              </w:rPr>
              <w:t xml:space="preserve">Bestek </w:t>
            </w:r>
          </w:p>
        </w:tc>
        <w:tc>
          <w:tcPr>
            <w:tcW w:w="6224" w:type="dxa"/>
          </w:tcPr>
          <w:p w14:paraId="1C823783" w14:textId="77777777" w:rsidR="00762FED" w:rsidRPr="00D46E16" w:rsidRDefault="00762FED" w:rsidP="00762FED">
            <w:pPr>
              <w:spacing w:line="300" w:lineRule="atLeast"/>
              <w:rPr>
                <w:rFonts w:cs="Calibri"/>
              </w:rPr>
            </w:pPr>
            <w:r w:rsidRPr="00D46E16">
              <w:rPr>
                <w:rFonts w:cs="Calibri"/>
              </w:rPr>
              <w:t>Functionele en technische eisen die door</w:t>
            </w:r>
          </w:p>
          <w:p w14:paraId="4A985ADB" w14:textId="77777777" w:rsidR="00762FED" w:rsidRPr="00D46E16" w:rsidRDefault="00762FED" w:rsidP="00762FED">
            <w:pPr>
              <w:spacing w:line="300" w:lineRule="atLeast"/>
              <w:rPr>
                <w:rFonts w:cs="Calibri"/>
              </w:rPr>
            </w:pPr>
            <w:r w:rsidRPr="00D46E16">
              <w:rPr>
                <w:rFonts w:cs="Calibri"/>
              </w:rPr>
              <w:t>Opdrachtgever gesteld worden aan de uitvoering van de Opdracht door Opdrachtnemer.</w:t>
            </w:r>
          </w:p>
        </w:tc>
      </w:tr>
      <w:tr w:rsidR="004B3E87" w:rsidRPr="00C6617F" w14:paraId="14299F30" w14:textId="77777777" w:rsidTr="00762FED">
        <w:tc>
          <w:tcPr>
            <w:tcW w:w="2418" w:type="dxa"/>
          </w:tcPr>
          <w:p w14:paraId="4F70C811" w14:textId="1C05B3DF" w:rsidR="004B3E87" w:rsidRPr="00D46E16" w:rsidRDefault="004B3E87" w:rsidP="00762FED">
            <w:pPr>
              <w:spacing w:line="300" w:lineRule="atLeast"/>
              <w:rPr>
                <w:rFonts w:cs="Calibri"/>
              </w:rPr>
            </w:pPr>
            <w:proofErr w:type="spellStart"/>
            <w:r>
              <w:rPr>
                <w:rFonts w:cs="Calibri"/>
              </w:rPr>
              <w:t>Bijdradennetwerk</w:t>
            </w:r>
            <w:proofErr w:type="spellEnd"/>
            <w:r>
              <w:rPr>
                <w:rFonts w:cs="Calibri"/>
              </w:rPr>
              <w:t xml:space="preserve"> </w:t>
            </w:r>
            <w:proofErr w:type="spellStart"/>
            <w:r>
              <w:rPr>
                <w:rFonts w:cs="Calibri"/>
              </w:rPr>
              <w:t>Stedin</w:t>
            </w:r>
            <w:proofErr w:type="spellEnd"/>
          </w:p>
        </w:tc>
        <w:tc>
          <w:tcPr>
            <w:tcW w:w="6224" w:type="dxa"/>
          </w:tcPr>
          <w:p w14:paraId="34B80F24" w14:textId="224D02CC" w:rsidR="004B3E87" w:rsidRPr="00D46E16" w:rsidRDefault="005343E0" w:rsidP="00762FED">
            <w:pPr>
              <w:spacing w:line="300" w:lineRule="atLeast"/>
              <w:rPr>
                <w:rFonts w:cs="Calibri"/>
              </w:rPr>
            </w:pPr>
            <w:r>
              <w:rPr>
                <w:rFonts w:cs="Calibri"/>
              </w:rPr>
              <w:t xml:space="preserve">De aders binnen de combikabel van </w:t>
            </w:r>
            <w:proofErr w:type="spellStart"/>
            <w:r>
              <w:rPr>
                <w:rFonts w:cs="Calibri"/>
              </w:rPr>
              <w:t>Stedin</w:t>
            </w:r>
            <w:proofErr w:type="spellEnd"/>
            <w:r>
              <w:rPr>
                <w:rFonts w:cs="Calibri"/>
              </w:rPr>
              <w:t>, waarop de OVL is aangesloten.</w:t>
            </w:r>
          </w:p>
        </w:tc>
      </w:tr>
      <w:tr w:rsidR="00762FED" w:rsidRPr="00C6617F" w14:paraId="2BFDA8B7" w14:textId="77777777" w:rsidTr="00762FED">
        <w:tc>
          <w:tcPr>
            <w:tcW w:w="2418" w:type="dxa"/>
          </w:tcPr>
          <w:p w14:paraId="73D28779" w14:textId="77777777" w:rsidR="00762FED" w:rsidRPr="00D46E16" w:rsidRDefault="00762FED" w:rsidP="00762FED">
            <w:pPr>
              <w:spacing w:line="300" w:lineRule="atLeast"/>
              <w:rPr>
                <w:rFonts w:cs="Calibri"/>
              </w:rPr>
            </w:pPr>
            <w:r w:rsidRPr="00D46E16">
              <w:rPr>
                <w:rFonts w:cs="Calibri"/>
              </w:rPr>
              <w:t>Bijlage</w:t>
            </w:r>
          </w:p>
        </w:tc>
        <w:tc>
          <w:tcPr>
            <w:tcW w:w="6224" w:type="dxa"/>
          </w:tcPr>
          <w:p w14:paraId="6EA43121" w14:textId="77777777" w:rsidR="00762FED" w:rsidRPr="00D46E16" w:rsidRDefault="00762FED" w:rsidP="00762FED">
            <w:pPr>
              <w:spacing w:line="300" w:lineRule="atLeast"/>
              <w:rPr>
                <w:rFonts w:cs="Calibri"/>
              </w:rPr>
            </w:pPr>
            <w:r w:rsidRPr="00D46E16">
              <w:rPr>
                <w:rFonts w:cs="Calibri"/>
              </w:rPr>
              <w:t>Document dat ter ondersteuning, toelichting of kennisgeving aan een ander document is toegevoegd.</w:t>
            </w:r>
          </w:p>
        </w:tc>
      </w:tr>
      <w:tr w:rsidR="00762FED" w:rsidRPr="00C6617F" w14:paraId="61BBAC9E" w14:textId="77777777" w:rsidTr="00762FED">
        <w:tc>
          <w:tcPr>
            <w:tcW w:w="2418" w:type="dxa"/>
          </w:tcPr>
          <w:p w14:paraId="3D3E3359" w14:textId="77777777" w:rsidR="00762FED" w:rsidRPr="00D46E16" w:rsidRDefault="00762FED" w:rsidP="00762FED">
            <w:pPr>
              <w:spacing w:line="300" w:lineRule="atLeast"/>
              <w:rPr>
                <w:rFonts w:cs="Calibri"/>
              </w:rPr>
            </w:pPr>
            <w:r w:rsidRPr="00D46E16">
              <w:rPr>
                <w:rFonts w:cs="Calibri"/>
              </w:rPr>
              <w:t xml:space="preserve">CBS </w:t>
            </w:r>
          </w:p>
        </w:tc>
        <w:tc>
          <w:tcPr>
            <w:tcW w:w="6224" w:type="dxa"/>
          </w:tcPr>
          <w:p w14:paraId="1644A005" w14:textId="3875E035" w:rsidR="00762FED" w:rsidRPr="00D46E16" w:rsidRDefault="00762FED" w:rsidP="00762FED">
            <w:pPr>
              <w:spacing w:line="300" w:lineRule="atLeast"/>
              <w:rPr>
                <w:rFonts w:cs="Calibri"/>
              </w:rPr>
            </w:pPr>
            <w:r w:rsidRPr="00D46E16">
              <w:rPr>
                <w:rFonts w:cs="Calibri"/>
              </w:rPr>
              <w:t>Centraal Bureau voor de Statistiek</w:t>
            </w:r>
            <w:r w:rsidR="00EC051B">
              <w:rPr>
                <w:rFonts w:cs="Calibri"/>
              </w:rPr>
              <w:t>.</w:t>
            </w:r>
          </w:p>
        </w:tc>
      </w:tr>
      <w:tr w:rsidR="00762FED" w:rsidRPr="00C6617F" w14:paraId="0F7C98AE" w14:textId="77777777" w:rsidTr="00762FED">
        <w:tc>
          <w:tcPr>
            <w:tcW w:w="2418" w:type="dxa"/>
          </w:tcPr>
          <w:p w14:paraId="77DA0A34" w14:textId="77777777" w:rsidR="00762FED" w:rsidRPr="00D46E16" w:rsidRDefault="00762FED" w:rsidP="00762FED">
            <w:pPr>
              <w:spacing w:line="300" w:lineRule="atLeast"/>
              <w:rPr>
                <w:rFonts w:cs="Calibri"/>
              </w:rPr>
            </w:pPr>
            <w:r w:rsidRPr="00D46E16">
              <w:rPr>
                <w:rFonts w:cs="Calibri"/>
              </w:rPr>
              <w:t>CLO</w:t>
            </w:r>
          </w:p>
        </w:tc>
        <w:tc>
          <w:tcPr>
            <w:tcW w:w="6224" w:type="dxa"/>
          </w:tcPr>
          <w:p w14:paraId="02C660CF" w14:textId="263E209D" w:rsidR="00762FED" w:rsidRPr="00D46E16" w:rsidRDefault="00762FED" w:rsidP="00762FED">
            <w:pPr>
              <w:spacing w:line="300" w:lineRule="atLeast"/>
              <w:rPr>
                <w:rFonts w:cs="Calibri"/>
              </w:rPr>
            </w:pPr>
            <w:r w:rsidRPr="00D46E16">
              <w:rPr>
                <w:rFonts w:cs="Calibri"/>
              </w:rPr>
              <w:t>Constant Lumen Output</w:t>
            </w:r>
            <w:r w:rsidR="00EC051B">
              <w:rPr>
                <w:rFonts w:cs="Calibri"/>
              </w:rPr>
              <w:t>.</w:t>
            </w:r>
          </w:p>
        </w:tc>
      </w:tr>
      <w:tr w:rsidR="00762FED" w:rsidRPr="00C6617F" w14:paraId="70ECD746" w14:textId="77777777" w:rsidTr="00762FED">
        <w:tc>
          <w:tcPr>
            <w:tcW w:w="2418" w:type="dxa"/>
          </w:tcPr>
          <w:p w14:paraId="39F9F686" w14:textId="77777777" w:rsidR="00762FED" w:rsidRPr="00D46E16" w:rsidRDefault="00762FED" w:rsidP="00762FED">
            <w:pPr>
              <w:spacing w:line="300" w:lineRule="atLeast"/>
              <w:rPr>
                <w:rFonts w:cs="Calibri"/>
              </w:rPr>
            </w:pPr>
            <w:r w:rsidRPr="00D46E16">
              <w:rPr>
                <w:rFonts w:cs="Calibri"/>
              </w:rPr>
              <w:t>CROW 96b</w:t>
            </w:r>
          </w:p>
        </w:tc>
        <w:tc>
          <w:tcPr>
            <w:tcW w:w="6224" w:type="dxa"/>
          </w:tcPr>
          <w:p w14:paraId="45733CB5" w14:textId="77777777" w:rsidR="00762FED" w:rsidRPr="00D46E16" w:rsidRDefault="00762FED" w:rsidP="00762FED">
            <w:pPr>
              <w:spacing w:line="300" w:lineRule="atLeast"/>
              <w:rPr>
                <w:rFonts w:cs="Calibri"/>
              </w:rPr>
            </w:pPr>
            <w:r w:rsidRPr="00D46E16">
              <w:rPr>
                <w:rFonts w:cs="Calibri"/>
              </w:rPr>
              <w:t>Richtlijnen voor verkeersmaatregelen bij wegwerkzaamheden, niet autosnelweg.</w:t>
            </w:r>
          </w:p>
        </w:tc>
      </w:tr>
      <w:tr w:rsidR="00054BF4" w:rsidRPr="00C6617F" w14:paraId="0A7137BB" w14:textId="77777777" w:rsidTr="00762FED">
        <w:tc>
          <w:tcPr>
            <w:tcW w:w="2418" w:type="dxa"/>
          </w:tcPr>
          <w:p w14:paraId="2B224867" w14:textId="4F9AB0FF" w:rsidR="00054BF4" w:rsidRPr="00D46E16" w:rsidRDefault="00054BF4" w:rsidP="00762FED">
            <w:pPr>
              <w:spacing w:line="300" w:lineRule="atLeast"/>
              <w:rPr>
                <w:rFonts w:cs="Calibri"/>
              </w:rPr>
            </w:pPr>
            <w:r>
              <w:rPr>
                <w:rFonts w:cs="Calibri"/>
              </w:rPr>
              <w:t>Debiteuren</w:t>
            </w:r>
          </w:p>
        </w:tc>
        <w:tc>
          <w:tcPr>
            <w:tcW w:w="6224" w:type="dxa"/>
          </w:tcPr>
          <w:p w14:paraId="5D40650B" w14:textId="5ED15C76" w:rsidR="00054BF4" w:rsidRPr="00D46E16" w:rsidRDefault="005343E0" w:rsidP="00762FED">
            <w:pPr>
              <w:spacing w:line="300" w:lineRule="atLeast"/>
              <w:rPr>
                <w:rFonts w:cs="Calibri"/>
              </w:rPr>
            </w:pPr>
            <w:r>
              <w:rPr>
                <w:rFonts w:cs="Calibri"/>
              </w:rPr>
              <w:t>Debiteuren zijn de eigenaren van objecten die aangesloten zijn op het eigen net van de gemeente, maar niet in beheer zijn bij OVL&amp;L.</w:t>
            </w:r>
          </w:p>
        </w:tc>
      </w:tr>
      <w:tr w:rsidR="00762FED" w:rsidRPr="00C6617F" w14:paraId="0BD3872B" w14:textId="77777777" w:rsidTr="00762FED">
        <w:tc>
          <w:tcPr>
            <w:tcW w:w="2418" w:type="dxa"/>
          </w:tcPr>
          <w:p w14:paraId="490B8B5F" w14:textId="77777777" w:rsidR="00762FED" w:rsidRPr="00D46E16" w:rsidRDefault="00762FED" w:rsidP="00762FED">
            <w:pPr>
              <w:spacing w:line="300" w:lineRule="atLeast"/>
              <w:rPr>
                <w:rFonts w:cs="Calibri"/>
              </w:rPr>
            </w:pPr>
            <w:r w:rsidRPr="00D46E16">
              <w:rPr>
                <w:rFonts w:cs="Calibri"/>
              </w:rPr>
              <w:t>De Gemeente</w:t>
            </w:r>
          </w:p>
        </w:tc>
        <w:tc>
          <w:tcPr>
            <w:tcW w:w="6224" w:type="dxa"/>
          </w:tcPr>
          <w:p w14:paraId="5AEE8790" w14:textId="77777777" w:rsidR="00762FED" w:rsidRPr="00D46E16" w:rsidRDefault="00762FED" w:rsidP="00762FED">
            <w:pPr>
              <w:spacing w:line="300" w:lineRule="atLeast"/>
              <w:rPr>
                <w:rFonts w:cs="Calibri"/>
              </w:rPr>
            </w:pPr>
            <w:r w:rsidRPr="00D46E16">
              <w:rPr>
                <w:rFonts w:cs="Calibri"/>
              </w:rPr>
              <w:t>Waar in dit document gesproken wordt over de Gemeente, wordt hiermee bedoeld de Gemeente Den Haag.</w:t>
            </w:r>
          </w:p>
        </w:tc>
      </w:tr>
      <w:tr w:rsidR="00762FED" w:rsidRPr="00C6617F" w14:paraId="5FD8A747" w14:textId="77777777" w:rsidTr="00762FED">
        <w:tc>
          <w:tcPr>
            <w:tcW w:w="2418" w:type="dxa"/>
          </w:tcPr>
          <w:p w14:paraId="4CF526A8" w14:textId="77777777" w:rsidR="00762FED" w:rsidRPr="00D46E16" w:rsidRDefault="00762FED" w:rsidP="00762FED">
            <w:pPr>
              <w:spacing w:line="300" w:lineRule="atLeast"/>
              <w:rPr>
                <w:rFonts w:cs="Calibri"/>
              </w:rPr>
            </w:pPr>
            <w:proofErr w:type="spellStart"/>
            <w:r w:rsidRPr="00D46E16">
              <w:rPr>
                <w:rFonts w:cs="Calibri"/>
              </w:rPr>
              <w:t>Dialux</w:t>
            </w:r>
            <w:proofErr w:type="spellEnd"/>
            <w:r w:rsidRPr="00D46E16">
              <w:rPr>
                <w:rFonts w:cs="Calibri"/>
              </w:rPr>
              <w:t xml:space="preserve"> berekening</w:t>
            </w:r>
          </w:p>
        </w:tc>
        <w:tc>
          <w:tcPr>
            <w:tcW w:w="6224" w:type="dxa"/>
          </w:tcPr>
          <w:p w14:paraId="73D8D10C" w14:textId="5444BD72" w:rsidR="00762FED" w:rsidRPr="00D46E16" w:rsidRDefault="00762FED" w:rsidP="00762FED">
            <w:pPr>
              <w:spacing w:line="300" w:lineRule="atLeast"/>
              <w:rPr>
                <w:rFonts w:cs="Calibri"/>
              </w:rPr>
            </w:pPr>
            <w:r w:rsidRPr="00D46E16">
              <w:rPr>
                <w:rFonts w:cs="Calibri"/>
              </w:rPr>
              <w:t>Lichtberekening door</w:t>
            </w:r>
            <w:r w:rsidR="006062F6">
              <w:rPr>
                <w:rFonts w:cs="Calibri"/>
              </w:rPr>
              <w:t xml:space="preserve"> </w:t>
            </w:r>
            <w:r w:rsidRPr="00D46E16">
              <w:rPr>
                <w:rFonts w:cs="Calibri"/>
              </w:rPr>
              <w:t xml:space="preserve">middel van </w:t>
            </w:r>
            <w:proofErr w:type="spellStart"/>
            <w:r w:rsidRPr="00D46E16">
              <w:rPr>
                <w:rFonts w:cs="Calibri"/>
              </w:rPr>
              <w:t>Dialux</w:t>
            </w:r>
            <w:proofErr w:type="spellEnd"/>
            <w:r w:rsidRPr="00D46E16">
              <w:rPr>
                <w:rFonts w:cs="Calibri"/>
              </w:rPr>
              <w:t xml:space="preserve"> software.</w:t>
            </w:r>
          </w:p>
        </w:tc>
      </w:tr>
      <w:tr w:rsidR="00762FED" w:rsidRPr="00C6617F" w14:paraId="019B53D5" w14:textId="77777777" w:rsidTr="00762FED">
        <w:tc>
          <w:tcPr>
            <w:tcW w:w="2418" w:type="dxa"/>
          </w:tcPr>
          <w:p w14:paraId="15963A9E" w14:textId="77777777" w:rsidR="00762FED" w:rsidRPr="00D46E16" w:rsidRDefault="00762FED" w:rsidP="00762FED">
            <w:pPr>
              <w:spacing w:line="300" w:lineRule="atLeast"/>
              <w:rPr>
                <w:rFonts w:cs="Calibri"/>
              </w:rPr>
            </w:pPr>
            <w:r w:rsidRPr="00D46E16">
              <w:rPr>
                <w:rFonts w:cs="Calibri"/>
              </w:rPr>
              <w:t>Directie</w:t>
            </w:r>
          </w:p>
        </w:tc>
        <w:tc>
          <w:tcPr>
            <w:tcW w:w="6224" w:type="dxa"/>
          </w:tcPr>
          <w:p w14:paraId="3F53817C" w14:textId="77777777" w:rsidR="00762FED" w:rsidRPr="00D46E16" w:rsidRDefault="00762FED" w:rsidP="00762FED">
            <w:pPr>
              <w:spacing w:line="300" w:lineRule="atLeast"/>
              <w:rPr>
                <w:rFonts w:cs="Calibri"/>
              </w:rPr>
            </w:pPr>
            <w:r w:rsidRPr="00D46E16">
              <w:rPr>
                <w:rFonts w:cs="Calibri"/>
              </w:rPr>
              <w:t>Het door de Opdrachtgever gemandateerd bevoegd gezag tijdens de uitvoering van het werk.</w:t>
            </w:r>
          </w:p>
        </w:tc>
      </w:tr>
      <w:tr w:rsidR="00762FED" w:rsidRPr="00C6617F" w14:paraId="3F314FFE" w14:textId="77777777" w:rsidTr="00762FED">
        <w:tc>
          <w:tcPr>
            <w:tcW w:w="2418" w:type="dxa"/>
          </w:tcPr>
          <w:p w14:paraId="3EEBC76E" w14:textId="77777777" w:rsidR="00762FED" w:rsidRPr="00D46E16" w:rsidRDefault="00762FED" w:rsidP="00762FED">
            <w:pPr>
              <w:spacing w:line="300" w:lineRule="atLeast"/>
              <w:rPr>
                <w:rFonts w:cs="Calibri"/>
              </w:rPr>
            </w:pPr>
            <w:r w:rsidRPr="00D46E16">
              <w:rPr>
                <w:rFonts w:cs="Calibri"/>
              </w:rPr>
              <w:t>DO</w:t>
            </w:r>
          </w:p>
        </w:tc>
        <w:tc>
          <w:tcPr>
            <w:tcW w:w="6224" w:type="dxa"/>
          </w:tcPr>
          <w:p w14:paraId="764E9183" w14:textId="0D849767" w:rsidR="00762FED" w:rsidRPr="00D46E16" w:rsidRDefault="00762FED" w:rsidP="00762FED">
            <w:pPr>
              <w:spacing w:line="300" w:lineRule="atLeast"/>
              <w:rPr>
                <w:rFonts w:cs="Calibri"/>
              </w:rPr>
            </w:pPr>
            <w:r w:rsidRPr="00D46E16">
              <w:rPr>
                <w:rFonts w:cs="Calibri"/>
              </w:rPr>
              <w:t xml:space="preserve">Definitief </w:t>
            </w:r>
            <w:r w:rsidR="006A2EDB">
              <w:rPr>
                <w:rFonts w:cs="Calibri"/>
              </w:rPr>
              <w:t>O</w:t>
            </w:r>
            <w:r w:rsidRPr="00D46E16">
              <w:rPr>
                <w:rFonts w:cs="Calibri"/>
              </w:rPr>
              <w:t>ntwerp.</w:t>
            </w:r>
          </w:p>
        </w:tc>
      </w:tr>
      <w:tr w:rsidR="00762FED" w:rsidRPr="00C6617F" w14:paraId="300ECAB4" w14:textId="77777777" w:rsidTr="00762FED">
        <w:tc>
          <w:tcPr>
            <w:tcW w:w="2418" w:type="dxa"/>
          </w:tcPr>
          <w:p w14:paraId="61D6916C" w14:textId="77777777" w:rsidR="00762FED" w:rsidRPr="00D46E16" w:rsidRDefault="00762FED" w:rsidP="00762FED">
            <w:pPr>
              <w:spacing w:line="300" w:lineRule="atLeast"/>
              <w:rPr>
                <w:rFonts w:cs="Calibri"/>
              </w:rPr>
            </w:pPr>
            <w:r w:rsidRPr="00D46E16">
              <w:rPr>
                <w:rFonts w:cs="Calibri"/>
              </w:rPr>
              <w:t>EVH</w:t>
            </w:r>
          </w:p>
        </w:tc>
        <w:tc>
          <w:tcPr>
            <w:tcW w:w="6224" w:type="dxa"/>
          </w:tcPr>
          <w:p w14:paraId="7F95C761" w14:textId="77777777" w:rsidR="00762FED" w:rsidRPr="00D46E16" w:rsidRDefault="00762FED" w:rsidP="00762FED">
            <w:pPr>
              <w:spacing w:line="300" w:lineRule="atLeast"/>
              <w:rPr>
                <w:rFonts w:cs="Calibri"/>
              </w:rPr>
            </w:pPr>
            <w:r w:rsidRPr="00D46E16">
              <w:rPr>
                <w:rFonts w:cs="Calibri"/>
              </w:rPr>
              <w:t>Elektrotechnisch Veiligheids-Handboek Den Haag.</w:t>
            </w:r>
          </w:p>
        </w:tc>
      </w:tr>
      <w:tr w:rsidR="00762FED" w:rsidRPr="00C6617F" w14:paraId="03185958" w14:textId="77777777" w:rsidTr="00762FED">
        <w:tc>
          <w:tcPr>
            <w:tcW w:w="2418" w:type="dxa"/>
          </w:tcPr>
          <w:p w14:paraId="4283159C" w14:textId="77777777" w:rsidR="00762FED" w:rsidRPr="00D46E16" w:rsidRDefault="00762FED" w:rsidP="00762FED">
            <w:pPr>
              <w:spacing w:line="300" w:lineRule="atLeast"/>
              <w:rPr>
                <w:rFonts w:cs="Calibri"/>
              </w:rPr>
            </w:pPr>
            <w:r w:rsidRPr="00D46E16">
              <w:rPr>
                <w:rFonts w:cs="Calibri"/>
              </w:rPr>
              <w:t>HTM</w:t>
            </w:r>
          </w:p>
        </w:tc>
        <w:tc>
          <w:tcPr>
            <w:tcW w:w="6224" w:type="dxa"/>
          </w:tcPr>
          <w:p w14:paraId="39E0E0AF" w14:textId="77777777" w:rsidR="00762FED" w:rsidRPr="00D46E16" w:rsidRDefault="00762FED" w:rsidP="00762FED">
            <w:pPr>
              <w:spacing w:line="300" w:lineRule="atLeast"/>
              <w:rPr>
                <w:rFonts w:cs="Calibri"/>
              </w:rPr>
            </w:pPr>
            <w:r w:rsidRPr="00D46E16">
              <w:rPr>
                <w:rFonts w:cs="Calibri"/>
              </w:rPr>
              <w:t>HTM Personenvervoer NV, aangeduid als HTM, is een Nederlandse vervoersmaatschappij  gevestigd in Den Haag, die het openbaar vervoer met tram en bus exploiteert in de regio Haaglanden.</w:t>
            </w:r>
          </w:p>
        </w:tc>
      </w:tr>
      <w:tr w:rsidR="00762FED" w:rsidRPr="00C6617F" w14:paraId="1C735D1D" w14:textId="77777777" w:rsidTr="00762FED">
        <w:tc>
          <w:tcPr>
            <w:tcW w:w="2418" w:type="dxa"/>
          </w:tcPr>
          <w:p w14:paraId="5828282F" w14:textId="39879939" w:rsidR="00762FED" w:rsidRPr="00D46E16" w:rsidRDefault="00436BD0" w:rsidP="00762FED">
            <w:pPr>
              <w:spacing w:line="300" w:lineRule="atLeast"/>
              <w:rPr>
                <w:rFonts w:cs="Calibri"/>
              </w:rPr>
            </w:pPr>
            <w:proofErr w:type="spellStart"/>
            <w:r>
              <w:rPr>
                <w:rFonts w:cs="Calibri"/>
              </w:rPr>
              <w:t>I</w:t>
            </w:r>
            <w:r w:rsidR="00762FED" w:rsidRPr="00D46E16">
              <w:rPr>
                <w:rFonts w:cs="Calibri"/>
              </w:rPr>
              <w:t>bDH</w:t>
            </w:r>
            <w:proofErr w:type="spellEnd"/>
          </w:p>
        </w:tc>
        <w:tc>
          <w:tcPr>
            <w:tcW w:w="6224" w:type="dxa"/>
          </w:tcPr>
          <w:p w14:paraId="179A7B28" w14:textId="77777777" w:rsidR="00762FED" w:rsidRPr="00D46E16" w:rsidRDefault="00762FED" w:rsidP="00762FED">
            <w:pPr>
              <w:spacing w:line="300" w:lineRule="atLeast"/>
              <w:rPr>
                <w:rFonts w:cs="Calibri"/>
              </w:rPr>
            </w:pPr>
            <w:r w:rsidRPr="00D46E16">
              <w:rPr>
                <w:rFonts w:cs="Calibri"/>
              </w:rPr>
              <w:t>Ingenieursbureau Den Haag.</w:t>
            </w:r>
          </w:p>
        </w:tc>
      </w:tr>
      <w:tr w:rsidR="00762FED" w:rsidRPr="00C6617F" w14:paraId="695D6618" w14:textId="77777777" w:rsidTr="00762FED">
        <w:tc>
          <w:tcPr>
            <w:tcW w:w="2418" w:type="dxa"/>
          </w:tcPr>
          <w:p w14:paraId="10C7E220" w14:textId="77777777" w:rsidR="00762FED" w:rsidRPr="00D46E16" w:rsidRDefault="00762FED" w:rsidP="00762FED">
            <w:pPr>
              <w:spacing w:line="300" w:lineRule="atLeast"/>
              <w:rPr>
                <w:rFonts w:cs="Calibri"/>
              </w:rPr>
            </w:pPr>
            <w:r w:rsidRPr="00D46E16">
              <w:rPr>
                <w:rFonts w:cs="Calibri"/>
              </w:rPr>
              <w:t>Indexatie cijfer</w:t>
            </w:r>
          </w:p>
        </w:tc>
        <w:tc>
          <w:tcPr>
            <w:tcW w:w="6224" w:type="dxa"/>
          </w:tcPr>
          <w:p w14:paraId="5F3AAF21" w14:textId="77777777" w:rsidR="00762FED" w:rsidRPr="00D46E16" w:rsidRDefault="00762FED" w:rsidP="00762FED">
            <w:pPr>
              <w:spacing w:line="300" w:lineRule="atLeast"/>
              <w:rPr>
                <w:rFonts w:cs="Calibri"/>
              </w:rPr>
            </w:pPr>
            <w:r w:rsidRPr="00D46E16">
              <w:rPr>
                <w:rFonts w:cs="Calibri"/>
              </w:rPr>
              <w:t>Een cijfer dat de verandering van een grootheid op twee tijdstippen (perioden) vergelijkt, geeft informatie over de procentuele verandering.</w:t>
            </w:r>
          </w:p>
        </w:tc>
      </w:tr>
      <w:tr w:rsidR="00762FED" w:rsidRPr="00C6617F" w14:paraId="2FBC1969" w14:textId="77777777" w:rsidTr="00762FED">
        <w:tc>
          <w:tcPr>
            <w:tcW w:w="2418" w:type="dxa"/>
          </w:tcPr>
          <w:p w14:paraId="3F229025" w14:textId="1EC0B33A" w:rsidR="00762FED" w:rsidRPr="00D46E16" w:rsidRDefault="00762FED" w:rsidP="00762FED">
            <w:pPr>
              <w:spacing w:line="300" w:lineRule="atLeast"/>
              <w:rPr>
                <w:rFonts w:cs="Calibri"/>
              </w:rPr>
            </w:pPr>
            <w:r w:rsidRPr="00D46E16">
              <w:rPr>
                <w:rFonts w:cs="Calibri"/>
              </w:rPr>
              <w:t>NEN1010</w:t>
            </w:r>
          </w:p>
        </w:tc>
        <w:tc>
          <w:tcPr>
            <w:tcW w:w="6224" w:type="dxa"/>
          </w:tcPr>
          <w:p w14:paraId="2C00A4B9" w14:textId="77777777" w:rsidR="00762FED" w:rsidRPr="00D46E16" w:rsidRDefault="00762FED" w:rsidP="00762FED">
            <w:pPr>
              <w:spacing w:line="300" w:lineRule="atLeast"/>
              <w:rPr>
                <w:rFonts w:cs="Calibri"/>
              </w:rPr>
            </w:pPr>
            <w:r w:rsidRPr="00D46E16">
              <w:rPr>
                <w:rFonts w:cs="Calibri"/>
              </w:rPr>
              <w:t>Nederlandse veiligheidsbepalingen voor laagspanningsinstallaties gebruikt door de elektrotechnische installatiebranche.</w:t>
            </w:r>
          </w:p>
        </w:tc>
      </w:tr>
      <w:tr w:rsidR="003737CA" w:rsidRPr="00C6617F" w14:paraId="1417B45F" w14:textId="77777777" w:rsidTr="00762FED">
        <w:tc>
          <w:tcPr>
            <w:tcW w:w="2418" w:type="dxa"/>
          </w:tcPr>
          <w:p w14:paraId="1471B057" w14:textId="4CFDE634" w:rsidR="003737CA" w:rsidRPr="00D46E16" w:rsidRDefault="003737CA" w:rsidP="00762FED">
            <w:pPr>
              <w:spacing w:line="300" w:lineRule="atLeast"/>
              <w:rPr>
                <w:rFonts w:cs="Calibri"/>
              </w:rPr>
            </w:pPr>
            <w:r w:rsidRPr="003737CA">
              <w:rPr>
                <w:rFonts w:cs="Calibri"/>
              </w:rPr>
              <w:t xml:space="preserve">NPR </w:t>
            </w:r>
            <w:bookmarkStart w:id="2" w:name="_Hlk47011210"/>
            <w:r w:rsidRPr="003737CA">
              <w:rPr>
                <w:rFonts w:cs="Calibri"/>
              </w:rPr>
              <w:t>13201+A1:2018 nl</w:t>
            </w:r>
            <w:bookmarkEnd w:id="2"/>
          </w:p>
        </w:tc>
        <w:tc>
          <w:tcPr>
            <w:tcW w:w="6224" w:type="dxa"/>
          </w:tcPr>
          <w:p w14:paraId="6886BD43" w14:textId="23F44FB7" w:rsidR="003737CA" w:rsidRPr="00D46E16" w:rsidRDefault="003737CA" w:rsidP="00762FED">
            <w:pPr>
              <w:spacing w:line="300" w:lineRule="atLeast"/>
              <w:rPr>
                <w:rFonts w:cs="Calibri"/>
              </w:rPr>
            </w:pPr>
            <w:r w:rsidRPr="003737CA">
              <w:rPr>
                <w:rFonts w:cs="Calibri"/>
              </w:rPr>
              <w:t xml:space="preserve">Openbare </w:t>
            </w:r>
            <w:r w:rsidR="001052EC">
              <w:rPr>
                <w:rFonts w:cs="Calibri"/>
              </w:rPr>
              <w:t>V</w:t>
            </w:r>
            <w:r w:rsidRPr="003737CA">
              <w:rPr>
                <w:rFonts w:cs="Calibri"/>
              </w:rPr>
              <w:t xml:space="preserve">erlichting </w:t>
            </w:r>
            <w:r w:rsidR="00EC051B">
              <w:rPr>
                <w:rFonts w:cs="Calibri"/>
              </w:rPr>
              <w:t>–</w:t>
            </w:r>
            <w:r w:rsidRPr="003737CA">
              <w:rPr>
                <w:rFonts w:cs="Calibri"/>
              </w:rPr>
              <w:t xml:space="preserve"> Kwaliteitscriteria</w:t>
            </w:r>
            <w:r w:rsidR="00EC051B">
              <w:rPr>
                <w:rFonts w:cs="Calibri"/>
              </w:rPr>
              <w:t>.</w:t>
            </w:r>
          </w:p>
        </w:tc>
      </w:tr>
      <w:tr w:rsidR="00762FED" w:rsidRPr="00C6617F" w14:paraId="29FE59EF" w14:textId="77777777" w:rsidTr="00762FED">
        <w:tc>
          <w:tcPr>
            <w:tcW w:w="2418" w:type="dxa"/>
          </w:tcPr>
          <w:p w14:paraId="5E27A091" w14:textId="77777777" w:rsidR="00762FED" w:rsidRPr="00D46E16" w:rsidRDefault="00762FED" w:rsidP="00762FED">
            <w:pPr>
              <w:spacing w:line="300" w:lineRule="atLeast"/>
              <w:rPr>
                <w:rFonts w:cs="Calibri"/>
              </w:rPr>
            </w:pPr>
            <w:r w:rsidRPr="00D46E16">
              <w:rPr>
                <w:rFonts w:cs="Calibri"/>
              </w:rPr>
              <w:t>NEN-EN 13201-2:2016 en</w:t>
            </w:r>
          </w:p>
        </w:tc>
        <w:tc>
          <w:tcPr>
            <w:tcW w:w="6224" w:type="dxa"/>
          </w:tcPr>
          <w:p w14:paraId="3147C932" w14:textId="41EA142B" w:rsidR="00762FED" w:rsidRPr="00D46E16" w:rsidRDefault="00544542" w:rsidP="00762FED">
            <w:pPr>
              <w:spacing w:line="300" w:lineRule="atLeast"/>
              <w:rPr>
                <w:rFonts w:cs="Calibri"/>
              </w:rPr>
            </w:pPr>
            <w:r w:rsidRPr="00544542">
              <w:rPr>
                <w:rFonts w:cs="Calibri"/>
              </w:rPr>
              <w:t>Wegverlichting - Deel 2: Prestatie-eisen</w:t>
            </w:r>
            <w:r w:rsidR="00EC051B">
              <w:rPr>
                <w:rFonts w:cs="Calibri"/>
              </w:rPr>
              <w:t>.</w:t>
            </w:r>
          </w:p>
        </w:tc>
      </w:tr>
      <w:tr w:rsidR="00762FED" w:rsidRPr="00C6617F" w14:paraId="0D67FC4F" w14:textId="77777777" w:rsidTr="00762FED">
        <w:tc>
          <w:tcPr>
            <w:tcW w:w="2418" w:type="dxa"/>
          </w:tcPr>
          <w:p w14:paraId="1DCCE657" w14:textId="4D0785F8" w:rsidR="00762FED" w:rsidRPr="00D46E16" w:rsidRDefault="00762FED" w:rsidP="00762FED">
            <w:pPr>
              <w:spacing w:line="300" w:lineRule="atLeast"/>
              <w:rPr>
                <w:rFonts w:cs="Calibri"/>
              </w:rPr>
            </w:pPr>
            <w:bookmarkStart w:id="3" w:name="_Hlk47011165"/>
            <w:r w:rsidRPr="00D46E16">
              <w:rPr>
                <w:rFonts w:cs="Calibri"/>
              </w:rPr>
              <w:lastRenderedPageBreak/>
              <w:t>NEN-EN 13201-3:2016 en</w:t>
            </w:r>
            <w:bookmarkEnd w:id="3"/>
          </w:p>
        </w:tc>
        <w:tc>
          <w:tcPr>
            <w:tcW w:w="6224" w:type="dxa"/>
          </w:tcPr>
          <w:p w14:paraId="58AD5A24" w14:textId="0450449D" w:rsidR="00762FED" w:rsidRPr="00D46E16" w:rsidRDefault="00544542" w:rsidP="00762FED">
            <w:pPr>
              <w:spacing w:line="300" w:lineRule="atLeast"/>
              <w:rPr>
                <w:rFonts w:cs="Calibri"/>
              </w:rPr>
            </w:pPr>
            <w:r w:rsidRPr="00544542">
              <w:rPr>
                <w:rFonts w:cs="Calibri"/>
              </w:rPr>
              <w:t>Wegverlichting - Deel 3: Prestatieberekening</w:t>
            </w:r>
            <w:r>
              <w:rPr>
                <w:rFonts w:cs="Calibri"/>
              </w:rPr>
              <w:t>.</w:t>
            </w:r>
          </w:p>
        </w:tc>
      </w:tr>
      <w:tr w:rsidR="00762FED" w:rsidRPr="00C6617F" w14:paraId="586D2702" w14:textId="77777777" w:rsidTr="00762FED">
        <w:tc>
          <w:tcPr>
            <w:tcW w:w="2418" w:type="dxa"/>
          </w:tcPr>
          <w:p w14:paraId="69472562" w14:textId="77777777" w:rsidR="00762FED" w:rsidRPr="00D46E16" w:rsidRDefault="00762FED" w:rsidP="00762FED">
            <w:pPr>
              <w:spacing w:line="300" w:lineRule="atLeast"/>
              <w:rPr>
                <w:rFonts w:cs="Calibri"/>
              </w:rPr>
            </w:pPr>
            <w:r w:rsidRPr="00D46E16">
              <w:rPr>
                <w:rFonts w:cs="Calibri"/>
              </w:rPr>
              <w:t>NEN 3140:2011+ A3: 2019 nl</w:t>
            </w:r>
          </w:p>
        </w:tc>
        <w:tc>
          <w:tcPr>
            <w:tcW w:w="6224" w:type="dxa"/>
          </w:tcPr>
          <w:p w14:paraId="697213C4" w14:textId="77777777" w:rsidR="00762FED" w:rsidRPr="00D46E16" w:rsidRDefault="00762FED" w:rsidP="00762FED">
            <w:pPr>
              <w:spacing w:line="300" w:lineRule="atLeast"/>
              <w:rPr>
                <w:rFonts w:cs="Calibri"/>
              </w:rPr>
            </w:pPr>
            <w:r w:rsidRPr="00D46E16">
              <w:rPr>
                <w:rFonts w:cs="Calibri"/>
              </w:rPr>
              <w:t>Bedrijfsvoering van elektrische installaties – Laagspanning.</w:t>
            </w:r>
          </w:p>
        </w:tc>
      </w:tr>
      <w:tr w:rsidR="00762FED" w:rsidRPr="00C6617F" w14:paraId="712196D2" w14:textId="77777777" w:rsidTr="00762FED">
        <w:tc>
          <w:tcPr>
            <w:tcW w:w="2418" w:type="dxa"/>
          </w:tcPr>
          <w:p w14:paraId="6E7E6BA3" w14:textId="77777777" w:rsidR="00762FED" w:rsidRPr="00D46E16" w:rsidRDefault="00762FED" w:rsidP="00762FED">
            <w:pPr>
              <w:spacing w:line="300" w:lineRule="atLeast"/>
              <w:rPr>
                <w:rFonts w:cs="Calibri"/>
              </w:rPr>
            </w:pPr>
            <w:r w:rsidRPr="00D46E16">
              <w:rPr>
                <w:rFonts w:cs="Calibri"/>
              </w:rPr>
              <w:t>NSVV</w:t>
            </w:r>
          </w:p>
        </w:tc>
        <w:tc>
          <w:tcPr>
            <w:tcW w:w="6224" w:type="dxa"/>
          </w:tcPr>
          <w:p w14:paraId="02F44C59" w14:textId="77777777" w:rsidR="00762FED" w:rsidRPr="00D46E16" w:rsidRDefault="00762FED" w:rsidP="00762FED">
            <w:pPr>
              <w:spacing w:line="300" w:lineRule="atLeast"/>
              <w:rPr>
                <w:rFonts w:cs="Calibri"/>
              </w:rPr>
            </w:pPr>
            <w:r w:rsidRPr="00D46E16">
              <w:rPr>
                <w:rFonts w:cs="Calibri"/>
              </w:rPr>
              <w:t>Nederlandse Stichting voor Verlichtingskunde.</w:t>
            </w:r>
          </w:p>
        </w:tc>
      </w:tr>
      <w:tr w:rsidR="0087035D" w:rsidRPr="00C6617F" w14:paraId="4009198F" w14:textId="77777777" w:rsidTr="00762FED">
        <w:tc>
          <w:tcPr>
            <w:tcW w:w="2418" w:type="dxa"/>
          </w:tcPr>
          <w:p w14:paraId="304D056B" w14:textId="74CC1AE6" w:rsidR="0087035D" w:rsidRPr="00D46E16" w:rsidRDefault="0087035D" w:rsidP="00762FED">
            <w:pPr>
              <w:spacing w:line="300" w:lineRule="atLeast"/>
              <w:rPr>
                <w:rFonts w:cs="Calibri"/>
              </w:rPr>
            </w:pPr>
            <w:r>
              <w:rPr>
                <w:rFonts w:cs="Calibri"/>
              </w:rPr>
              <w:t>OLC</w:t>
            </w:r>
          </w:p>
        </w:tc>
        <w:tc>
          <w:tcPr>
            <w:tcW w:w="6224" w:type="dxa"/>
          </w:tcPr>
          <w:p w14:paraId="15D5A434" w14:textId="5DFCAF9D" w:rsidR="0087035D" w:rsidRPr="00D46E16" w:rsidRDefault="0087035D" w:rsidP="00762FED">
            <w:pPr>
              <w:spacing w:line="300" w:lineRule="atLeast"/>
              <w:rPr>
                <w:rFonts w:cs="Calibri"/>
              </w:rPr>
            </w:pPr>
            <w:r w:rsidRPr="0087035D">
              <w:rPr>
                <w:rFonts w:cs="Calibri"/>
              </w:rPr>
              <w:t xml:space="preserve">Outdoor </w:t>
            </w:r>
            <w:proofErr w:type="spellStart"/>
            <w:r w:rsidRPr="0087035D">
              <w:rPr>
                <w:rFonts w:cs="Calibri"/>
              </w:rPr>
              <w:t>Luminaire</w:t>
            </w:r>
            <w:proofErr w:type="spellEnd"/>
            <w:r w:rsidRPr="0087035D">
              <w:rPr>
                <w:rFonts w:cs="Calibri"/>
              </w:rPr>
              <w:t xml:space="preserve"> Controller</w:t>
            </w:r>
            <w:r w:rsidR="00EC051B">
              <w:rPr>
                <w:rFonts w:cs="Calibri"/>
              </w:rPr>
              <w:t>.</w:t>
            </w:r>
          </w:p>
        </w:tc>
      </w:tr>
      <w:tr w:rsidR="00762FED" w:rsidRPr="00C6617F" w14:paraId="22D2E042" w14:textId="77777777" w:rsidTr="00762FED">
        <w:tc>
          <w:tcPr>
            <w:tcW w:w="2418" w:type="dxa"/>
          </w:tcPr>
          <w:p w14:paraId="30A3E1BD" w14:textId="77777777" w:rsidR="00762FED" w:rsidRPr="00D46E16" w:rsidRDefault="00762FED" w:rsidP="00762FED">
            <w:pPr>
              <w:spacing w:line="300" w:lineRule="atLeast"/>
              <w:rPr>
                <w:rFonts w:cs="Calibri"/>
              </w:rPr>
            </w:pPr>
            <w:r w:rsidRPr="00D46E16">
              <w:rPr>
                <w:rFonts w:cs="Calibri"/>
              </w:rPr>
              <w:t>Opdrachtgever (OG)</w:t>
            </w:r>
          </w:p>
        </w:tc>
        <w:tc>
          <w:tcPr>
            <w:tcW w:w="6224" w:type="dxa"/>
          </w:tcPr>
          <w:p w14:paraId="1A17EC59" w14:textId="77777777" w:rsidR="00762FED" w:rsidRPr="00D46E16" w:rsidRDefault="00762FED" w:rsidP="00762FED">
            <w:pPr>
              <w:spacing w:line="300" w:lineRule="atLeast"/>
              <w:rPr>
                <w:rFonts w:cs="Calibri"/>
              </w:rPr>
            </w:pPr>
            <w:r w:rsidRPr="00D46E16">
              <w:rPr>
                <w:rFonts w:cs="Calibri"/>
              </w:rPr>
              <w:t>(gemeentelijke opdrachtgevers en projectontwikkelaars): OG, dit is de initiatiefnemer en formele Opdrachtgever van een project.</w:t>
            </w:r>
          </w:p>
        </w:tc>
      </w:tr>
      <w:tr w:rsidR="00762FED" w:rsidRPr="00C6617F" w14:paraId="78AC6837" w14:textId="77777777" w:rsidTr="00762FED">
        <w:tc>
          <w:tcPr>
            <w:tcW w:w="2418" w:type="dxa"/>
          </w:tcPr>
          <w:p w14:paraId="0EF21A39" w14:textId="77777777" w:rsidR="00762FED" w:rsidRPr="00D46E16" w:rsidRDefault="00762FED" w:rsidP="00762FED">
            <w:pPr>
              <w:spacing w:line="300" w:lineRule="atLeast"/>
              <w:rPr>
                <w:rFonts w:cs="Calibri"/>
              </w:rPr>
            </w:pPr>
            <w:r w:rsidRPr="00D46E16">
              <w:rPr>
                <w:rFonts w:cs="Calibri"/>
              </w:rPr>
              <w:t>Opdrachtnemer (ON)</w:t>
            </w:r>
          </w:p>
        </w:tc>
        <w:tc>
          <w:tcPr>
            <w:tcW w:w="6224" w:type="dxa"/>
          </w:tcPr>
          <w:p w14:paraId="78E4B2CD" w14:textId="7B011D06" w:rsidR="00762FED" w:rsidRPr="00D46E16" w:rsidRDefault="00762FED" w:rsidP="00762FED">
            <w:pPr>
              <w:spacing w:line="300" w:lineRule="atLeast"/>
              <w:rPr>
                <w:rFonts w:cs="Calibri"/>
              </w:rPr>
            </w:pPr>
            <w:r w:rsidRPr="00D46E16">
              <w:rPr>
                <w:rFonts w:cs="Calibri"/>
              </w:rPr>
              <w:t xml:space="preserve">Een aannemer die aan de </w:t>
            </w:r>
            <w:r w:rsidR="001052EC">
              <w:rPr>
                <w:rFonts w:cs="Calibri"/>
              </w:rPr>
              <w:t>O</w:t>
            </w:r>
            <w:r w:rsidR="001052EC" w:rsidRPr="00D46E16">
              <w:rPr>
                <w:rFonts w:cs="Calibri"/>
              </w:rPr>
              <w:t xml:space="preserve">penbare </w:t>
            </w:r>
            <w:r w:rsidR="001052EC">
              <w:rPr>
                <w:rFonts w:cs="Calibri"/>
              </w:rPr>
              <w:t>V</w:t>
            </w:r>
            <w:r w:rsidR="001052EC" w:rsidRPr="00D46E16">
              <w:rPr>
                <w:rFonts w:cs="Calibri"/>
              </w:rPr>
              <w:t xml:space="preserve">erlichting </w:t>
            </w:r>
            <w:r w:rsidRPr="00D46E16">
              <w:rPr>
                <w:rFonts w:cs="Calibri"/>
              </w:rPr>
              <w:t xml:space="preserve">in Den Haag werkt. Dit kan een civiele aannemer zijn, een onderaannemer van een projectontwikkelaar of eventueel een </w:t>
            </w:r>
            <w:r w:rsidR="00B135F5">
              <w:rPr>
                <w:rFonts w:cs="Calibri"/>
              </w:rPr>
              <w:t>P</w:t>
            </w:r>
            <w:r w:rsidRPr="00D46E16">
              <w:rPr>
                <w:rFonts w:cs="Calibri"/>
              </w:rPr>
              <w:t>erceelaannemer die rechtstreeks voor een projectontwikkelaar of civiele partij werkt.</w:t>
            </w:r>
          </w:p>
        </w:tc>
      </w:tr>
      <w:tr w:rsidR="00762FED" w:rsidRPr="00C6617F" w14:paraId="3191C9BF" w14:textId="77777777" w:rsidTr="00762FED">
        <w:tc>
          <w:tcPr>
            <w:tcW w:w="2418" w:type="dxa"/>
          </w:tcPr>
          <w:p w14:paraId="09270F07" w14:textId="77777777" w:rsidR="00762FED" w:rsidRPr="00D46E16" w:rsidRDefault="00762FED" w:rsidP="00762FED">
            <w:pPr>
              <w:spacing w:line="300" w:lineRule="atLeast"/>
              <w:rPr>
                <w:rFonts w:cs="Calibri"/>
              </w:rPr>
            </w:pPr>
            <w:r w:rsidRPr="00D46E16">
              <w:rPr>
                <w:rFonts w:cs="Calibri"/>
              </w:rPr>
              <w:t>OV</w:t>
            </w:r>
          </w:p>
        </w:tc>
        <w:tc>
          <w:tcPr>
            <w:tcW w:w="6224" w:type="dxa"/>
          </w:tcPr>
          <w:p w14:paraId="3A783B90" w14:textId="09CB4663" w:rsidR="00762FED" w:rsidRPr="00D46E16" w:rsidRDefault="00762FED" w:rsidP="00762FED">
            <w:pPr>
              <w:spacing w:line="300" w:lineRule="atLeast"/>
              <w:rPr>
                <w:rFonts w:cs="Calibri"/>
              </w:rPr>
            </w:pPr>
            <w:r w:rsidRPr="00D46E16">
              <w:rPr>
                <w:rFonts w:cs="Calibri"/>
              </w:rPr>
              <w:t>Openbare Verlichting.</w:t>
            </w:r>
          </w:p>
        </w:tc>
      </w:tr>
      <w:tr w:rsidR="00762FED" w:rsidRPr="00C6617F" w14:paraId="07BCE0D9" w14:textId="77777777" w:rsidTr="00762FED">
        <w:tc>
          <w:tcPr>
            <w:tcW w:w="2418" w:type="dxa"/>
          </w:tcPr>
          <w:p w14:paraId="40F57456" w14:textId="77777777" w:rsidR="00762FED" w:rsidRPr="00D46E16" w:rsidRDefault="00762FED" w:rsidP="00762FED">
            <w:pPr>
              <w:spacing w:line="300" w:lineRule="atLeast"/>
              <w:rPr>
                <w:rFonts w:cs="Calibri"/>
              </w:rPr>
            </w:pPr>
            <w:r w:rsidRPr="00D46E16">
              <w:rPr>
                <w:rFonts w:cs="Calibri"/>
              </w:rPr>
              <w:t>OVL&amp;L</w:t>
            </w:r>
          </w:p>
        </w:tc>
        <w:tc>
          <w:tcPr>
            <w:tcW w:w="6224" w:type="dxa"/>
          </w:tcPr>
          <w:p w14:paraId="237CD9D1" w14:textId="77777777" w:rsidR="00762FED" w:rsidRPr="00D46E16" w:rsidRDefault="00762FED" w:rsidP="00762FED">
            <w:pPr>
              <w:spacing w:line="300" w:lineRule="atLeast"/>
              <w:rPr>
                <w:rFonts w:cs="Calibri"/>
              </w:rPr>
            </w:pPr>
            <w:r w:rsidRPr="00D46E16">
              <w:rPr>
                <w:rFonts w:cs="Calibri"/>
              </w:rPr>
              <w:t>Afdeling Beheer Openbare Verlichting &amp; Laadinfra.</w:t>
            </w:r>
          </w:p>
        </w:tc>
      </w:tr>
      <w:tr w:rsidR="00762FED" w:rsidRPr="00C6617F" w14:paraId="7A05E91F" w14:textId="77777777" w:rsidTr="00762FED">
        <w:tc>
          <w:tcPr>
            <w:tcW w:w="2418" w:type="dxa"/>
          </w:tcPr>
          <w:p w14:paraId="740AA7F7" w14:textId="77777777" w:rsidR="00762FED" w:rsidRPr="00D46E16" w:rsidRDefault="00762FED" w:rsidP="00762FED">
            <w:pPr>
              <w:spacing w:line="300" w:lineRule="atLeast"/>
              <w:rPr>
                <w:rFonts w:cs="Calibri"/>
              </w:rPr>
            </w:pPr>
            <w:r w:rsidRPr="00D46E16">
              <w:rPr>
                <w:rFonts w:cs="Calibri"/>
              </w:rPr>
              <w:t>Perceelaannemer</w:t>
            </w:r>
          </w:p>
        </w:tc>
        <w:tc>
          <w:tcPr>
            <w:tcW w:w="6224" w:type="dxa"/>
          </w:tcPr>
          <w:p w14:paraId="57DAA557" w14:textId="0544182E" w:rsidR="00762FED" w:rsidRPr="00D46E16" w:rsidRDefault="00762FED" w:rsidP="00762FED">
            <w:pPr>
              <w:spacing w:line="300" w:lineRule="atLeast"/>
              <w:rPr>
                <w:rFonts w:cs="Calibri"/>
              </w:rPr>
            </w:pPr>
            <w:r w:rsidRPr="00D46E16">
              <w:rPr>
                <w:rFonts w:cs="Calibri"/>
              </w:rPr>
              <w:t xml:space="preserve">Een aannemer welke de uitvoering aan de </w:t>
            </w:r>
            <w:r w:rsidR="001052EC">
              <w:rPr>
                <w:rFonts w:cs="Calibri"/>
              </w:rPr>
              <w:t>O</w:t>
            </w:r>
            <w:r w:rsidRPr="00D46E16">
              <w:rPr>
                <w:rFonts w:cs="Calibri"/>
              </w:rPr>
              <w:t xml:space="preserve">penbare </w:t>
            </w:r>
            <w:r w:rsidR="001052EC">
              <w:rPr>
                <w:rFonts w:cs="Calibri"/>
              </w:rPr>
              <w:t>V</w:t>
            </w:r>
            <w:r w:rsidRPr="00D46E16">
              <w:rPr>
                <w:rFonts w:cs="Calibri"/>
              </w:rPr>
              <w:t>erlichting uitvoert binnen één van de drie gebieden (percelen) in Den Haag. Het contract met deze aannemer is op basis van een RAW-bestek.</w:t>
            </w:r>
          </w:p>
        </w:tc>
      </w:tr>
      <w:tr w:rsidR="00762FED" w:rsidRPr="00C6617F" w14:paraId="4685A988" w14:textId="77777777" w:rsidTr="00762FED">
        <w:tc>
          <w:tcPr>
            <w:tcW w:w="2418" w:type="dxa"/>
          </w:tcPr>
          <w:p w14:paraId="4FCD4764" w14:textId="77777777" w:rsidR="00762FED" w:rsidRPr="00D46E16" w:rsidRDefault="00762FED" w:rsidP="00762FED">
            <w:pPr>
              <w:spacing w:line="300" w:lineRule="atLeast"/>
              <w:rPr>
                <w:rFonts w:cs="Calibri"/>
              </w:rPr>
            </w:pPr>
            <w:r w:rsidRPr="00D46E16">
              <w:rPr>
                <w:rFonts w:cs="Calibri"/>
              </w:rPr>
              <w:t>PVE</w:t>
            </w:r>
          </w:p>
        </w:tc>
        <w:tc>
          <w:tcPr>
            <w:tcW w:w="6224" w:type="dxa"/>
          </w:tcPr>
          <w:p w14:paraId="1138AE5C" w14:textId="206041A7" w:rsidR="00762FED" w:rsidRPr="00D46E16" w:rsidRDefault="00762FED" w:rsidP="00762FED">
            <w:pPr>
              <w:spacing w:line="300" w:lineRule="atLeast"/>
              <w:rPr>
                <w:rFonts w:cs="Calibri"/>
              </w:rPr>
            </w:pPr>
            <w:r w:rsidRPr="00D46E16">
              <w:rPr>
                <w:rFonts w:cs="Calibri"/>
              </w:rPr>
              <w:t>Programma van Eisen.</w:t>
            </w:r>
          </w:p>
        </w:tc>
      </w:tr>
      <w:tr w:rsidR="00762FED" w:rsidRPr="00C6617F" w14:paraId="49DC40BF" w14:textId="77777777" w:rsidTr="00762FED">
        <w:tc>
          <w:tcPr>
            <w:tcW w:w="2418" w:type="dxa"/>
          </w:tcPr>
          <w:p w14:paraId="10C5A365" w14:textId="77777777" w:rsidR="00762FED" w:rsidRPr="00D46E16" w:rsidRDefault="00762FED" w:rsidP="00762FED">
            <w:pPr>
              <w:spacing w:line="300" w:lineRule="atLeast"/>
              <w:rPr>
                <w:rFonts w:cs="Calibri"/>
              </w:rPr>
            </w:pPr>
            <w:r w:rsidRPr="00D46E16">
              <w:rPr>
                <w:rFonts w:cs="Calibri"/>
              </w:rPr>
              <w:t>RAL kleur</w:t>
            </w:r>
          </w:p>
        </w:tc>
        <w:tc>
          <w:tcPr>
            <w:tcW w:w="6224" w:type="dxa"/>
          </w:tcPr>
          <w:p w14:paraId="091A1D21" w14:textId="0F7FEEF4" w:rsidR="00762FED" w:rsidRPr="00D46E16" w:rsidRDefault="00762FED" w:rsidP="00762FED">
            <w:pPr>
              <w:spacing w:line="300" w:lineRule="atLeast"/>
              <w:rPr>
                <w:rFonts w:cs="Calibri"/>
              </w:rPr>
            </w:pPr>
            <w:r w:rsidRPr="00D46E16">
              <w:rPr>
                <w:rFonts w:cs="Calibri"/>
              </w:rPr>
              <w:t>RAL is een coderingssysteem die kleuren van verf en andere coatings definieert.</w:t>
            </w:r>
          </w:p>
        </w:tc>
      </w:tr>
      <w:tr w:rsidR="00762FED" w:rsidRPr="00C6617F" w14:paraId="50988D66" w14:textId="77777777" w:rsidTr="00762FED">
        <w:tc>
          <w:tcPr>
            <w:tcW w:w="2418" w:type="dxa"/>
          </w:tcPr>
          <w:p w14:paraId="21ACBD59" w14:textId="77777777" w:rsidR="00762FED" w:rsidRPr="00D46E16" w:rsidRDefault="00762FED" w:rsidP="00762FED">
            <w:pPr>
              <w:spacing w:line="300" w:lineRule="atLeast"/>
              <w:rPr>
                <w:rFonts w:cs="Calibri"/>
              </w:rPr>
            </w:pPr>
            <w:r w:rsidRPr="00D46E16">
              <w:rPr>
                <w:rFonts w:cs="Calibri"/>
              </w:rPr>
              <w:t>Richtlijn Licht op Natuur</w:t>
            </w:r>
          </w:p>
        </w:tc>
        <w:tc>
          <w:tcPr>
            <w:tcW w:w="6224" w:type="dxa"/>
          </w:tcPr>
          <w:p w14:paraId="7AE8D0A0" w14:textId="0F1AB3C7" w:rsidR="00762FED" w:rsidRPr="00D46E16" w:rsidRDefault="00762FED" w:rsidP="00762FED">
            <w:pPr>
              <w:spacing w:line="300" w:lineRule="atLeast"/>
              <w:rPr>
                <w:rFonts w:cs="Calibri"/>
              </w:rPr>
            </w:pPr>
            <w:r w:rsidRPr="00D46E16">
              <w:rPr>
                <w:rFonts w:cs="Calibri"/>
              </w:rPr>
              <w:t xml:space="preserve">In de richtlijn Licht op Natuur wordt ingegaan op de gevolgen van kunstlicht op natuur en de afwegingen die daarbij horen ten aanzien van het wel, niet of op een bepaalde wijze plaatsen en gebruiken van </w:t>
            </w:r>
            <w:r w:rsidR="001052EC">
              <w:rPr>
                <w:rFonts w:cs="Calibri"/>
              </w:rPr>
              <w:t>O</w:t>
            </w:r>
            <w:r w:rsidRPr="00D46E16">
              <w:rPr>
                <w:rFonts w:cs="Calibri"/>
              </w:rPr>
              <w:t xml:space="preserve">penbare </w:t>
            </w:r>
            <w:r w:rsidR="001052EC">
              <w:rPr>
                <w:rFonts w:cs="Calibri"/>
              </w:rPr>
              <w:t>V</w:t>
            </w:r>
            <w:r w:rsidRPr="00D46E16">
              <w:rPr>
                <w:rFonts w:cs="Calibri"/>
              </w:rPr>
              <w:t>erlichting. De richtlijn Licht op Natuur is bedoeld als onderdeel van de Visie op Licht.</w:t>
            </w:r>
          </w:p>
        </w:tc>
      </w:tr>
      <w:tr w:rsidR="00762FED" w:rsidRPr="00C6617F" w14:paraId="0FAE678F" w14:textId="77777777" w:rsidTr="00762FED">
        <w:tc>
          <w:tcPr>
            <w:tcW w:w="2418" w:type="dxa"/>
          </w:tcPr>
          <w:p w14:paraId="077564E4" w14:textId="77777777" w:rsidR="00762FED" w:rsidRPr="00D46E16" w:rsidRDefault="00762FED" w:rsidP="00762FED">
            <w:pPr>
              <w:spacing w:line="300" w:lineRule="atLeast"/>
              <w:rPr>
                <w:rFonts w:cs="Calibri"/>
              </w:rPr>
            </w:pPr>
            <w:r w:rsidRPr="00D46E16">
              <w:rPr>
                <w:rFonts w:cs="Calibri"/>
              </w:rPr>
              <w:t>SO</w:t>
            </w:r>
          </w:p>
        </w:tc>
        <w:tc>
          <w:tcPr>
            <w:tcW w:w="6224" w:type="dxa"/>
          </w:tcPr>
          <w:p w14:paraId="3DAC2258" w14:textId="77777777" w:rsidR="00762FED" w:rsidRPr="00D46E16" w:rsidRDefault="00762FED" w:rsidP="00762FED">
            <w:pPr>
              <w:spacing w:line="300" w:lineRule="atLeast"/>
              <w:rPr>
                <w:rFonts w:cs="Calibri"/>
              </w:rPr>
            </w:pPr>
            <w:r w:rsidRPr="00D46E16">
              <w:rPr>
                <w:rFonts w:cs="Calibri"/>
              </w:rPr>
              <w:t>Schets Ontwerp.</w:t>
            </w:r>
          </w:p>
        </w:tc>
      </w:tr>
      <w:tr w:rsidR="00762FED" w:rsidRPr="00C6617F" w14:paraId="7F1390C7" w14:textId="77777777" w:rsidTr="00762FED">
        <w:tc>
          <w:tcPr>
            <w:tcW w:w="2418" w:type="dxa"/>
          </w:tcPr>
          <w:p w14:paraId="30C78768" w14:textId="77777777" w:rsidR="00762FED" w:rsidRPr="00D46E16" w:rsidRDefault="00762FED" w:rsidP="00762FED">
            <w:pPr>
              <w:spacing w:line="300" w:lineRule="atLeast"/>
              <w:rPr>
                <w:rFonts w:cs="Calibri"/>
              </w:rPr>
            </w:pPr>
            <w:proofErr w:type="spellStart"/>
            <w:r w:rsidRPr="00D46E16">
              <w:rPr>
                <w:rFonts w:cs="Calibri"/>
              </w:rPr>
              <w:t>Stedin</w:t>
            </w:r>
            <w:proofErr w:type="spellEnd"/>
          </w:p>
        </w:tc>
        <w:tc>
          <w:tcPr>
            <w:tcW w:w="6224" w:type="dxa"/>
          </w:tcPr>
          <w:p w14:paraId="71A26BEE" w14:textId="77777777" w:rsidR="00762FED" w:rsidRPr="00D46E16" w:rsidRDefault="00762FED" w:rsidP="00762FED">
            <w:pPr>
              <w:spacing w:line="300" w:lineRule="atLeast"/>
              <w:rPr>
                <w:rFonts w:cs="Calibri"/>
              </w:rPr>
            </w:pPr>
            <w:r w:rsidRPr="00D46E16">
              <w:rPr>
                <w:rFonts w:cs="Calibri"/>
              </w:rPr>
              <w:t>Netwerkbeheerder netbeheerder verantwoordelijk voor transport van elektriciteit en gas.</w:t>
            </w:r>
          </w:p>
        </w:tc>
      </w:tr>
      <w:tr w:rsidR="00762FED" w:rsidRPr="00C6617F" w14:paraId="1A1B32D7" w14:textId="77777777" w:rsidTr="00762FED">
        <w:tc>
          <w:tcPr>
            <w:tcW w:w="2418" w:type="dxa"/>
          </w:tcPr>
          <w:p w14:paraId="2CA6244C" w14:textId="77777777" w:rsidR="00762FED" w:rsidRPr="00D46E16" w:rsidRDefault="00762FED" w:rsidP="00762FED">
            <w:pPr>
              <w:spacing w:line="300" w:lineRule="atLeast"/>
              <w:rPr>
                <w:rFonts w:cs="Calibri"/>
              </w:rPr>
            </w:pPr>
            <w:r w:rsidRPr="00D46E16">
              <w:rPr>
                <w:rFonts w:cs="Calibri"/>
              </w:rPr>
              <w:t>Visie op Licht</w:t>
            </w:r>
          </w:p>
        </w:tc>
        <w:tc>
          <w:tcPr>
            <w:tcW w:w="6224" w:type="dxa"/>
          </w:tcPr>
          <w:p w14:paraId="7CCB30C7" w14:textId="77777777" w:rsidR="00762FED" w:rsidRPr="00D46E16" w:rsidRDefault="00762FED" w:rsidP="00762FED">
            <w:pPr>
              <w:spacing w:line="300" w:lineRule="atLeast"/>
              <w:rPr>
                <w:rFonts w:cs="Calibri"/>
              </w:rPr>
            </w:pPr>
            <w:r w:rsidRPr="00D46E16">
              <w:rPr>
                <w:rFonts w:cs="Calibri"/>
              </w:rPr>
              <w:t xml:space="preserve">Beleidskader. </w:t>
            </w:r>
          </w:p>
        </w:tc>
      </w:tr>
      <w:tr w:rsidR="00762FED" w:rsidRPr="00C6617F" w14:paraId="1295197D" w14:textId="77777777" w:rsidTr="00762FED">
        <w:tc>
          <w:tcPr>
            <w:tcW w:w="2418" w:type="dxa"/>
          </w:tcPr>
          <w:p w14:paraId="207A0EFD" w14:textId="77777777" w:rsidR="00762FED" w:rsidRPr="00D46E16" w:rsidRDefault="00762FED" w:rsidP="00762FED">
            <w:pPr>
              <w:spacing w:line="300" w:lineRule="atLeast"/>
              <w:rPr>
                <w:rFonts w:cs="Calibri"/>
              </w:rPr>
            </w:pPr>
            <w:r w:rsidRPr="00D46E16">
              <w:rPr>
                <w:rFonts w:cs="Calibri"/>
              </w:rPr>
              <w:t>VO</w:t>
            </w:r>
          </w:p>
        </w:tc>
        <w:tc>
          <w:tcPr>
            <w:tcW w:w="6224" w:type="dxa"/>
          </w:tcPr>
          <w:p w14:paraId="059DD22F" w14:textId="77777777" w:rsidR="00762FED" w:rsidRPr="00D46E16" w:rsidRDefault="00762FED" w:rsidP="00762FED">
            <w:pPr>
              <w:spacing w:line="300" w:lineRule="atLeast"/>
              <w:rPr>
                <w:rFonts w:cs="Calibri"/>
              </w:rPr>
            </w:pPr>
            <w:r w:rsidRPr="00D46E16">
              <w:rPr>
                <w:rFonts w:cs="Calibri"/>
              </w:rPr>
              <w:t>Voorlopig Ontwerp.</w:t>
            </w:r>
          </w:p>
        </w:tc>
      </w:tr>
      <w:tr w:rsidR="00762FED" w:rsidRPr="00C6617F" w14:paraId="335A5C41" w14:textId="77777777" w:rsidTr="00762FED">
        <w:tc>
          <w:tcPr>
            <w:tcW w:w="2418" w:type="dxa"/>
          </w:tcPr>
          <w:p w14:paraId="7CFF7DAA" w14:textId="77777777" w:rsidR="00762FED" w:rsidRPr="00D46E16" w:rsidRDefault="00762FED" w:rsidP="00762FED">
            <w:pPr>
              <w:spacing w:line="300" w:lineRule="atLeast"/>
              <w:rPr>
                <w:rFonts w:cs="Calibri"/>
              </w:rPr>
            </w:pPr>
            <w:r w:rsidRPr="00D46E16">
              <w:rPr>
                <w:rFonts w:cs="Calibri"/>
              </w:rPr>
              <w:t>VRI</w:t>
            </w:r>
          </w:p>
        </w:tc>
        <w:tc>
          <w:tcPr>
            <w:tcW w:w="6224" w:type="dxa"/>
          </w:tcPr>
          <w:p w14:paraId="7084D7DE" w14:textId="77777777" w:rsidR="00762FED" w:rsidRPr="00D46E16" w:rsidRDefault="00762FED" w:rsidP="00762FED">
            <w:pPr>
              <w:spacing w:line="300" w:lineRule="atLeast"/>
              <w:rPr>
                <w:rFonts w:cs="Calibri"/>
              </w:rPr>
            </w:pPr>
            <w:r w:rsidRPr="00D46E16">
              <w:rPr>
                <w:rFonts w:cs="Calibri"/>
              </w:rPr>
              <w:t>Verkeersregelinstallatie.</w:t>
            </w:r>
          </w:p>
        </w:tc>
      </w:tr>
      <w:tr w:rsidR="00762FED" w:rsidRPr="00C6617F" w14:paraId="7A78CB03" w14:textId="77777777" w:rsidTr="00762FED">
        <w:tc>
          <w:tcPr>
            <w:tcW w:w="2418" w:type="dxa"/>
          </w:tcPr>
          <w:p w14:paraId="2C920627" w14:textId="77777777" w:rsidR="00762FED" w:rsidRPr="00D46E16" w:rsidRDefault="00762FED" w:rsidP="00762FED">
            <w:pPr>
              <w:spacing w:line="300" w:lineRule="atLeast"/>
              <w:rPr>
                <w:rFonts w:cs="Calibri"/>
              </w:rPr>
            </w:pPr>
            <w:r w:rsidRPr="00D46E16">
              <w:rPr>
                <w:rFonts w:cs="Calibri"/>
              </w:rPr>
              <w:t>WIBON</w:t>
            </w:r>
          </w:p>
        </w:tc>
        <w:tc>
          <w:tcPr>
            <w:tcW w:w="6224" w:type="dxa"/>
          </w:tcPr>
          <w:p w14:paraId="7902C627" w14:textId="77777777" w:rsidR="00762FED" w:rsidRPr="00D46E16" w:rsidRDefault="00762FED" w:rsidP="00762FED">
            <w:pPr>
              <w:spacing w:line="300" w:lineRule="atLeast"/>
              <w:rPr>
                <w:rFonts w:cs="Calibri"/>
              </w:rPr>
            </w:pPr>
            <w:r w:rsidRPr="00D46E16">
              <w:rPr>
                <w:rFonts w:cs="Calibri"/>
              </w:rPr>
              <w:t>Wet Informatie-uitwisseling Bovengrondse en Ondergrondse netten en Netwerken.</w:t>
            </w:r>
          </w:p>
        </w:tc>
      </w:tr>
    </w:tbl>
    <w:p w14:paraId="5AF3E29F" w14:textId="5949CC3F" w:rsidR="00762FED" w:rsidRDefault="00762FED" w:rsidP="007D663D">
      <w:pPr>
        <w:pStyle w:val="Aandachtspunt"/>
        <w:rPr>
          <w:color w:val="006600"/>
        </w:rPr>
      </w:pPr>
    </w:p>
    <w:p w14:paraId="7F2D6898" w14:textId="77777777" w:rsidR="00762FED" w:rsidRPr="00F267E9" w:rsidRDefault="00762FED" w:rsidP="007D663D">
      <w:pPr>
        <w:pStyle w:val="Aandachtspunt"/>
        <w:rPr>
          <w:color w:val="006600"/>
        </w:rPr>
      </w:pPr>
    </w:p>
    <w:p w14:paraId="1997E1F0" w14:textId="77777777" w:rsidR="00937A5D" w:rsidRDefault="00937A5D" w:rsidP="00D86624">
      <w:pPr>
        <w:pStyle w:val="Aandachtspunt"/>
      </w:pPr>
    </w:p>
    <w:p w14:paraId="1112C84B" w14:textId="77777777" w:rsidR="00AF6215" w:rsidRDefault="00AF6215">
      <w:pPr>
        <w:spacing w:line="240" w:lineRule="auto"/>
        <w:rPr>
          <w:b/>
          <w:color w:val="006600"/>
        </w:rPr>
      </w:pPr>
      <w:r>
        <w:rPr>
          <w:color w:val="006600"/>
        </w:rPr>
        <w:br w:type="page"/>
      </w:r>
    </w:p>
    <w:p w14:paraId="660E34D5" w14:textId="60394B83" w:rsidR="00710074" w:rsidRPr="00F267E9" w:rsidRDefault="00D86624" w:rsidP="00D86624">
      <w:pPr>
        <w:pStyle w:val="Aandachtspunt"/>
        <w:rPr>
          <w:color w:val="006600"/>
        </w:rPr>
      </w:pPr>
      <w:r w:rsidRPr="00F267E9">
        <w:rPr>
          <w:color w:val="006600"/>
        </w:rPr>
        <w:lastRenderedPageBreak/>
        <w:t>Andere relevante documenten</w:t>
      </w:r>
    </w:p>
    <w:p w14:paraId="0545776D" w14:textId="6755E04C" w:rsidR="00D86624" w:rsidRDefault="00D86624" w:rsidP="00D86624">
      <w:r>
        <w:t xml:space="preserve">Bij de aanleg en onderhoud van </w:t>
      </w:r>
      <w:r w:rsidR="001052EC">
        <w:t>O</w:t>
      </w:r>
      <w:r w:rsidR="00937A5D">
        <w:t xml:space="preserve">penbare </w:t>
      </w:r>
      <w:r w:rsidR="001052EC">
        <w:t>V</w:t>
      </w:r>
      <w:r w:rsidR="00937A5D">
        <w:t xml:space="preserve">erlichtingsinstallaties </w:t>
      </w:r>
      <w:r>
        <w:t xml:space="preserve">zijn ook de volgende documenten </w:t>
      </w:r>
      <w:r w:rsidR="00937A5D">
        <w:t xml:space="preserve">en verwijzingen </w:t>
      </w:r>
      <w:r>
        <w:t>van toepassing:</w:t>
      </w:r>
    </w:p>
    <w:p w14:paraId="6AC70D06" w14:textId="77777777" w:rsidR="00D86624" w:rsidRDefault="00D86624" w:rsidP="00577697"/>
    <w:p w14:paraId="35F884C9" w14:textId="0E89C451" w:rsidR="007411DC" w:rsidRDefault="007411DC" w:rsidP="00D87D05">
      <w:r>
        <w:t>Bijlagen behorende bij het PVE</w:t>
      </w:r>
    </w:p>
    <w:p w14:paraId="076FCF75" w14:textId="648ABD97" w:rsidR="00AF6215" w:rsidRDefault="00AF6215" w:rsidP="00440BD5">
      <w:pPr>
        <w:pStyle w:val="Lijstalinea"/>
        <w:numPr>
          <w:ilvl w:val="0"/>
          <w:numId w:val="41"/>
        </w:numPr>
        <w:tabs>
          <w:tab w:val="left" w:pos="1276"/>
        </w:tabs>
        <w:ind w:left="284" w:right="-143" w:hanging="142"/>
      </w:pPr>
      <w:r>
        <w:t>Bijlage I</w:t>
      </w:r>
      <w:r>
        <w:tab/>
        <w:t>Elektrotechnisch Veiligheidshandboek Den Haag</w:t>
      </w:r>
    </w:p>
    <w:p w14:paraId="67766337" w14:textId="39983EF8" w:rsidR="00AF6215" w:rsidRDefault="00AF6215" w:rsidP="00440BD5">
      <w:pPr>
        <w:pStyle w:val="Lijstalinea"/>
        <w:numPr>
          <w:ilvl w:val="0"/>
          <w:numId w:val="41"/>
        </w:numPr>
        <w:tabs>
          <w:tab w:val="left" w:pos="1276"/>
        </w:tabs>
        <w:ind w:left="284" w:right="-143" w:hanging="142"/>
      </w:pPr>
      <w:r>
        <w:t>Bijlage II</w:t>
      </w:r>
      <w:r>
        <w:tab/>
        <w:t>Coördinatie-overeenkomst Stedelijk Beheer</w:t>
      </w:r>
    </w:p>
    <w:p w14:paraId="3F580871" w14:textId="77777777" w:rsidR="00643593" w:rsidRDefault="00AF6215" w:rsidP="00643593">
      <w:pPr>
        <w:pStyle w:val="Lijstalinea"/>
        <w:numPr>
          <w:ilvl w:val="0"/>
          <w:numId w:val="41"/>
        </w:numPr>
        <w:tabs>
          <w:tab w:val="left" w:pos="1276"/>
        </w:tabs>
        <w:ind w:left="284" w:right="-143" w:hanging="142"/>
      </w:pPr>
      <w:r>
        <w:t>Bijlage III</w:t>
      </w:r>
      <w:r>
        <w:tab/>
      </w:r>
      <w:r w:rsidR="009E5B14" w:rsidRPr="009E5B14">
        <w:t>SAT formulier OVL installaties</w:t>
      </w:r>
    </w:p>
    <w:p w14:paraId="3A2508F1" w14:textId="2F48B1A4" w:rsidR="00643593" w:rsidRDefault="00AF6215" w:rsidP="00643593">
      <w:pPr>
        <w:pStyle w:val="Lijstalinea"/>
        <w:numPr>
          <w:ilvl w:val="0"/>
          <w:numId w:val="41"/>
        </w:numPr>
        <w:tabs>
          <w:tab w:val="left" w:pos="1276"/>
        </w:tabs>
        <w:ind w:left="284" w:right="-143" w:hanging="142"/>
      </w:pPr>
      <w:r>
        <w:t>Bijlage IV</w:t>
      </w:r>
      <w:r w:rsidR="00643593">
        <w:tab/>
      </w:r>
      <w:r w:rsidR="00643593" w:rsidRPr="00F555DE">
        <w:t>Project OV16c</w:t>
      </w:r>
    </w:p>
    <w:p w14:paraId="19454EAC" w14:textId="464107E2" w:rsidR="00AF6215" w:rsidRDefault="00AF6215" w:rsidP="00440BD5">
      <w:pPr>
        <w:pStyle w:val="Lijstalinea"/>
        <w:numPr>
          <w:ilvl w:val="0"/>
          <w:numId w:val="41"/>
        </w:numPr>
        <w:tabs>
          <w:tab w:val="left" w:pos="1276"/>
        </w:tabs>
        <w:ind w:left="284" w:right="-143" w:hanging="142"/>
      </w:pPr>
      <w:r>
        <w:t>Bijlage V</w:t>
      </w:r>
      <w:r>
        <w:tab/>
        <w:t>Handboek Openbare Ruime</w:t>
      </w:r>
    </w:p>
    <w:p w14:paraId="12E7D1B0" w14:textId="47D84B55" w:rsidR="00AF6215" w:rsidRDefault="00AF6215" w:rsidP="00440BD5">
      <w:pPr>
        <w:pStyle w:val="Lijstalinea"/>
        <w:numPr>
          <w:ilvl w:val="0"/>
          <w:numId w:val="41"/>
        </w:numPr>
        <w:tabs>
          <w:tab w:val="left" w:pos="1276"/>
        </w:tabs>
        <w:ind w:left="284" w:right="-143" w:hanging="142"/>
      </w:pPr>
      <w:r>
        <w:t>Bijlage VI</w:t>
      </w:r>
      <w:r>
        <w:tab/>
        <w:t>Voorschrift Bouwwerken nabij railinfrastructuur HTM</w:t>
      </w:r>
    </w:p>
    <w:p w14:paraId="6263FF10" w14:textId="4FCEDABD" w:rsidR="00AF6215" w:rsidRDefault="00AF6215" w:rsidP="00440BD5">
      <w:pPr>
        <w:pStyle w:val="Lijstalinea"/>
        <w:numPr>
          <w:ilvl w:val="0"/>
          <w:numId w:val="41"/>
        </w:numPr>
        <w:tabs>
          <w:tab w:val="left" w:pos="1276"/>
        </w:tabs>
        <w:ind w:left="284" w:right="-143" w:hanging="142"/>
      </w:pPr>
      <w:r>
        <w:t>Bijlage VII</w:t>
      </w:r>
      <w:r>
        <w:tab/>
        <w:t xml:space="preserve">Mutatieformulier </w:t>
      </w:r>
    </w:p>
    <w:p w14:paraId="313CF682" w14:textId="4DAA5CDA" w:rsidR="00AF6215" w:rsidRDefault="00AF6215" w:rsidP="00440BD5">
      <w:pPr>
        <w:pStyle w:val="Lijstalinea"/>
        <w:numPr>
          <w:ilvl w:val="0"/>
          <w:numId w:val="41"/>
        </w:numPr>
        <w:tabs>
          <w:tab w:val="left" w:pos="1276"/>
        </w:tabs>
        <w:ind w:left="284" w:right="-143" w:hanging="142"/>
      </w:pPr>
      <w:r>
        <w:t xml:space="preserve">Bijlage VIII </w:t>
      </w:r>
      <w:r>
        <w:tab/>
        <w:t>Registratie Richtlijnen</w:t>
      </w:r>
    </w:p>
    <w:p w14:paraId="0AC9B012" w14:textId="1BB8E905" w:rsidR="00AF6215" w:rsidRDefault="00AF6215" w:rsidP="00440BD5">
      <w:pPr>
        <w:pStyle w:val="Lijstalinea"/>
        <w:numPr>
          <w:ilvl w:val="0"/>
          <w:numId w:val="41"/>
        </w:numPr>
        <w:tabs>
          <w:tab w:val="left" w:pos="1276"/>
        </w:tabs>
        <w:ind w:left="284" w:right="-143" w:hanging="142"/>
      </w:pPr>
      <w:r>
        <w:t>Bijlage IX</w:t>
      </w:r>
      <w:r>
        <w:tab/>
      </w:r>
      <w:r w:rsidR="00B376EC">
        <w:t>F</w:t>
      </w:r>
      <w:r>
        <w:t xml:space="preserve">ormulier </w:t>
      </w:r>
      <w:r w:rsidR="00C0666B">
        <w:t>S</w:t>
      </w:r>
      <w:r>
        <w:t>chouwen bij overdracht</w:t>
      </w:r>
      <w:r w:rsidR="00B376EC">
        <w:t xml:space="preserve"> OVL</w:t>
      </w:r>
      <w:r>
        <w:t xml:space="preserve"> kasten</w:t>
      </w:r>
    </w:p>
    <w:p w14:paraId="76746A05" w14:textId="1FD025C8" w:rsidR="00AF6215" w:rsidRDefault="00AF6215" w:rsidP="00440BD5">
      <w:pPr>
        <w:pStyle w:val="Lijstalinea"/>
        <w:numPr>
          <w:ilvl w:val="0"/>
          <w:numId w:val="41"/>
        </w:numPr>
        <w:tabs>
          <w:tab w:val="left" w:pos="1276"/>
        </w:tabs>
        <w:ind w:left="284" w:right="-143" w:hanging="142"/>
      </w:pPr>
      <w:r>
        <w:t>Bijlage X</w:t>
      </w:r>
      <w:r>
        <w:tab/>
        <w:t xml:space="preserve">Aanvraagformulier TTI </w:t>
      </w:r>
      <w:r w:rsidR="00EB6100">
        <w:t>V</w:t>
      </w:r>
      <w:r>
        <w:t>erzoek Toegang tot Technische Installaties</w:t>
      </w:r>
    </w:p>
    <w:p w14:paraId="6B142698" w14:textId="0F462FA4" w:rsidR="00AF6215" w:rsidRDefault="00AF6215" w:rsidP="00440BD5">
      <w:pPr>
        <w:pStyle w:val="Lijstalinea"/>
        <w:numPr>
          <w:ilvl w:val="0"/>
          <w:numId w:val="41"/>
        </w:numPr>
        <w:tabs>
          <w:tab w:val="left" w:pos="1276"/>
        </w:tabs>
        <w:ind w:left="284" w:right="-143" w:hanging="142"/>
      </w:pPr>
      <w:r>
        <w:t>Bijlage XI</w:t>
      </w:r>
      <w:r>
        <w:tab/>
        <w:t>Proces-verbaal van oplevering</w:t>
      </w:r>
    </w:p>
    <w:p w14:paraId="7F197AE5" w14:textId="63B1B190" w:rsidR="00AF6215" w:rsidRDefault="00AF6215" w:rsidP="00440BD5">
      <w:pPr>
        <w:pStyle w:val="Lijstalinea"/>
        <w:numPr>
          <w:ilvl w:val="0"/>
          <w:numId w:val="41"/>
        </w:numPr>
        <w:tabs>
          <w:tab w:val="left" w:pos="1276"/>
        </w:tabs>
        <w:ind w:left="284" w:right="-285" w:hanging="142"/>
      </w:pPr>
      <w:r>
        <w:t>Bijlage XII</w:t>
      </w:r>
      <w:r>
        <w:tab/>
        <w:t>Aanvraagformulier AGO Verzoek tot Aansluiting-verwijderen op Geschakeld OVL-net</w:t>
      </w:r>
    </w:p>
    <w:p w14:paraId="0F8C8FC4" w14:textId="32F5BF59" w:rsidR="00AF6215" w:rsidRDefault="00AF6215" w:rsidP="00440BD5">
      <w:pPr>
        <w:pStyle w:val="Lijstalinea"/>
        <w:numPr>
          <w:ilvl w:val="0"/>
          <w:numId w:val="41"/>
        </w:numPr>
        <w:tabs>
          <w:tab w:val="left" w:pos="1276"/>
        </w:tabs>
        <w:ind w:left="284" w:right="-285" w:hanging="142"/>
      </w:pPr>
      <w:r>
        <w:t>Bijlage XIII</w:t>
      </w:r>
      <w:r>
        <w:tab/>
        <w:t xml:space="preserve">Montage instructie </w:t>
      </w:r>
      <w:proofErr w:type="spellStart"/>
      <w:r>
        <w:t>aardlitze</w:t>
      </w:r>
      <w:proofErr w:type="spellEnd"/>
    </w:p>
    <w:p w14:paraId="1E740D53" w14:textId="18BA919A" w:rsidR="00AF6215" w:rsidRDefault="00AF6215" w:rsidP="00440BD5">
      <w:pPr>
        <w:pStyle w:val="Lijstalinea"/>
        <w:numPr>
          <w:ilvl w:val="0"/>
          <w:numId w:val="41"/>
        </w:numPr>
        <w:tabs>
          <w:tab w:val="left" w:pos="1276"/>
        </w:tabs>
        <w:ind w:left="284" w:right="-143" w:hanging="142"/>
      </w:pPr>
      <w:r>
        <w:t>Bijlage XIV</w:t>
      </w:r>
      <w:r>
        <w:tab/>
      </w:r>
      <w:r w:rsidR="00DA503B">
        <w:t>Kastbriefje</w:t>
      </w:r>
    </w:p>
    <w:p w14:paraId="652FE8B1" w14:textId="4870735F" w:rsidR="00AF6215" w:rsidRDefault="00AF6215" w:rsidP="00440BD5">
      <w:pPr>
        <w:pStyle w:val="Lijstalinea"/>
        <w:numPr>
          <w:ilvl w:val="0"/>
          <w:numId w:val="41"/>
        </w:numPr>
        <w:tabs>
          <w:tab w:val="left" w:pos="1276"/>
        </w:tabs>
        <w:ind w:left="284" w:right="-143" w:hanging="142"/>
      </w:pPr>
      <w:r>
        <w:t>Bijlage XV</w:t>
      </w:r>
      <w:r>
        <w:tab/>
        <w:t>Masttekeningen</w:t>
      </w:r>
    </w:p>
    <w:p w14:paraId="64D73AA2" w14:textId="1959A522" w:rsidR="00023CA2" w:rsidRDefault="00023CA2" w:rsidP="00440BD5">
      <w:pPr>
        <w:pStyle w:val="Lijstalinea"/>
        <w:numPr>
          <w:ilvl w:val="0"/>
          <w:numId w:val="41"/>
        </w:numPr>
        <w:tabs>
          <w:tab w:val="left" w:pos="1276"/>
        </w:tabs>
        <w:ind w:left="284" w:right="-143" w:hanging="142"/>
      </w:pPr>
      <w:r>
        <w:t>Bijlage XVI</w:t>
      </w:r>
      <w:r>
        <w:tab/>
      </w:r>
      <w:r w:rsidR="00F555DE">
        <w:t>R</w:t>
      </w:r>
      <w:r w:rsidRPr="00023CA2">
        <w:t>egistratierichtlijn_laagindeling_v21052019</w:t>
      </w:r>
    </w:p>
    <w:p w14:paraId="7C7BB6FE" w14:textId="5D5BE6CB" w:rsidR="00FB1F15" w:rsidRDefault="00FB1F15" w:rsidP="00643593">
      <w:pPr>
        <w:pStyle w:val="Lijstalinea"/>
        <w:tabs>
          <w:tab w:val="left" w:pos="1276"/>
        </w:tabs>
        <w:ind w:left="284" w:right="-143"/>
      </w:pPr>
    </w:p>
    <w:p w14:paraId="1305250A" w14:textId="77777777" w:rsidR="00710074" w:rsidRDefault="00710074" w:rsidP="00577697"/>
    <w:p w14:paraId="003E607E" w14:textId="77777777" w:rsidR="00452F59" w:rsidRDefault="00452F59" w:rsidP="00577697"/>
    <w:p w14:paraId="7408844F" w14:textId="77777777" w:rsidR="00452F59" w:rsidRDefault="00452F59" w:rsidP="00577697"/>
    <w:p w14:paraId="05C8AFEF" w14:textId="0FA14FFA" w:rsidR="00F17C5B" w:rsidRPr="00F267E9" w:rsidRDefault="00F17C5B" w:rsidP="00CE6C5C">
      <w:pPr>
        <w:pStyle w:val="Kopvaninhoudsopgave"/>
        <w:rPr>
          <w:color w:val="006600"/>
        </w:rPr>
      </w:pPr>
      <w:bookmarkStart w:id="4" w:name="_Toc56948621"/>
      <w:r w:rsidRPr="00F267E9">
        <w:rPr>
          <w:color w:val="006600"/>
        </w:rPr>
        <w:lastRenderedPageBreak/>
        <w:t>Inhoudsopgave</w:t>
      </w:r>
      <w:bookmarkEnd w:id="4"/>
    </w:p>
    <w:p w14:paraId="24C0B38C" w14:textId="743A4231" w:rsidR="00C6669A" w:rsidRDefault="00A8176C">
      <w:pPr>
        <w:pStyle w:val="Inhopg1"/>
        <w:rPr>
          <w:rFonts w:asciiTheme="minorHAnsi" w:eastAsiaTheme="minorEastAsia" w:hAnsiTheme="minorHAnsi" w:cstheme="minorBidi"/>
          <w:noProof/>
          <w:sz w:val="22"/>
          <w:lang w:eastAsia="nl-NL"/>
        </w:rPr>
      </w:pPr>
      <w:r>
        <w:fldChar w:fldCharType="begin"/>
      </w:r>
      <w:r>
        <w:instrText xml:space="preserve"> TOC \o "1-2" \h \z \u </w:instrText>
      </w:r>
      <w:r>
        <w:fldChar w:fldCharType="separate"/>
      </w:r>
      <w:hyperlink w:anchor="_Toc56948620" w:history="1">
        <w:r w:rsidR="00C6669A" w:rsidRPr="0022418A">
          <w:rPr>
            <w:rStyle w:val="Hyperlink"/>
            <w:noProof/>
          </w:rPr>
          <w:t>Inleiding</w:t>
        </w:r>
        <w:r w:rsidR="00C6669A">
          <w:rPr>
            <w:noProof/>
            <w:webHidden/>
          </w:rPr>
          <w:tab/>
        </w:r>
        <w:r w:rsidR="00C6669A">
          <w:rPr>
            <w:noProof/>
            <w:webHidden/>
          </w:rPr>
          <w:fldChar w:fldCharType="begin"/>
        </w:r>
        <w:r w:rsidR="00C6669A">
          <w:rPr>
            <w:noProof/>
            <w:webHidden/>
          </w:rPr>
          <w:instrText xml:space="preserve"> PAGEREF _Toc56948620 \h </w:instrText>
        </w:r>
        <w:r w:rsidR="00C6669A">
          <w:rPr>
            <w:noProof/>
            <w:webHidden/>
          </w:rPr>
        </w:r>
        <w:r w:rsidR="00C6669A">
          <w:rPr>
            <w:noProof/>
            <w:webHidden/>
          </w:rPr>
          <w:fldChar w:fldCharType="separate"/>
        </w:r>
        <w:r w:rsidR="00E24354">
          <w:rPr>
            <w:noProof/>
            <w:webHidden/>
          </w:rPr>
          <w:t>0</w:t>
        </w:r>
        <w:r w:rsidR="00C6669A">
          <w:rPr>
            <w:noProof/>
            <w:webHidden/>
          </w:rPr>
          <w:fldChar w:fldCharType="end"/>
        </w:r>
      </w:hyperlink>
    </w:p>
    <w:p w14:paraId="0FB4D119" w14:textId="0014A507" w:rsidR="00C6669A" w:rsidRDefault="007A0012">
      <w:pPr>
        <w:pStyle w:val="Inhopg1"/>
        <w:rPr>
          <w:rFonts w:asciiTheme="minorHAnsi" w:eastAsiaTheme="minorEastAsia" w:hAnsiTheme="minorHAnsi" w:cstheme="minorBidi"/>
          <w:noProof/>
          <w:sz w:val="22"/>
          <w:lang w:eastAsia="nl-NL"/>
        </w:rPr>
      </w:pPr>
      <w:hyperlink w:anchor="_Toc56948621" w:history="1">
        <w:r w:rsidR="00C6669A" w:rsidRPr="0022418A">
          <w:rPr>
            <w:rStyle w:val="Hyperlink"/>
            <w:noProof/>
          </w:rPr>
          <w:t>Inhoudsopgave</w:t>
        </w:r>
        <w:r w:rsidR="00C6669A">
          <w:rPr>
            <w:noProof/>
            <w:webHidden/>
          </w:rPr>
          <w:tab/>
        </w:r>
        <w:r w:rsidR="00C6669A">
          <w:rPr>
            <w:noProof/>
            <w:webHidden/>
          </w:rPr>
          <w:fldChar w:fldCharType="begin"/>
        </w:r>
        <w:r w:rsidR="00C6669A">
          <w:rPr>
            <w:noProof/>
            <w:webHidden/>
          </w:rPr>
          <w:instrText xml:space="preserve"> PAGEREF _Toc56948621 \h </w:instrText>
        </w:r>
        <w:r w:rsidR="00C6669A">
          <w:rPr>
            <w:noProof/>
            <w:webHidden/>
          </w:rPr>
        </w:r>
        <w:r w:rsidR="00C6669A">
          <w:rPr>
            <w:noProof/>
            <w:webHidden/>
          </w:rPr>
          <w:fldChar w:fldCharType="separate"/>
        </w:r>
        <w:r w:rsidR="00E24354">
          <w:rPr>
            <w:noProof/>
            <w:webHidden/>
          </w:rPr>
          <w:t>3</w:t>
        </w:r>
        <w:r w:rsidR="00C6669A">
          <w:rPr>
            <w:noProof/>
            <w:webHidden/>
          </w:rPr>
          <w:fldChar w:fldCharType="end"/>
        </w:r>
      </w:hyperlink>
    </w:p>
    <w:p w14:paraId="26C67600" w14:textId="6125CEEA" w:rsidR="00C6669A" w:rsidRDefault="007A0012">
      <w:pPr>
        <w:pStyle w:val="Inhopg1"/>
        <w:rPr>
          <w:rFonts w:asciiTheme="minorHAnsi" w:eastAsiaTheme="minorEastAsia" w:hAnsiTheme="minorHAnsi" w:cstheme="minorBidi"/>
          <w:noProof/>
          <w:sz w:val="22"/>
          <w:lang w:eastAsia="nl-NL"/>
        </w:rPr>
      </w:pPr>
      <w:hyperlink w:anchor="_Toc56948622" w:history="1">
        <w:r w:rsidR="00C6669A" w:rsidRPr="0022418A">
          <w:rPr>
            <w:rStyle w:val="Hyperlink"/>
            <w:noProof/>
          </w:rPr>
          <w:t>1</w:t>
        </w:r>
        <w:r w:rsidR="00C6669A">
          <w:rPr>
            <w:rFonts w:asciiTheme="minorHAnsi" w:eastAsiaTheme="minorEastAsia" w:hAnsiTheme="minorHAnsi" w:cstheme="minorBidi"/>
            <w:noProof/>
            <w:sz w:val="22"/>
            <w:lang w:eastAsia="nl-NL"/>
          </w:rPr>
          <w:tab/>
        </w:r>
        <w:r w:rsidR="00C6669A" w:rsidRPr="0022418A">
          <w:rPr>
            <w:rStyle w:val="Hyperlink"/>
            <w:noProof/>
          </w:rPr>
          <w:t>Proces van ontwerp tot oplevering</w:t>
        </w:r>
        <w:r w:rsidR="00C6669A">
          <w:rPr>
            <w:noProof/>
            <w:webHidden/>
          </w:rPr>
          <w:tab/>
        </w:r>
        <w:r w:rsidR="00C6669A">
          <w:rPr>
            <w:noProof/>
            <w:webHidden/>
          </w:rPr>
          <w:fldChar w:fldCharType="begin"/>
        </w:r>
        <w:r w:rsidR="00C6669A">
          <w:rPr>
            <w:noProof/>
            <w:webHidden/>
          </w:rPr>
          <w:instrText xml:space="preserve"> PAGEREF _Toc56948622 \h </w:instrText>
        </w:r>
        <w:r w:rsidR="00C6669A">
          <w:rPr>
            <w:noProof/>
            <w:webHidden/>
          </w:rPr>
        </w:r>
        <w:r w:rsidR="00C6669A">
          <w:rPr>
            <w:noProof/>
            <w:webHidden/>
          </w:rPr>
          <w:fldChar w:fldCharType="separate"/>
        </w:r>
        <w:r w:rsidR="00E24354">
          <w:rPr>
            <w:noProof/>
            <w:webHidden/>
          </w:rPr>
          <w:t>5</w:t>
        </w:r>
        <w:r w:rsidR="00C6669A">
          <w:rPr>
            <w:noProof/>
            <w:webHidden/>
          </w:rPr>
          <w:fldChar w:fldCharType="end"/>
        </w:r>
      </w:hyperlink>
    </w:p>
    <w:p w14:paraId="26A9ABE4" w14:textId="7A01F768" w:rsidR="00C6669A" w:rsidRDefault="007A0012">
      <w:pPr>
        <w:pStyle w:val="Inhopg2"/>
        <w:rPr>
          <w:rFonts w:asciiTheme="minorHAnsi" w:eastAsiaTheme="minorEastAsia" w:hAnsiTheme="minorHAnsi" w:cstheme="minorBidi"/>
          <w:noProof/>
          <w:sz w:val="22"/>
          <w:lang w:eastAsia="nl-NL"/>
        </w:rPr>
      </w:pPr>
      <w:hyperlink w:anchor="_Toc56948623" w:history="1">
        <w:r w:rsidR="00C6669A" w:rsidRPr="0022418A">
          <w:rPr>
            <w:rStyle w:val="Hyperlink"/>
            <w:noProof/>
          </w:rPr>
          <w:t>1.2</w:t>
        </w:r>
        <w:r w:rsidR="00C6669A">
          <w:rPr>
            <w:rFonts w:asciiTheme="minorHAnsi" w:eastAsiaTheme="minorEastAsia" w:hAnsiTheme="minorHAnsi" w:cstheme="minorBidi"/>
            <w:noProof/>
            <w:sz w:val="22"/>
            <w:lang w:eastAsia="nl-NL"/>
          </w:rPr>
          <w:tab/>
        </w:r>
        <w:r w:rsidR="00C6669A" w:rsidRPr="0022418A">
          <w:rPr>
            <w:rStyle w:val="Hyperlink"/>
            <w:noProof/>
          </w:rPr>
          <w:t>Schets Ontwerp (SO)</w:t>
        </w:r>
        <w:r w:rsidR="00C6669A">
          <w:rPr>
            <w:noProof/>
            <w:webHidden/>
          </w:rPr>
          <w:tab/>
        </w:r>
        <w:r w:rsidR="00C6669A">
          <w:rPr>
            <w:noProof/>
            <w:webHidden/>
          </w:rPr>
          <w:fldChar w:fldCharType="begin"/>
        </w:r>
        <w:r w:rsidR="00C6669A">
          <w:rPr>
            <w:noProof/>
            <w:webHidden/>
          </w:rPr>
          <w:instrText xml:space="preserve"> PAGEREF _Toc56948623 \h </w:instrText>
        </w:r>
        <w:r w:rsidR="00C6669A">
          <w:rPr>
            <w:noProof/>
            <w:webHidden/>
          </w:rPr>
        </w:r>
        <w:r w:rsidR="00C6669A">
          <w:rPr>
            <w:noProof/>
            <w:webHidden/>
          </w:rPr>
          <w:fldChar w:fldCharType="separate"/>
        </w:r>
        <w:r w:rsidR="00E24354">
          <w:rPr>
            <w:noProof/>
            <w:webHidden/>
          </w:rPr>
          <w:t>6</w:t>
        </w:r>
        <w:r w:rsidR="00C6669A">
          <w:rPr>
            <w:noProof/>
            <w:webHidden/>
          </w:rPr>
          <w:fldChar w:fldCharType="end"/>
        </w:r>
      </w:hyperlink>
    </w:p>
    <w:p w14:paraId="56340967" w14:textId="391A6D7F" w:rsidR="00C6669A" w:rsidRDefault="007A0012">
      <w:pPr>
        <w:pStyle w:val="Inhopg2"/>
        <w:rPr>
          <w:rFonts w:asciiTheme="minorHAnsi" w:eastAsiaTheme="minorEastAsia" w:hAnsiTheme="minorHAnsi" w:cstheme="minorBidi"/>
          <w:noProof/>
          <w:sz w:val="22"/>
          <w:lang w:eastAsia="nl-NL"/>
        </w:rPr>
      </w:pPr>
      <w:hyperlink w:anchor="_Toc56948624" w:history="1">
        <w:r w:rsidR="00C6669A" w:rsidRPr="0022418A">
          <w:rPr>
            <w:rStyle w:val="Hyperlink"/>
            <w:noProof/>
          </w:rPr>
          <w:t>1.3</w:t>
        </w:r>
        <w:r w:rsidR="00C6669A">
          <w:rPr>
            <w:rFonts w:asciiTheme="minorHAnsi" w:eastAsiaTheme="minorEastAsia" w:hAnsiTheme="minorHAnsi" w:cstheme="minorBidi"/>
            <w:noProof/>
            <w:sz w:val="22"/>
            <w:lang w:eastAsia="nl-NL"/>
          </w:rPr>
          <w:tab/>
        </w:r>
        <w:r w:rsidR="00C6669A" w:rsidRPr="0022418A">
          <w:rPr>
            <w:rStyle w:val="Hyperlink"/>
            <w:noProof/>
          </w:rPr>
          <w:t>Voorlopig Ontwerp (VO)</w:t>
        </w:r>
        <w:r w:rsidR="00C6669A">
          <w:rPr>
            <w:noProof/>
            <w:webHidden/>
          </w:rPr>
          <w:tab/>
        </w:r>
        <w:r w:rsidR="00C6669A">
          <w:rPr>
            <w:noProof/>
            <w:webHidden/>
          </w:rPr>
          <w:fldChar w:fldCharType="begin"/>
        </w:r>
        <w:r w:rsidR="00C6669A">
          <w:rPr>
            <w:noProof/>
            <w:webHidden/>
          </w:rPr>
          <w:instrText xml:space="preserve"> PAGEREF _Toc56948624 \h </w:instrText>
        </w:r>
        <w:r w:rsidR="00C6669A">
          <w:rPr>
            <w:noProof/>
            <w:webHidden/>
          </w:rPr>
        </w:r>
        <w:r w:rsidR="00C6669A">
          <w:rPr>
            <w:noProof/>
            <w:webHidden/>
          </w:rPr>
          <w:fldChar w:fldCharType="separate"/>
        </w:r>
        <w:r w:rsidR="00E24354">
          <w:rPr>
            <w:noProof/>
            <w:webHidden/>
          </w:rPr>
          <w:t>8</w:t>
        </w:r>
        <w:r w:rsidR="00C6669A">
          <w:rPr>
            <w:noProof/>
            <w:webHidden/>
          </w:rPr>
          <w:fldChar w:fldCharType="end"/>
        </w:r>
      </w:hyperlink>
    </w:p>
    <w:p w14:paraId="2559A620" w14:textId="5DAA6BE0" w:rsidR="00C6669A" w:rsidRDefault="007A0012">
      <w:pPr>
        <w:pStyle w:val="Inhopg2"/>
        <w:rPr>
          <w:rFonts w:asciiTheme="minorHAnsi" w:eastAsiaTheme="minorEastAsia" w:hAnsiTheme="minorHAnsi" w:cstheme="minorBidi"/>
          <w:noProof/>
          <w:sz w:val="22"/>
          <w:lang w:eastAsia="nl-NL"/>
        </w:rPr>
      </w:pPr>
      <w:hyperlink w:anchor="_Toc56948625" w:history="1">
        <w:r w:rsidR="00C6669A" w:rsidRPr="0022418A">
          <w:rPr>
            <w:rStyle w:val="Hyperlink"/>
            <w:noProof/>
          </w:rPr>
          <w:t>1.4</w:t>
        </w:r>
        <w:r w:rsidR="00C6669A">
          <w:rPr>
            <w:rFonts w:asciiTheme="minorHAnsi" w:eastAsiaTheme="minorEastAsia" w:hAnsiTheme="minorHAnsi" w:cstheme="minorBidi"/>
            <w:noProof/>
            <w:sz w:val="22"/>
            <w:lang w:eastAsia="nl-NL"/>
          </w:rPr>
          <w:tab/>
        </w:r>
        <w:r w:rsidR="00C6669A" w:rsidRPr="0022418A">
          <w:rPr>
            <w:rStyle w:val="Hyperlink"/>
            <w:noProof/>
          </w:rPr>
          <w:t>Definitief Ontwerp (DO)</w:t>
        </w:r>
        <w:r w:rsidR="00C6669A">
          <w:rPr>
            <w:noProof/>
            <w:webHidden/>
          </w:rPr>
          <w:tab/>
        </w:r>
        <w:r w:rsidR="00C6669A">
          <w:rPr>
            <w:noProof/>
            <w:webHidden/>
          </w:rPr>
          <w:fldChar w:fldCharType="begin"/>
        </w:r>
        <w:r w:rsidR="00C6669A">
          <w:rPr>
            <w:noProof/>
            <w:webHidden/>
          </w:rPr>
          <w:instrText xml:space="preserve"> PAGEREF _Toc56948625 \h </w:instrText>
        </w:r>
        <w:r w:rsidR="00C6669A">
          <w:rPr>
            <w:noProof/>
            <w:webHidden/>
          </w:rPr>
        </w:r>
        <w:r w:rsidR="00C6669A">
          <w:rPr>
            <w:noProof/>
            <w:webHidden/>
          </w:rPr>
          <w:fldChar w:fldCharType="separate"/>
        </w:r>
        <w:r w:rsidR="00E24354">
          <w:rPr>
            <w:noProof/>
            <w:webHidden/>
          </w:rPr>
          <w:t>11</w:t>
        </w:r>
        <w:r w:rsidR="00C6669A">
          <w:rPr>
            <w:noProof/>
            <w:webHidden/>
          </w:rPr>
          <w:fldChar w:fldCharType="end"/>
        </w:r>
      </w:hyperlink>
    </w:p>
    <w:p w14:paraId="7B46D26B" w14:textId="14835966" w:rsidR="00C6669A" w:rsidRDefault="007A0012">
      <w:pPr>
        <w:pStyle w:val="Inhopg2"/>
        <w:rPr>
          <w:rFonts w:asciiTheme="minorHAnsi" w:eastAsiaTheme="minorEastAsia" w:hAnsiTheme="minorHAnsi" w:cstheme="minorBidi"/>
          <w:noProof/>
          <w:sz w:val="22"/>
          <w:lang w:eastAsia="nl-NL"/>
        </w:rPr>
      </w:pPr>
      <w:hyperlink w:anchor="_Toc56948626" w:history="1">
        <w:r w:rsidR="00C6669A" w:rsidRPr="0022418A">
          <w:rPr>
            <w:rStyle w:val="Hyperlink"/>
            <w:noProof/>
          </w:rPr>
          <w:t>1.5</w:t>
        </w:r>
        <w:r w:rsidR="00C6669A">
          <w:rPr>
            <w:rFonts w:asciiTheme="minorHAnsi" w:eastAsiaTheme="minorEastAsia" w:hAnsiTheme="minorHAnsi" w:cstheme="minorBidi"/>
            <w:noProof/>
            <w:sz w:val="22"/>
            <w:lang w:eastAsia="nl-NL"/>
          </w:rPr>
          <w:tab/>
        </w:r>
        <w:r w:rsidR="00C6669A" w:rsidRPr="0022418A">
          <w:rPr>
            <w:rStyle w:val="Hyperlink"/>
            <w:noProof/>
          </w:rPr>
          <w:t>Uitvoeringsfase</w:t>
        </w:r>
        <w:r w:rsidR="00C6669A">
          <w:rPr>
            <w:noProof/>
            <w:webHidden/>
          </w:rPr>
          <w:tab/>
        </w:r>
        <w:r w:rsidR="00C6669A">
          <w:rPr>
            <w:noProof/>
            <w:webHidden/>
          </w:rPr>
          <w:fldChar w:fldCharType="begin"/>
        </w:r>
        <w:r w:rsidR="00C6669A">
          <w:rPr>
            <w:noProof/>
            <w:webHidden/>
          </w:rPr>
          <w:instrText xml:space="preserve"> PAGEREF _Toc56948626 \h </w:instrText>
        </w:r>
        <w:r w:rsidR="00C6669A">
          <w:rPr>
            <w:noProof/>
            <w:webHidden/>
          </w:rPr>
        </w:r>
        <w:r w:rsidR="00C6669A">
          <w:rPr>
            <w:noProof/>
            <w:webHidden/>
          </w:rPr>
          <w:fldChar w:fldCharType="separate"/>
        </w:r>
        <w:r w:rsidR="00E24354">
          <w:rPr>
            <w:noProof/>
            <w:webHidden/>
          </w:rPr>
          <w:t>12</w:t>
        </w:r>
        <w:r w:rsidR="00C6669A">
          <w:rPr>
            <w:noProof/>
            <w:webHidden/>
          </w:rPr>
          <w:fldChar w:fldCharType="end"/>
        </w:r>
      </w:hyperlink>
    </w:p>
    <w:p w14:paraId="670346EF" w14:textId="180ACEC0" w:rsidR="00C6669A" w:rsidRDefault="007A0012">
      <w:pPr>
        <w:pStyle w:val="Inhopg2"/>
        <w:rPr>
          <w:rFonts w:asciiTheme="minorHAnsi" w:eastAsiaTheme="minorEastAsia" w:hAnsiTheme="minorHAnsi" w:cstheme="minorBidi"/>
          <w:noProof/>
          <w:sz w:val="22"/>
          <w:lang w:eastAsia="nl-NL"/>
        </w:rPr>
      </w:pPr>
      <w:hyperlink w:anchor="_Toc56948627" w:history="1">
        <w:r w:rsidR="00C6669A" w:rsidRPr="0022418A">
          <w:rPr>
            <w:rStyle w:val="Hyperlink"/>
            <w:noProof/>
          </w:rPr>
          <w:t>1.6</w:t>
        </w:r>
        <w:r w:rsidR="00C6669A">
          <w:rPr>
            <w:rFonts w:asciiTheme="minorHAnsi" w:eastAsiaTheme="minorEastAsia" w:hAnsiTheme="minorHAnsi" w:cstheme="minorBidi"/>
            <w:noProof/>
            <w:sz w:val="22"/>
            <w:lang w:eastAsia="nl-NL"/>
          </w:rPr>
          <w:tab/>
        </w:r>
        <w:r w:rsidR="00C6669A" w:rsidRPr="0022418A">
          <w:rPr>
            <w:rStyle w:val="Hyperlink"/>
            <w:noProof/>
          </w:rPr>
          <w:t>Tussentijdse revisie</w:t>
        </w:r>
        <w:r w:rsidR="00C6669A">
          <w:rPr>
            <w:noProof/>
            <w:webHidden/>
          </w:rPr>
          <w:tab/>
        </w:r>
        <w:r w:rsidR="00C6669A">
          <w:rPr>
            <w:noProof/>
            <w:webHidden/>
          </w:rPr>
          <w:fldChar w:fldCharType="begin"/>
        </w:r>
        <w:r w:rsidR="00C6669A">
          <w:rPr>
            <w:noProof/>
            <w:webHidden/>
          </w:rPr>
          <w:instrText xml:space="preserve"> PAGEREF _Toc56948627 \h </w:instrText>
        </w:r>
        <w:r w:rsidR="00C6669A">
          <w:rPr>
            <w:noProof/>
            <w:webHidden/>
          </w:rPr>
        </w:r>
        <w:r w:rsidR="00C6669A">
          <w:rPr>
            <w:noProof/>
            <w:webHidden/>
          </w:rPr>
          <w:fldChar w:fldCharType="separate"/>
        </w:r>
        <w:r w:rsidR="00E24354">
          <w:rPr>
            <w:noProof/>
            <w:webHidden/>
          </w:rPr>
          <w:t>16</w:t>
        </w:r>
        <w:r w:rsidR="00C6669A">
          <w:rPr>
            <w:noProof/>
            <w:webHidden/>
          </w:rPr>
          <w:fldChar w:fldCharType="end"/>
        </w:r>
      </w:hyperlink>
    </w:p>
    <w:p w14:paraId="03C5269B" w14:textId="31180E6E" w:rsidR="00C6669A" w:rsidRDefault="007A0012">
      <w:pPr>
        <w:pStyle w:val="Inhopg2"/>
        <w:rPr>
          <w:rFonts w:asciiTheme="minorHAnsi" w:eastAsiaTheme="minorEastAsia" w:hAnsiTheme="minorHAnsi" w:cstheme="minorBidi"/>
          <w:noProof/>
          <w:sz w:val="22"/>
          <w:lang w:eastAsia="nl-NL"/>
        </w:rPr>
      </w:pPr>
      <w:hyperlink w:anchor="_Toc56948628" w:history="1">
        <w:r w:rsidR="00C6669A" w:rsidRPr="0022418A">
          <w:rPr>
            <w:rStyle w:val="Hyperlink"/>
            <w:noProof/>
          </w:rPr>
          <w:t>1.7</w:t>
        </w:r>
        <w:r w:rsidR="00C6669A">
          <w:rPr>
            <w:rFonts w:asciiTheme="minorHAnsi" w:eastAsiaTheme="minorEastAsia" w:hAnsiTheme="minorHAnsi" w:cstheme="minorBidi"/>
            <w:noProof/>
            <w:sz w:val="22"/>
            <w:lang w:eastAsia="nl-NL"/>
          </w:rPr>
          <w:tab/>
        </w:r>
        <w:r w:rsidR="00C6669A" w:rsidRPr="0022418A">
          <w:rPr>
            <w:rStyle w:val="Hyperlink"/>
            <w:noProof/>
          </w:rPr>
          <w:t>Technische eindcontrole</w:t>
        </w:r>
        <w:r w:rsidR="00C6669A">
          <w:rPr>
            <w:noProof/>
            <w:webHidden/>
          </w:rPr>
          <w:tab/>
        </w:r>
        <w:r w:rsidR="00C6669A">
          <w:rPr>
            <w:noProof/>
            <w:webHidden/>
          </w:rPr>
          <w:fldChar w:fldCharType="begin"/>
        </w:r>
        <w:r w:rsidR="00C6669A">
          <w:rPr>
            <w:noProof/>
            <w:webHidden/>
          </w:rPr>
          <w:instrText xml:space="preserve"> PAGEREF _Toc56948628 \h </w:instrText>
        </w:r>
        <w:r w:rsidR="00C6669A">
          <w:rPr>
            <w:noProof/>
            <w:webHidden/>
          </w:rPr>
        </w:r>
        <w:r w:rsidR="00C6669A">
          <w:rPr>
            <w:noProof/>
            <w:webHidden/>
          </w:rPr>
          <w:fldChar w:fldCharType="separate"/>
        </w:r>
        <w:r w:rsidR="00E24354">
          <w:rPr>
            <w:noProof/>
            <w:webHidden/>
          </w:rPr>
          <w:t>16</w:t>
        </w:r>
        <w:r w:rsidR="00C6669A">
          <w:rPr>
            <w:noProof/>
            <w:webHidden/>
          </w:rPr>
          <w:fldChar w:fldCharType="end"/>
        </w:r>
      </w:hyperlink>
    </w:p>
    <w:p w14:paraId="3D66AB60" w14:textId="0BD9151E" w:rsidR="00C6669A" w:rsidRDefault="007A0012">
      <w:pPr>
        <w:pStyle w:val="Inhopg2"/>
        <w:rPr>
          <w:rFonts w:asciiTheme="minorHAnsi" w:eastAsiaTheme="minorEastAsia" w:hAnsiTheme="minorHAnsi" w:cstheme="minorBidi"/>
          <w:noProof/>
          <w:sz w:val="22"/>
          <w:lang w:eastAsia="nl-NL"/>
        </w:rPr>
      </w:pPr>
      <w:hyperlink w:anchor="_Toc56948629" w:history="1">
        <w:r w:rsidR="00C6669A" w:rsidRPr="0022418A">
          <w:rPr>
            <w:rStyle w:val="Hyperlink"/>
            <w:noProof/>
          </w:rPr>
          <w:t>1.8</w:t>
        </w:r>
        <w:r w:rsidR="00C6669A">
          <w:rPr>
            <w:rFonts w:asciiTheme="minorHAnsi" w:eastAsiaTheme="minorEastAsia" w:hAnsiTheme="minorHAnsi" w:cstheme="minorBidi"/>
            <w:noProof/>
            <w:sz w:val="22"/>
            <w:lang w:eastAsia="nl-NL"/>
          </w:rPr>
          <w:tab/>
        </w:r>
        <w:r w:rsidR="00C6669A" w:rsidRPr="0022418A">
          <w:rPr>
            <w:rStyle w:val="Hyperlink"/>
            <w:noProof/>
          </w:rPr>
          <w:t>Overdracht (oplevering)</w:t>
        </w:r>
        <w:r w:rsidR="00C6669A">
          <w:rPr>
            <w:noProof/>
            <w:webHidden/>
          </w:rPr>
          <w:tab/>
        </w:r>
        <w:r w:rsidR="00C6669A">
          <w:rPr>
            <w:noProof/>
            <w:webHidden/>
          </w:rPr>
          <w:fldChar w:fldCharType="begin"/>
        </w:r>
        <w:r w:rsidR="00C6669A">
          <w:rPr>
            <w:noProof/>
            <w:webHidden/>
          </w:rPr>
          <w:instrText xml:space="preserve"> PAGEREF _Toc56948629 \h </w:instrText>
        </w:r>
        <w:r w:rsidR="00C6669A">
          <w:rPr>
            <w:noProof/>
            <w:webHidden/>
          </w:rPr>
        </w:r>
        <w:r w:rsidR="00C6669A">
          <w:rPr>
            <w:noProof/>
            <w:webHidden/>
          </w:rPr>
          <w:fldChar w:fldCharType="separate"/>
        </w:r>
        <w:r w:rsidR="00E24354">
          <w:rPr>
            <w:noProof/>
            <w:webHidden/>
          </w:rPr>
          <w:t>16</w:t>
        </w:r>
        <w:r w:rsidR="00C6669A">
          <w:rPr>
            <w:noProof/>
            <w:webHidden/>
          </w:rPr>
          <w:fldChar w:fldCharType="end"/>
        </w:r>
      </w:hyperlink>
    </w:p>
    <w:p w14:paraId="26C95C04" w14:textId="3DAA10A8" w:rsidR="00C6669A" w:rsidRDefault="007A0012">
      <w:pPr>
        <w:pStyle w:val="Inhopg1"/>
        <w:rPr>
          <w:rFonts w:asciiTheme="minorHAnsi" w:eastAsiaTheme="minorEastAsia" w:hAnsiTheme="minorHAnsi" w:cstheme="minorBidi"/>
          <w:noProof/>
          <w:sz w:val="22"/>
          <w:lang w:eastAsia="nl-NL"/>
        </w:rPr>
      </w:pPr>
      <w:hyperlink w:anchor="_Toc56948630" w:history="1">
        <w:r w:rsidR="00C6669A" w:rsidRPr="0022418A">
          <w:rPr>
            <w:rStyle w:val="Hyperlink"/>
            <w:noProof/>
          </w:rPr>
          <w:t>2</w:t>
        </w:r>
        <w:r w:rsidR="00C6669A">
          <w:rPr>
            <w:rFonts w:asciiTheme="minorHAnsi" w:eastAsiaTheme="minorEastAsia" w:hAnsiTheme="minorHAnsi" w:cstheme="minorBidi"/>
            <w:noProof/>
            <w:sz w:val="22"/>
            <w:lang w:eastAsia="nl-NL"/>
          </w:rPr>
          <w:tab/>
        </w:r>
        <w:r w:rsidR="00C6669A" w:rsidRPr="0022418A">
          <w:rPr>
            <w:rStyle w:val="Hyperlink"/>
            <w:noProof/>
          </w:rPr>
          <w:t>Ontwerp</w:t>
        </w:r>
        <w:r w:rsidR="00C6669A">
          <w:rPr>
            <w:noProof/>
            <w:webHidden/>
          </w:rPr>
          <w:tab/>
        </w:r>
        <w:r w:rsidR="00C6669A">
          <w:rPr>
            <w:noProof/>
            <w:webHidden/>
          </w:rPr>
          <w:fldChar w:fldCharType="begin"/>
        </w:r>
        <w:r w:rsidR="00C6669A">
          <w:rPr>
            <w:noProof/>
            <w:webHidden/>
          </w:rPr>
          <w:instrText xml:space="preserve"> PAGEREF _Toc56948630 \h </w:instrText>
        </w:r>
        <w:r w:rsidR="00C6669A">
          <w:rPr>
            <w:noProof/>
            <w:webHidden/>
          </w:rPr>
        </w:r>
        <w:r w:rsidR="00C6669A">
          <w:rPr>
            <w:noProof/>
            <w:webHidden/>
          </w:rPr>
          <w:fldChar w:fldCharType="separate"/>
        </w:r>
        <w:r w:rsidR="00E24354">
          <w:rPr>
            <w:noProof/>
            <w:webHidden/>
          </w:rPr>
          <w:t>19</w:t>
        </w:r>
        <w:r w:rsidR="00C6669A">
          <w:rPr>
            <w:noProof/>
            <w:webHidden/>
          </w:rPr>
          <w:fldChar w:fldCharType="end"/>
        </w:r>
      </w:hyperlink>
    </w:p>
    <w:p w14:paraId="15DBCCA3" w14:textId="066DFCD3" w:rsidR="00C6669A" w:rsidRDefault="007A0012">
      <w:pPr>
        <w:pStyle w:val="Inhopg2"/>
        <w:rPr>
          <w:rFonts w:asciiTheme="minorHAnsi" w:eastAsiaTheme="minorEastAsia" w:hAnsiTheme="minorHAnsi" w:cstheme="minorBidi"/>
          <w:noProof/>
          <w:sz w:val="22"/>
          <w:lang w:eastAsia="nl-NL"/>
        </w:rPr>
      </w:pPr>
      <w:hyperlink w:anchor="_Toc56948631" w:history="1">
        <w:r w:rsidR="00C6669A" w:rsidRPr="0022418A">
          <w:rPr>
            <w:rStyle w:val="Hyperlink"/>
            <w:noProof/>
          </w:rPr>
          <w:t>2.1</w:t>
        </w:r>
        <w:r w:rsidR="00C6669A">
          <w:rPr>
            <w:rFonts w:asciiTheme="minorHAnsi" w:eastAsiaTheme="minorEastAsia" w:hAnsiTheme="minorHAnsi" w:cstheme="minorBidi"/>
            <w:noProof/>
            <w:sz w:val="22"/>
            <w:lang w:eastAsia="nl-NL"/>
          </w:rPr>
          <w:tab/>
        </w:r>
        <w:r w:rsidR="00C6669A" w:rsidRPr="0022418A">
          <w:rPr>
            <w:rStyle w:val="Hyperlink"/>
            <w:noProof/>
          </w:rPr>
          <w:t>Lichtberekeningen</w:t>
        </w:r>
        <w:r w:rsidR="00C6669A">
          <w:rPr>
            <w:noProof/>
            <w:webHidden/>
          </w:rPr>
          <w:tab/>
        </w:r>
        <w:r w:rsidR="00C6669A">
          <w:rPr>
            <w:noProof/>
            <w:webHidden/>
          </w:rPr>
          <w:fldChar w:fldCharType="begin"/>
        </w:r>
        <w:r w:rsidR="00C6669A">
          <w:rPr>
            <w:noProof/>
            <w:webHidden/>
          </w:rPr>
          <w:instrText xml:space="preserve"> PAGEREF _Toc56948631 \h </w:instrText>
        </w:r>
        <w:r w:rsidR="00C6669A">
          <w:rPr>
            <w:noProof/>
            <w:webHidden/>
          </w:rPr>
        </w:r>
        <w:r w:rsidR="00C6669A">
          <w:rPr>
            <w:noProof/>
            <w:webHidden/>
          </w:rPr>
          <w:fldChar w:fldCharType="separate"/>
        </w:r>
        <w:r w:rsidR="00E24354">
          <w:rPr>
            <w:noProof/>
            <w:webHidden/>
          </w:rPr>
          <w:t>19</w:t>
        </w:r>
        <w:r w:rsidR="00C6669A">
          <w:rPr>
            <w:noProof/>
            <w:webHidden/>
          </w:rPr>
          <w:fldChar w:fldCharType="end"/>
        </w:r>
      </w:hyperlink>
    </w:p>
    <w:p w14:paraId="2C46521F" w14:textId="4F0C88B3" w:rsidR="00C6669A" w:rsidRDefault="007A0012">
      <w:pPr>
        <w:pStyle w:val="Inhopg2"/>
        <w:rPr>
          <w:rFonts w:asciiTheme="minorHAnsi" w:eastAsiaTheme="minorEastAsia" w:hAnsiTheme="minorHAnsi" w:cstheme="minorBidi"/>
          <w:noProof/>
          <w:sz w:val="22"/>
          <w:lang w:eastAsia="nl-NL"/>
        </w:rPr>
      </w:pPr>
      <w:hyperlink w:anchor="_Toc56948632" w:history="1">
        <w:r w:rsidR="00C6669A" w:rsidRPr="0022418A">
          <w:rPr>
            <w:rStyle w:val="Hyperlink"/>
            <w:noProof/>
          </w:rPr>
          <w:t>2.2</w:t>
        </w:r>
        <w:r w:rsidR="00C6669A">
          <w:rPr>
            <w:rFonts w:asciiTheme="minorHAnsi" w:eastAsiaTheme="minorEastAsia" w:hAnsiTheme="minorHAnsi" w:cstheme="minorBidi"/>
            <w:noProof/>
            <w:sz w:val="22"/>
            <w:lang w:eastAsia="nl-NL"/>
          </w:rPr>
          <w:tab/>
        </w:r>
        <w:r w:rsidR="00C6669A" w:rsidRPr="0022418A">
          <w:rPr>
            <w:rStyle w:val="Hyperlink"/>
            <w:noProof/>
          </w:rPr>
          <w:t>Lichtontwerp</w:t>
        </w:r>
        <w:r w:rsidR="00C6669A">
          <w:rPr>
            <w:noProof/>
            <w:webHidden/>
          </w:rPr>
          <w:tab/>
        </w:r>
        <w:r w:rsidR="00C6669A">
          <w:rPr>
            <w:noProof/>
            <w:webHidden/>
          </w:rPr>
          <w:fldChar w:fldCharType="begin"/>
        </w:r>
        <w:r w:rsidR="00C6669A">
          <w:rPr>
            <w:noProof/>
            <w:webHidden/>
          </w:rPr>
          <w:instrText xml:space="preserve"> PAGEREF _Toc56948632 \h </w:instrText>
        </w:r>
        <w:r w:rsidR="00C6669A">
          <w:rPr>
            <w:noProof/>
            <w:webHidden/>
          </w:rPr>
        </w:r>
        <w:r w:rsidR="00C6669A">
          <w:rPr>
            <w:noProof/>
            <w:webHidden/>
          </w:rPr>
          <w:fldChar w:fldCharType="separate"/>
        </w:r>
        <w:r w:rsidR="00E24354">
          <w:rPr>
            <w:noProof/>
            <w:webHidden/>
          </w:rPr>
          <w:t>20</w:t>
        </w:r>
        <w:r w:rsidR="00C6669A">
          <w:rPr>
            <w:noProof/>
            <w:webHidden/>
          </w:rPr>
          <w:fldChar w:fldCharType="end"/>
        </w:r>
      </w:hyperlink>
    </w:p>
    <w:p w14:paraId="20C93EFD" w14:textId="240B2995" w:rsidR="00C6669A" w:rsidRDefault="007A0012">
      <w:pPr>
        <w:pStyle w:val="Inhopg2"/>
        <w:rPr>
          <w:rFonts w:asciiTheme="minorHAnsi" w:eastAsiaTheme="minorEastAsia" w:hAnsiTheme="minorHAnsi" w:cstheme="minorBidi"/>
          <w:noProof/>
          <w:sz w:val="22"/>
          <w:lang w:eastAsia="nl-NL"/>
        </w:rPr>
      </w:pPr>
      <w:hyperlink w:anchor="_Toc56948633" w:history="1">
        <w:r w:rsidR="00C6669A" w:rsidRPr="0022418A">
          <w:rPr>
            <w:rStyle w:val="Hyperlink"/>
            <w:noProof/>
          </w:rPr>
          <w:t>2.3</w:t>
        </w:r>
        <w:r w:rsidR="00C6669A">
          <w:rPr>
            <w:rFonts w:asciiTheme="minorHAnsi" w:eastAsiaTheme="minorEastAsia" w:hAnsiTheme="minorHAnsi" w:cstheme="minorBidi"/>
            <w:noProof/>
            <w:sz w:val="22"/>
            <w:lang w:eastAsia="nl-NL"/>
          </w:rPr>
          <w:tab/>
        </w:r>
        <w:r w:rsidR="00C6669A" w:rsidRPr="0022418A">
          <w:rPr>
            <w:rStyle w:val="Hyperlink"/>
            <w:noProof/>
          </w:rPr>
          <w:t>Kabelberekeningen</w:t>
        </w:r>
        <w:r w:rsidR="00C6669A">
          <w:rPr>
            <w:noProof/>
            <w:webHidden/>
          </w:rPr>
          <w:tab/>
        </w:r>
        <w:r w:rsidR="00C6669A">
          <w:rPr>
            <w:noProof/>
            <w:webHidden/>
          </w:rPr>
          <w:fldChar w:fldCharType="begin"/>
        </w:r>
        <w:r w:rsidR="00C6669A">
          <w:rPr>
            <w:noProof/>
            <w:webHidden/>
          </w:rPr>
          <w:instrText xml:space="preserve"> PAGEREF _Toc56948633 \h </w:instrText>
        </w:r>
        <w:r w:rsidR="00C6669A">
          <w:rPr>
            <w:noProof/>
            <w:webHidden/>
          </w:rPr>
        </w:r>
        <w:r w:rsidR="00C6669A">
          <w:rPr>
            <w:noProof/>
            <w:webHidden/>
          </w:rPr>
          <w:fldChar w:fldCharType="separate"/>
        </w:r>
        <w:r w:rsidR="00E24354">
          <w:rPr>
            <w:noProof/>
            <w:webHidden/>
          </w:rPr>
          <w:t>24</w:t>
        </w:r>
        <w:r w:rsidR="00C6669A">
          <w:rPr>
            <w:noProof/>
            <w:webHidden/>
          </w:rPr>
          <w:fldChar w:fldCharType="end"/>
        </w:r>
      </w:hyperlink>
    </w:p>
    <w:p w14:paraId="63822D93" w14:textId="4EC11C02" w:rsidR="00C6669A" w:rsidRDefault="007A0012">
      <w:pPr>
        <w:pStyle w:val="Inhopg2"/>
        <w:rPr>
          <w:rFonts w:asciiTheme="minorHAnsi" w:eastAsiaTheme="minorEastAsia" w:hAnsiTheme="minorHAnsi" w:cstheme="minorBidi"/>
          <w:noProof/>
          <w:sz w:val="22"/>
          <w:lang w:eastAsia="nl-NL"/>
        </w:rPr>
      </w:pPr>
      <w:hyperlink w:anchor="_Toc56948634" w:history="1">
        <w:r w:rsidR="00C6669A" w:rsidRPr="0022418A">
          <w:rPr>
            <w:rStyle w:val="Hyperlink"/>
            <w:noProof/>
          </w:rPr>
          <w:t>2.4</w:t>
        </w:r>
        <w:r w:rsidR="00C6669A">
          <w:rPr>
            <w:rFonts w:asciiTheme="minorHAnsi" w:eastAsiaTheme="minorEastAsia" w:hAnsiTheme="minorHAnsi" w:cstheme="minorBidi"/>
            <w:noProof/>
            <w:sz w:val="22"/>
            <w:lang w:eastAsia="nl-NL"/>
          </w:rPr>
          <w:tab/>
        </w:r>
        <w:r w:rsidR="00C6669A" w:rsidRPr="0022418A">
          <w:rPr>
            <w:rStyle w:val="Hyperlink"/>
            <w:noProof/>
          </w:rPr>
          <w:t>Kabelontwerp</w:t>
        </w:r>
        <w:r w:rsidR="00C6669A">
          <w:rPr>
            <w:noProof/>
            <w:webHidden/>
          </w:rPr>
          <w:tab/>
        </w:r>
        <w:r w:rsidR="00C6669A">
          <w:rPr>
            <w:noProof/>
            <w:webHidden/>
          </w:rPr>
          <w:fldChar w:fldCharType="begin"/>
        </w:r>
        <w:r w:rsidR="00C6669A">
          <w:rPr>
            <w:noProof/>
            <w:webHidden/>
          </w:rPr>
          <w:instrText xml:space="preserve"> PAGEREF _Toc56948634 \h </w:instrText>
        </w:r>
        <w:r w:rsidR="00C6669A">
          <w:rPr>
            <w:noProof/>
            <w:webHidden/>
          </w:rPr>
        </w:r>
        <w:r w:rsidR="00C6669A">
          <w:rPr>
            <w:noProof/>
            <w:webHidden/>
          </w:rPr>
          <w:fldChar w:fldCharType="separate"/>
        </w:r>
        <w:r w:rsidR="00E24354">
          <w:rPr>
            <w:noProof/>
            <w:webHidden/>
          </w:rPr>
          <w:t>26</w:t>
        </w:r>
        <w:r w:rsidR="00C6669A">
          <w:rPr>
            <w:noProof/>
            <w:webHidden/>
          </w:rPr>
          <w:fldChar w:fldCharType="end"/>
        </w:r>
      </w:hyperlink>
    </w:p>
    <w:p w14:paraId="141B4D0D" w14:textId="30847792" w:rsidR="00C6669A" w:rsidRDefault="007A0012">
      <w:pPr>
        <w:pStyle w:val="Inhopg2"/>
        <w:rPr>
          <w:rFonts w:asciiTheme="minorHAnsi" w:eastAsiaTheme="minorEastAsia" w:hAnsiTheme="minorHAnsi" w:cstheme="minorBidi"/>
          <w:noProof/>
          <w:sz w:val="22"/>
          <w:lang w:eastAsia="nl-NL"/>
        </w:rPr>
      </w:pPr>
      <w:hyperlink w:anchor="_Toc56948635" w:history="1">
        <w:r w:rsidR="00C6669A" w:rsidRPr="0022418A">
          <w:rPr>
            <w:rStyle w:val="Hyperlink"/>
            <w:noProof/>
          </w:rPr>
          <w:t>2.5</w:t>
        </w:r>
        <w:r w:rsidR="00C6669A">
          <w:rPr>
            <w:rFonts w:asciiTheme="minorHAnsi" w:eastAsiaTheme="minorEastAsia" w:hAnsiTheme="minorHAnsi" w:cstheme="minorBidi"/>
            <w:noProof/>
            <w:sz w:val="22"/>
            <w:lang w:eastAsia="nl-NL"/>
          </w:rPr>
          <w:tab/>
        </w:r>
        <w:r w:rsidR="00C6669A" w:rsidRPr="0022418A">
          <w:rPr>
            <w:rStyle w:val="Hyperlink"/>
            <w:noProof/>
          </w:rPr>
          <w:t>Tekenwerk</w:t>
        </w:r>
        <w:r w:rsidR="00C6669A">
          <w:rPr>
            <w:noProof/>
            <w:webHidden/>
          </w:rPr>
          <w:tab/>
        </w:r>
        <w:r w:rsidR="00C6669A">
          <w:rPr>
            <w:noProof/>
            <w:webHidden/>
          </w:rPr>
          <w:fldChar w:fldCharType="begin"/>
        </w:r>
        <w:r w:rsidR="00C6669A">
          <w:rPr>
            <w:noProof/>
            <w:webHidden/>
          </w:rPr>
          <w:instrText xml:space="preserve"> PAGEREF _Toc56948635 \h </w:instrText>
        </w:r>
        <w:r w:rsidR="00C6669A">
          <w:rPr>
            <w:noProof/>
            <w:webHidden/>
          </w:rPr>
        </w:r>
        <w:r w:rsidR="00C6669A">
          <w:rPr>
            <w:noProof/>
            <w:webHidden/>
          </w:rPr>
          <w:fldChar w:fldCharType="separate"/>
        </w:r>
        <w:r w:rsidR="00E24354">
          <w:rPr>
            <w:noProof/>
            <w:webHidden/>
          </w:rPr>
          <w:t>26</w:t>
        </w:r>
        <w:r w:rsidR="00C6669A">
          <w:rPr>
            <w:noProof/>
            <w:webHidden/>
          </w:rPr>
          <w:fldChar w:fldCharType="end"/>
        </w:r>
      </w:hyperlink>
    </w:p>
    <w:p w14:paraId="7667ADBB" w14:textId="47F1B0B1" w:rsidR="00C6669A" w:rsidRDefault="007A0012">
      <w:pPr>
        <w:pStyle w:val="Inhopg2"/>
        <w:rPr>
          <w:rFonts w:asciiTheme="minorHAnsi" w:eastAsiaTheme="minorEastAsia" w:hAnsiTheme="minorHAnsi" w:cstheme="minorBidi"/>
          <w:noProof/>
          <w:sz w:val="22"/>
          <w:lang w:eastAsia="nl-NL"/>
        </w:rPr>
      </w:pPr>
      <w:hyperlink w:anchor="_Toc56948636" w:history="1">
        <w:r w:rsidR="00C6669A" w:rsidRPr="0022418A">
          <w:rPr>
            <w:rStyle w:val="Hyperlink"/>
            <w:noProof/>
          </w:rPr>
          <w:t>2.6</w:t>
        </w:r>
        <w:r w:rsidR="00C6669A">
          <w:rPr>
            <w:rFonts w:asciiTheme="minorHAnsi" w:eastAsiaTheme="minorEastAsia" w:hAnsiTheme="minorHAnsi" w:cstheme="minorBidi"/>
            <w:noProof/>
            <w:sz w:val="22"/>
            <w:lang w:eastAsia="nl-NL"/>
          </w:rPr>
          <w:tab/>
        </w:r>
        <w:r w:rsidR="00C6669A" w:rsidRPr="0022418A">
          <w:rPr>
            <w:rStyle w:val="Hyperlink"/>
            <w:noProof/>
          </w:rPr>
          <w:t>Specifieke installaties</w:t>
        </w:r>
        <w:r w:rsidR="00C6669A">
          <w:rPr>
            <w:noProof/>
            <w:webHidden/>
          </w:rPr>
          <w:tab/>
        </w:r>
        <w:r w:rsidR="00C6669A">
          <w:rPr>
            <w:noProof/>
            <w:webHidden/>
          </w:rPr>
          <w:fldChar w:fldCharType="begin"/>
        </w:r>
        <w:r w:rsidR="00C6669A">
          <w:rPr>
            <w:noProof/>
            <w:webHidden/>
          </w:rPr>
          <w:instrText xml:space="preserve"> PAGEREF _Toc56948636 \h </w:instrText>
        </w:r>
        <w:r w:rsidR="00C6669A">
          <w:rPr>
            <w:noProof/>
            <w:webHidden/>
          </w:rPr>
        </w:r>
        <w:r w:rsidR="00C6669A">
          <w:rPr>
            <w:noProof/>
            <w:webHidden/>
          </w:rPr>
          <w:fldChar w:fldCharType="separate"/>
        </w:r>
        <w:r w:rsidR="00E24354">
          <w:rPr>
            <w:noProof/>
            <w:webHidden/>
          </w:rPr>
          <w:t>26</w:t>
        </w:r>
        <w:r w:rsidR="00C6669A">
          <w:rPr>
            <w:noProof/>
            <w:webHidden/>
          </w:rPr>
          <w:fldChar w:fldCharType="end"/>
        </w:r>
      </w:hyperlink>
    </w:p>
    <w:p w14:paraId="0280E01D" w14:textId="0B1714FB" w:rsidR="00C6669A" w:rsidRDefault="007A0012">
      <w:pPr>
        <w:pStyle w:val="Inhopg1"/>
        <w:rPr>
          <w:rFonts w:asciiTheme="minorHAnsi" w:eastAsiaTheme="minorEastAsia" w:hAnsiTheme="minorHAnsi" w:cstheme="minorBidi"/>
          <w:noProof/>
          <w:sz w:val="22"/>
          <w:lang w:eastAsia="nl-NL"/>
        </w:rPr>
      </w:pPr>
      <w:hyperlink w:anchor="_Toc56948637" w:history="1">
        <w:r w:rsidR="00C6669A" w:rsidRPr="0022418A">
          <w:rPr>
            <w:rStyle w:val="Hyperlink"/>
            <w:noProof/>
          </w:rPr>
          <w:t>3</w:t>
        </w:r>
        <w:r w:rsidR="00C6669A">
          <w:rPr>
            <w:rFonts w:asciiTheme="minorHAnsi" w:eastAsiaTheme="minorEastAsia" w:hAnsiTheme="minorHAnsi" w:cstheme="minorBidi"/>
            <w:noProof/>
            <w:sz w:val="22"/>
            <w:lang w:eastAsia="nl-NL"/>
          </w:rPr>
          <w:tab/>
        </w:r>
        <w:r w:rsidR="00C6669A" w:rsidRPr="0022418A">
          <w:rPr>
            <w:rStyle w:val="Hyperlink"/>
            <w:noProof/>
          </w:rPr>
          <w:t>Uitvoering</w:t>
        </w:r>
        <w:r w:rsidR="00C6669A">
          <w:rPr>
            <w:noProof/>
            <w:webHidden/>
          </w:rPr>
          <w:tab/>
        </w:r>
        <w:r w:rsidR="00C6669A">
          <w:rPr>
            <w:noProof/>
            <w:webHidden/>
          </w:rPr>
          <w:fldChar w:fldCharType="begin"/>
        </w:r>
        <w:r w:rsidR="00C6669A">
          <w:rPr>
            <w:noProof/>
            <w:webHidden/>
          </w:rPr>
          <w:instrText xml:space="preserve"> PAGEREF _Toc56948637 \h </w:instrText>
        </w:r>
        <w:r w:rsidR="00C6669A">
          <w:rPr>
            <w:noProof/>
            <w:webHidden/>
          </w:rPr>
        </w:r>
        <w:r w:rsidR="00C6669A">
          <w:rPr>
            <w:noProof/>
            <w:webHidden/>
          </w:rPr>
          <w:fldChar w:fldCharType="separate"/>
        </w:r>
        <w:r w:rsidR="00E24354">
          <w:rPr>
            <w:noProof/>
            <w:webHidden/>
          </w:rPr>
          <w:t>29</w:t>
        </w:r>
        <w:r w:rsidR="00C6669A">
          <w:rPr>
            <w:noProof/>
            <w:webHidden/>
          </w:rPr>
          <w:fldChar w:fldCharType="end"/>
        </w:r>
      </w:hyperlink>
    </w:p>
    <w:p w14:paraId="252271B5" w14:textId="1E107600" w:rsidR="00C6669A" w:rsidRDefault="007A0012">
      <w:pPr>
        <w:pStyle w:val="Inhopg2"/>
        <w:rPr>
          <w:rFonts w:asciiTheme="minorHAnsi" w:eastAsiaTheme="minorEastAsia" w:hAnsiTheme="minorHAnsi" w:cstheme="minorBidi"/>
          <w:noProof/>
          <w:sz w:val="22"/>
          <w:lang w:eastAsia="nl-NL"/>
        </w:rPr>
      </w:pPr>
      <w:hyperlink w:anchor="_Toc56948638" w:history="1">
        <w:r w:rsidR="00C6669A" w:rsidRPr="0022418A">
          <w:rPr>
            <w:rStyle w:val="Hyperlink"/>
            <w:noProof/>
          </w:rPr>
          <w:t>3.1</w:t>
        </w:r>
        <w:r w:rsidR="00C6669A">
          <w:rPr>
            <w:rFonts w:asciiTheme="minorHAnsi" w:eastAsiaTheme="minorEastAsia" w:hAnsiTheme="minorHAnsi" w:cstheme="minorBidi"/>
            <w:noProof/>
            <w:sz w:val="22"/>
            <w:lang w:eastAsia="nl-NL"/>
          </w:rPr>
          <w:tab/>
        </w:r>
        <w:r w:rsidR="00C6669A" w:rsidRPr="0022418A">
          <w:rPr>
            <w:rStyle w:val="Hyperlink"/>
            <w:noProof/>
          </w:rPr>
          <w:t>Meldpunt Opdrachtnemer</w:t>
        </w:r>
        <w:r w:rsidR="00C6669A">
          <w:rPr>
            <w:noProof/>
            <w:webHidden/>
          </w:rPr>
          <w:tab/>
        </w:r>
        <w:r w:rsidR="00C6669A">
          <w:rPr>
            <w:noProof/>
            <w:webHidden/>
          </w:rPr>
          <w:fldChar w:fldCharType="begin"/>
        </w:r>
        <w:r w:rsidR="00C6669A">
          <w:rPr>
            <w:noProof/>
            <w:webHidden/>
          </w:rPr>
          <w:instrText xml:space="preserve"> PAGEREF _Toc56948638 \h </w:instrText>
        </w:r>
        <w:r w:rsidR="00C6669A">
          <w:rPr>
            <w:noProof/>
            <w:webHidden/>
          </w:rPr>
        </w:r>
        <w:r w:rsidR="00C6669A">
          <w:rPr>
            <w:noProof/>
            <w:webHidden/>
          </w:rPr>
          <w:fldChar w:fldCharType="separate"/>
        </w:r>
        <w:r w:rsidR="00E24354">
          <w:rPr>
            <w:noProof/>
            <w:webHidden/>
          </w:rPr>
          <w:t>29</w:t>
        </w:r>
        <w:r w:rsidR="00C6669A">
          <w:rPr>
            <w:noProof/>
            <w:webHidden/>
          </w:rPr>
          <w:fldChar w:fldCharType="end"/>
        </w:r>
      </w:hyperlink>
    </w:p>
    <w:p w14:paraId="3570F6F0" w14:textId="218BD6A0" w:rsidR="00C6669A" w:rsidRDefault="007A0012">
      <w:pPr>
        <w:pStyle w:val="Inhopg2"/>
        <w:rPr>
          <w:rFonts w:asciiTheme="minorHAnsi" w:eastAsiaTheme="minorEastAsia" w:hAnsiTheme="minorHAnsi" w:cstheme="minorBidi"/>
          <w:noProof/>
          <w:sz w:val="22"/>
          <w:lang w:eastAsia="nl-NL"/>
        </w:rPr>
      </w:pPr>
      <w:hyperlink w:anchor="_Toc56948639" w:history="1">
        <w:r w:rsidR="00C6669A" w:rsidRPr="0022418A">
          <w:rPr>
            <w:rStyle w:val="Hyperlink"/>
            <w:noProof/>
          </w:rPr>
          <w:t>3.2</w:t>
        </w:r>
        <w:r w:rsidR="00C6669A">
          <w:rPr>
            <w:rFonts w:asciiTheme="minorHAnsi" w:eastAsiaTheme="minorEastAsia" w:hAnsiTheme="minorHAnsi" w:cstheme="minorBidi"/>
            <w:noProof/>
            <w:sz w:val="22"/>
            <w:lang w:eastAsia="nl-NL"/>
          </w:rPr>
          <w:tab/>
        </w:r>
        <w:r w:rsidR="00C6669A" w:rsidRPr="0022418A">
          <w:rPr>
            <w:rStyle w:val="Hyperlink"/>
            <w:noProof/>
          </w:rPr>
          <w:t>Afstemming installatieverantwoordelijkheid</w:t>
        </w:r>
        <w:r w:rsidR="00C6669A">
          <w:rPr>
            <w:noProof/>
            <w:webHidden/>
          </w:rPr>
          <w:tab/>
        </w:r>
        <w:r w:rsidR="00C6669A">
          <w:rPr>
            <w:noProof/>
            <w:webHidden/>
          </w:rPr>
          <w:fldChar w:fldCharType="begin"/>
        </w:r>
        <w:r w:rsidR="00C6669A">
          <w:rPr>
            <w:noProof/>
            <w:webHidden/>
          </w:rPr>
          <w:instrText xml:space="preserve"> PAGEREF _Toc56948639 \h </w:instrText>
        </w:r>
        <w:r w:rsidR="00C6669A">
          <w:rPr>
            <w:noProof/>
            <w:webHidden/>
          </w:rPr>
        </w:r>
        <w:r w:rsidR="00C6669A">
          <w:rPr>
            <w:noProof/>
            <w:webHidden/>
          </w:rPr>
          <w:fldChar w:fldCharType="separate"/>
        </w:r>
        <w:r w:rsidR="00E24354">
          <w:rPr>
            <w:noProof/>
            <w:webHidden/>
          </w:rPr>
          <w:t>29</w:t>
        </w:r>
        <w:r w:rsidR="00C6669A">
          <w:rPr>
            <w:noProof/>
            <w:webHidden/>
          </w:rPr>
          <w:fldChar w:fldCharType="end"/>
        </w:r>
      </w:hyperlink>
    </w:p>
    <w:p w14:paraId="49BE18EC" w14:textId="2B998ED2" w:rsidR="00C6669A" w:rsidRDefault="007A0012">
      <w:pPr>
        <w:pStyle w:val="Inhopg2"/>
        <w:rPr>
          <w:rFonts w:asciiTheme="minorHAnsi" w:eastAsiaTheme="minorEastAsia" w:hAnsiTheme="minorHAnsi" w:cstheme="minorBidi"/>
          <w:noProof/>
          <w:sz w:val="22"/>
          <w:lang w:eastAsia="nl-NL"/>
        </w:rPr>
      </w:pPr>
      <w:hyperlink w:anchor="_Toc56948640" w:history="1">
        <w:r w:rsidR="00C6669A" w:rsidRPr="0022418A">
          <w:rPr>
            <w:rStyle w:val="Hyperlink"/>
            <w:noProof/>
          </w:rPr>
          <w:t>3.3</w:t>
        </w:r>
        <w:r w:rsidR="00C6669A">
          <w:rPr>
            <w:rFonts w:asciiTheme="minorHAnsi" w:eastAsiaTheme="minorEastAsia" w:hAnsiTheme="minorHAnsi" w:cstheme="minorBidi"/>
            <w:noProof/>
            <w:sz w:val="22"/>
            <w:lang w:eastAsia="nl-NL"/>
          </w:rPr>
          <w:tab/>
        </w:r>
        <w:r w:rsidR="00C6669A" w:rsidRPr="0022418A">
          <w:rPr>
            <w:rStyle w:val="Hyperlink"/>
            <w:noProof/>
          </w:rPr>
          <w:t>Algemene uitvoeringseisen</w:t>
        </w:r>
        <w:r w:rsidR="00C6669A">
          <w:rPr>
            <w:noProof/>
            <w:webHidden/>
          </w:rPr>
          <w:tab/>
        </w:r>
        <w:r w:rsidR="00C6669A">
          <w:rPr>
            <w:noProof/>
            <w:webHidden/>
          </w:rPr>
          <w:fldChar w:fldCharType="begin"/>
        </w:r>
        <w:r w:rsidR="00C6669A">
          <w:rPr>
            <w:noProof/>
            <w:webHidden/>
          </w:rPr>
          <w:instrText xml:space="preserve"> PAGEREF _Toc56948640 \h </w:instrText>
        </w:r>
        <w:r w:rsidR="00C6669A">
          <w:rPr>
            <w:noProof/>
            <w:webHidden/>
          </w:rPr>
        </w:r>
        <w:r w:rsidR="00C6669A">
          <w:rPr>
            <w:noProof/>
            <w:webHidden/>
          </w:rPr>
          <w:fldChar w:fldCharType="separate"/>
        </w:r>
        <w:r w:rsidR="00E24354">
          <w:rPr>
            <w:noProof/>
            <w:webHidden/>
          </w:rPr>
          <w:t>30</w:t>
        </w:r>
        <w:r w:rsidR="00C6669A">
          <w:rPr>
            <w:noProof/>
            <w:webHidden/>
          </w:rPr>
          <w:fldChar w:fldCharType="end"/>
        </w:r>
      </w:hyperlink>
    </w:p>
    <w:p w14:paraId="1CCEF75E" w14:textId="15B8F9F6" w:rsidR="00C6669A" w:rsidRDefault="007A0012">
      <w:pPr>
        <w:pStyle w:val="Inhopg2"/>
        <w:rPr>
          <w:rFonts w:asciiTheme="minorHAnsi" w:eastAsiaTheme="minorEastAsia" w:hAnsiTheme="minorHAnsi" w:cstheme="minorBidi"/>
          <w:noProof/>
          <w:sz w:val="22"/>
          <w:lang w:eastAsia="nl-NL"/>
        </w:rPr>
      </w:pPr>
      <w:hyperlink w:anchor="_Toc56948641" w:history="1">
        <w:r w:rsidR="00C6669A" w:rsidRPr="0022418A">
          <w:rPr>
            <w:rStyle w:val="Hyperlink"/>
            <w:noProof/>
          </w:rPr>
          <w:t>3.4</w:t>
        </w:r>
        <w:r w:rsidR="00C6669A">
          <w:rPr>
            <w:rFonts w:asciiTheme="minorHAnsi" w:eastAsiaTheme="minorEastAsia" w:hAnsiTheme="minorHAnsi" w:cstheme="minorBidi"/>
            <w:noProof/>
            <w:sz w:val="22"/>
            <w:lang w:eastAsia="nl-NL"/>
          </w:rPr>
          <w:tab/>
        </w:r>
        <w:r w:rsidR="00C6669A" w:rsidRPr="0022418A">
          <w:rPr>
            <w:rStyle w:val="Hyperlink"/>
            <w:noProof/>
          </w:rPr>
          <w:t>Lichtmasten</w:t>
        </w:r>
        <w:r w:rsidR="00C6669A">
          <w:rPr>
            <w:noProof/>
            <w:webHidden/>
          </w:rPr>
          <w:tab/>
        </w:r>
        <w:r w:rsidR="00C6669A">
          <w:rPr>
            <w:noProof/>
            <w:webHidden/>
          </w:rPr>
          <w:fldChar w:fldCharType="begin"/>
        </w:r>
        <w:r w:rsidR="00C6669A">
          <w:rPr>
            <w:noProof/>
            <w:webHidden/>
          </w:rPr>
          <w:instrText xml:space="preserve"> PAGEREF _Toc56948641 \h </w:instrText>
        </w:r>
        <w:r w:rsidR="00C6669A">
          <w:rPr>
            <w:noProof/>
            <w:webHidden/>
          </w:rPr>
        </w:r>
        <w:r w:rsidR="00C6669A">
          <w:rPr>
            <w:noProof/>
            <w:webHidden/>
          </w:rPr>
          <w:fldChar w:fldCharType="separate"/>
        </w:r>
        <w:r w:rsidR="00E24354">
          <w:rPr>
            <w:noProof/>
            <w:webHidden/>
          </w:rPr>
          <w:t>31</w:t>
        </w:r>
        <w:r w:rsidR="00C6669A">
          <w:rPr>
            <w:noProof/>
            <w:webHidden/>
          </w:rPr>
          <w:fldChar w:fldCharType="end"/>
        </w:r>
      </w:hyperlink>
    </w:p>
    <w:p w14:paraId="4AF49EA0" w14:textId="3F2E63A8" w:rsidR="00C6669A" w:rsidRDefault="007A0012">
      <w:pPr>
        <w:pStyle w:val="Inhopg2"/>
        <w:rPr>
          <w:rFonts w:asciiTheme="minorHAnsi" w:eastAsiaTheme="minorEastAsia" w:hAnsiTheme="minorHAnsi" w:cstheme="minorBidi"/>
          <w:noProof/>
          <w:sz w:val="22"/>
          <w:lang w:eastAsia="nl-NL"/>
        </w:rPr>
      </w:pPr>
      <w:hyperlink w:anchor="_Toc56948642" w:history="1">
        <w:r w:rsidR="00C6669A" w:rsidRPr="0022418A">
          <w:rPr>
            <w:rStyle w:val="Hyperlink"/>
            <w:noProof/>
          </w:rPr>
          <w:t>3.5</w:t>
        </w:r>
        <w:r w:rsidR="00C6669A">
          <w:rPr>
            <w:rFonts w:asciiTheme="minorHAnsi" w:eastAsiaTheme="minorEastAsia" w:hAnsiTheme="minorHAnsi" w:cstheme="minorBidi"/>
            <w:noProof/>
            <w:sz w:val="22"/>
            <w:lang w:eastAsia="nl-NL"/>
          </w:rPr>
          <w:tab/>
        </w:r>
        <w:r w:rsidR="00C6669A" w:rsidRPr="0022418A">
          <w:rPr>
            <w:rStyle w:val="Hyperlink"/>
            <w:noProof/>
          </w:rPr>
          <w:t>Hangende verlichting</w:t>
        </w:r>
        <w:r w:rsidR="00C6669A">
          <w:rPr>
            <w:noProof/>
            <w:webHidden/>
          </w:rPr>
          <w:tab/>
        </w:r>
        <w:r w:rsidR="00C6669A">
          <w:rPr>
            <w:noProof/>
            <w:webHidden/>
          </w:rPr>
          <w:fldChar w:fldCharType="begin"/>
        </w:r>
        <w:r w:rsidR="00C6669A">
          <w:rPr>
            <w:noProof/>
            <w:webHidden/>
          </w:rPr>
          <w:instrText xml:space="preserve"> PAGEREF _Toc56948642 \h </w:instrText>
        </w:r>
        <w:r w:rsidR="00C6669A">
          <w:rPr>
            <w:noProof/>
            <w:webHidden/>
          </w:rPr>
        </w:r>
        <w:r w:rsidR="00C6669A">
          <w:rPr>
            <w:noProof/>
            <w:webHidden/>
          </w:rPr>
          <w:fldChar w:fldCharType="separate"/>
        </w:r>
        <w:r w:rsidR="00E24354">
          <w:rPr>
            <w:noProof/>
            <w:webHidden/>
          </w:rPr>
          <w:t>33</w:t>
        </w:r>
        <w:r w:rsidR="00C6669A">
          <w:rPr>
            <w:noProof/>
            <w:webHidden/>
          </w:rPr>
          <w:fldChar w:fldCharType="end"/>
        </w:r>
      </w:hyperlink>
    </w:p>
    <w:p w14:paraId="257632EC" w14:textId="518546CA" w:rsidR="00C6669A" w:rsidRDefault="007A0012">
      <w:pPr>
        <w:pStyle w:val="Inhopg2"/>
        <w:rPr>
          <w:rFonts w:asciiTheme="minorHAnsi" w:eastAsiaTheme="minorEastAsia" w:hAnsiTheme="minorHAnsi" w:cstheme="minorBidi"/>
          <w:noProof/>
          <w:sz w:val="22"/>
          <w:lang w:eastAsia="nl-NL"/>
        </w:rPr>
      </w:pPr>
      <w:hyperlink w:anchor="_Toc56948643" w:history="1">
        <w:r w:rsidR="00C6669A" w:rsidRPr="0022418A">
          <w:rPr>
            <w:rStyle w:val="Hyperlink"/>
            <w:noProof/>
          </w:rPr>
          <w:t>3.6</w:t>
        </w:r>
        <w:r w:rsidR="00C6669A">
          <w:rPr>
            <w:rFonts w:asciiTheme="minorHAnsi" w:eastAsiaTheme="minorEastAsia" w:hAnsiTheme="minorHAnsi" w:cstheme="minorBidi"/>
            <w:noProof/>
            <w:sz w:val="22"/>
            <w:lang w:eastAsia="nl-NL"/>
          </w:rPr>
          <w:tab/>
        </w:r>
        <w:r w:rsidR="00C6669A" w:rsidRPr="0022418A">
          <w:rPr>
            <w:rStyle w:val="Hyperlink"/>
            <w:noProof/>
          </w:rPr>
          <w:t>Nummeren objecten</w:t>
        </w:r>
        <w:r w:rsidR="00C6669A">
          <w:rPr>
            <w:noProof/>
            <w:webHidden/>
          </w:rPr>
          <w:tab/>
        </w:r>
        <w:r w:rsidR="00C6669A">
          <w:rPr>
            <w:noProof/>
            <w:webHidden/>
          </w:rPr>
          <w:fldChar w:fldCharType="begin"/>
        </w:r>
        <w:r w:rsidR="00C6669A">
          <w:rPr>
            <w:noProof/>
            <w:webHidden/>
          </w:rPr>
          <w:instrText xml:space="preserve"> PAGEREF _Toc56948643 \h </w:instrText>
        </w:r>
        <w:r w:rsidR="00C6669A">
          <w:rPr>
            <w:noProof/>
            <w:webHidden/>
          </w:rPr>
        </w:r>
        <w:r w:rsidR="00C6669A">
          <w:rPr>
            <w:noProof/>
            <w:webHidden/>
          </w:rPr>
          <w:fldChar w:fldCharType="separate"/>
        </w:r>
        <w:r w:rsidR="00E24354">
          <w:rPr>
            <w:noProof/>
            <w:webHidden/>
          </w:rPr>
          <w:t>35</w:t>
        </w:r>
        <w:r w:rsidR="00C6669A">
          <w:rPr>
            <w:noProof/>
            <w:webHidden/>
          </w:rPr>
          <w:fldChar w:fldCharType="end"/>
        </w:r>
      </w:hyperlink>
    </w:p>
    <w:p w14:paraId="428C568F" w14:textId="037FF4CB" w:rsidR="00C6669A" w:rsidRDefault="007A0012">
      <w:pPr>
        <w:pStyle w:val="Inhopg2"/>
        <w:rPr>
          <w:rFonts w:asciiTheme="minorHAnsi" w:eastAsiaTheme="minorEastAsia" w:hAnsiTheme="minorHAnsi" w:cstheme="minorBidi"/>
          <w:noProof/>
          <w:sz w:val="22"/>
          <w:lang w:eastAsia="nl-NL"/>
        </w:rPr>
      </w:pPr>
      <w:hyperlink w:anchor="_Toc56948644" w:history="1">
        <w:r w:rsidR="00C6669A" w:rsidRPr="0022418A">
          <w:rPr>
            <w:rStyle w:val="Hyperlink"/>
            <w:noProof/>
          </w:rPr>
          <w:t>3.7</w:t>
        </w:r>
        <w:r w:rsidR="00C6669A">
          <w:rPr>
            <w:rFonts w:asciiTheme="minorHAnsi" w:eastAsiaTheme="minorEastAsia" w:hAnsiTheme="minorHAnsi" w:cstheme="minorBidi"/>
            <w:noProof/>
            <w:sz w:val="22"/>
            <w:lang w:eastAsia="nl-NL"/>
          </w:rPr>
          <w:tab/>
        </w:r>
        <w:r w:rsidR="00C6669A" w:rsidRPr="0022418A">
          <w:rPr>
            <w:rStyle w:val="Hyperlink"/>
            <w:noProof/>
          </w:rPr>
          <w:t>Armaturen</w:t>
        </w:r>
        <w:r w:rsidR="00C6669A">
          <w:rPr>
            <w:noProof/>
            <w:webHidden/>
          </w:rPr>
          <w:tab/>
        </w:r>
        <w:r w:rsidR="00C6669A">
          <w:rPr>
            <w:noProof/>
            <w:webHidden/>
          </w:rPr>
          <w:fldChar w:fldCharType="begin"/>
        </w:r>
        <w:r w:rsidR="00C6669A">
          <w:rPr>
            <w:noProof/>
            <w:webHidden/>
          </w:rPr>
          <w:instrText xml:space="preserve"> PAGEREF _Toc56948644 \h </w:instrText>
        </w:r>
        <w:r w:rsidR="00C6669A">
          <w:rPr>
            <w:noProof/>
            <w:webHidden/>
          </w:rPr>
        </w:r>
        <w:r w:rsidR="00C6669A">
          <w:rPr>
            <w:noProof/>
            <w:webHidden/>
          </w:rPr>
          <w:fldChar w:fldCharType="separate"/>
        </w:r>
        <w:r w:rsidR="00E24354">
          <w:rPr>
            <w:noProof/>
            <w:webHidden/>
          </w:rPr>
          <w:t>36</w:t>
        </w:r>
        <w:r w:rsidR="00C6669A">
          <w:rPr>
            <w:noProof/>
            <w:webHidden/>
          </w:rPr>
          <w:fldChar w:fldCharType="end"/>
        </w:r>
      </w:hyperlink>
    </w:p>
    <w:p w14:paraId="1CE18916" w14:textId="227B844F" w:rsidR="00C6669A" w:rsidRDefault="007A0012">
      <w:pPr>
        <w:pStyle w:val="Inhopg2"/>
        <w:rPr>
          <w:rFonts w:asciiTheme="minorHAnsi" w:eastAsiaTheme="minorEastAsia" w:hAnsiTheme="minorHAnsi" w:cstheme="minorBidi"/>
          <w:noProof/>
          <w:sz w:val="22"/>
          <w:lang w:eastAsia="nl-NL"/>
        </w:rPr>
      </w:pPr>
      <w:hyperlink w:anchor="_Toc56948645" w:history="1">
        <w:r w:rsidR="00C6669A" w:rsidRPr="0022418A">
          <w:rPr>
            <w:rStyle w:val="Hyperlink"/>
            <w:noProof/>
          </w:rPr>
          <w:t>3.8</w:t>
        </w:r>
        <w:r w:rsidR="00C6669A">
          <w:rPr>
            <w:rFonts w:asciiTheme="minorHAnsi" w:eastAsiaTheme="minorEastAsia" w:hAnsiTheme="minorHAnsi" w:cstheme="minorBidi"/>
            <w:noProof/>
            <w:sz w:val="22"/>
            <w:lang w:eastAsia="nl-NL"/>
          </w:rPr>
          <w:tab/>
        </w:r>
        <w:r w:rsidR="00C6669A" w:rsidRPr="0022418A">
          <w:rPr>
            <w:rStyle w:val="Hyperlink"/>
            <w:noProof/>
          </w:rPr>
          <w:t>Kabelwerkzaamheden Hangende Verlichting &amp; Opbouw Verlichting</w:t>
        </w:r>
        <w:r w:rsidR="00C6669A">
          <w:rPr>
            <w:noProof/>
            <w:webHidden/>
          </w:rPr>
          <w:tab/>
        </w:r>
        <w:r w:rsidR="00C6669A">
          <w:rPr>
            <w:noProof/>
            <w:webHidden/>
          </w:rPr>
          <w:fldChar w:fldCharType="begin"/>
        </w:r>
        <w:r w:rsidR="00C6669A">
          <w:rPr>
            <w:noProof/>
            <w:webHidden/>
          </w:rPr>
          <w:instrText xml:space="preserve"> PAGEREF _Toc56948645 \h </w:instrText>
        </w:r>
        <w:r w:rsidR="00C6669A">
          <w:rPr>
            <w:noProof/>
            <w:webHidden/>
          </w:rPr>
        </w:r>
        <w:r w:rsidR="00C6669A">
          <w:rPr>
            <w:noProof/>
            <w:webHidden/>
          </w:rPr>
          <w:fldChar w:fldCharType="separate"/>
        </w:r>
        <w:r w:rsidR="00E24354">
          <w:rPr>
            <w:noProof/>
            <w:webHidden/>
          </w:rPr>
          <w:t>36</w:t>
        </w:r>
        <w:r w:rsidR="00C6669A">
          <w:rPr>
            <w:noProof/>
            <w:webHidden/>
          </w:rPr>
          <w:fldChar w:fldCharType="end"/>
        </w:r>
      </w:hyperlink>
    </w:p>
    <w:p w14:paraId="1354E25E" w14:textId="5AD668C1" w:rsidR="00C6669A" w:rsidRDefault="007A0012">
      <w:pPr>
        <w:pStyle w:val="Inhopg2"/>
        <w:rPr>
          <w:rFonts w:asciiTheme="minorHAnsi" w:eastAsiaTheme="minorEastAsia" w:hAnsiTheme="minorHAnsi" w:cstheme="minorBidi"/>
          <w:noProof/>
          <w:sz w:val="22"/>
          <w:lang w:eastAsia="nl-NL"/>
        </w:rPr>
      </w:pPr>
      <w:hyperlink w:anchor="_Toc56948646" w:history="1">
        <w:r w:rsidR="00C6669A" w:rsidRPr="0022418A">
          <w:rPr>
            <w:rStyle w:val="Hyperlink"/>
            <w:noProof/>
          </w:rPr>
          <w:t>3.9</w:t>
        </w:r>
        <w:r w:rsidR="00C6669A">
          <w:rPr>
            <w:rFonts w:asciiTheme="minorHAnsi" w:eastAsiaTheme="minorEastAsia" w:hAnsiTheme="minorHAnsi" w:cstheme="minorBidi"/>
            <w:noProof/>
            <w:sz w:val="22"/>
            <w:lang w:eastAsia="nl-NL"/>
          </w:rPr>
          <w:tab/>
        </w:r>
        <w:r w:rsidR="00C6669A" w:rsidRPr="0022418A">
          <w:rPr>
            <w:rStyle w:val="Hyperlink"/>
            <w:noProof/>
          </w:rPr>
          <w:t>Elektrotechnische eigen installatie</w:t>
        </w:r>
        <w:r w:rsidR="00C6669A">
          <w:rPr>
            <w:noProof/>
            <w:webHidden/>
          </w:rPr>
          <w:tab/>
        </w:r>
        <w:r w:rsidR="00C6669A">
          <w:rPr>
            <w:noProof/>
            <w:webHidden/>
          </w:rPr>
          <w:fldChar w:fldCharType="begin"/>
        </w:r>
        <w:r w:rsidR="00C6669A">
          <w:rPr>
            <w:noProof/>
            <w:webHidden/>
          </w:rPr>
          <w:instrText xml:space="preserve"> PAGEREF _Toc56948646 \h </w:instrText>
        </w:r>
        <w:r w:rsidR="00C6669A">
          <w:rPr>
            <w:noProof/>
            <w:webHidden/>
          </w:rPr>
        </w:r>
        <w:r w:rsidR="00C6669A">
          <w:rPr>
            <w:noProof/>
            <w:webHidden/>
          </w:rPr>
          <w:fldChar w:fldCharType="separate"/>
        </w:r>
        <w:r w:rsidR="00E24354">
          <w:rPr>
            <w:noProof/>
            <w:webHidden/>
          </w:rPr>
          <w:t>38</w:t>
        </w:r>
        <w:r w:rsidR="00C6669A">
          <w:rPr>
            <w:noProof/>
            <w:webHidden/>
          </w:rPr>
          <w:fldChar w:fldCharType="end"/>
        </w:r>
      </w:hyperlink>
    </w:p>
    <w:p w14:paraId="3A7CEDAA" w14:textId="63FA8172" w:rsidR="00C6669A" w:rsidRDefault="007A0012">
      <w:pPr>
        <w:pStyle w:val="Inhopg2"/>
        <w:rPr>
          <w:rFonts w:asciiTheme="minorHAnsi" w:eastAsiaTheme="minorEastAsia" w:hAnsiTheme="minorHAnsi" w:cstheme="minorBidi"/>
          <w:noProof/>
          <w:sz w:val="22"/>
          <w:lang w:eastAsia="nl-NL"/>
        </w:rPr>
      </w:pPr>
      <w:hyperlink w:anchor="_Toc56948647" w:history="1">
        <w:r w:rsidR="00C6669A" w:rsidRPr="0022418A">
          <w:rPr>
            <w:rStyle w:val="Hyperlink"/>
            <w:noProof/>
          </w:rPr>
          <w:t>3.10</w:t>
        </w:r>
        <w:r w:rsidR="00C6669A">
          <w:rPr>
            <w:rFonts w:asciiTheme="minorHAnsi" w:eastAsiaTheme="minorEastAsia" w:hAnsiTheme="minorHAnsi" w:cstheme="minorBidi"/>
            <w:noProof/>
            <w:sz w:val="22"/>
            <w:lang w:eastAsia="nl-NL"/>
          </w:rPr>
          <w:tab/>
        </w:r>
        <w:r w:rsidR="00C6669A" w:rsidRPr="0022418A">
          <w:rPr>
            <w:rStyle w:val="Hyperlink"/>
            <w:noProof/>
          </w:rPr>
          <w:t>Elektrotechnische installatie Stedin (Bijdradennetwerk)</w:t>
        </w:r>
        <w:r w:rsidR="00C6669A">
          <w:rPr>
            <w:noProof/>
            <w:webHidden/>
          </w:rPr>
          <w:tab/>
        </w:r>
        <w:r w:rsidR="00C6669A">
          <w:rPr>
            <w:noProof/>
            <w:webHidden/>
          </w:rPr>
          <w:fldChar w:fldCharType="begin"/>
        </w:r>
        <w:r w:rsidR="00C6669A">
          <w:rPr>
            <w:noProof/>
            <w:webHidden/>
          </w:rPr>
          <w:instrText xml:space="preserve"> PAGEREF _Toc56948647 \h </w:instrText>
        </w:r>
        <w:r w:rsidR="00C6669A">
          <w:rPr>
            <w:noProof/>
            <w:webHidden/>
          </w:rPr>
        </w:r>
        <w:r w:rsidR="00C6669A">
          <w:rPr>
            <w:noProof/>
            <w:webHidden/>
          </w:rPr>
          <w:fldChar w:fldCharType="separate"/>
        </w:r>
        <w:r w:rsidR="00E24354">
          <w:rPr>
            <w:noProof/>
            <w:webHidden/>
          </w:rPr>
          <w:t>39</w:t>
        </w:r>
        <w:r w:rsidR="00C6669A">
          <w:rPr>
            <w:noProof/>
            <w:webHidden/>
          </w:rPr>
          <w:fldChar w:fldCharType="end"/>
        </w:r>
      </w:hyperlink>
    </w:p>
    <w:p w14:paraId="65B67177" w14:textId="194809AA" w:rsidR="00C6669A" w:rsidRDefault="007A0012">
      <w:pPr>
        <w:pStyle w:val="Inhopg2"/>
        <w:rPr>
          <w:rFonts w:asciiTheme="minorHAnsi" w:eastAsiaTheme="minorEastAsia" w:hAnsiTheme="minorHAnsi" w:cstheme="minorBidi"/>
          <w:noProof/>
          <w:sz w:val="22"/>
          <w:lang w:eastAsia="nl-NL"/>
        </w:rPr>
      </w:pPr>
      <w:hyperlink w:anchor="_Toc56948648" w:history="1">
        <w:r w:rsidR="00C6669A" w:rsidRPr="0022418A">
          <w:rPr>
            <w:rStyle w:val="Hyperlink"/>
            <w:noProof/>
          </w:rPr>
          <w:t>3.11</w:t>
        </w:r>
        <w:r w:rsidR="00C6669A">
          <w:rPr>
            <w:rFonts w:asciiTheme="minorHAnsi" w:eastAsiaTheme="minorEastAsia" w:hAnsiTheme="minorHAnsi" w:cstheme="minorBidi"/>
            <w:noProof/>
            <w:sz w:val="22"/>
            <w:lang w:eastAsia="nl-NL"/>
          </w:rPr>
          <w:tab/>
        </w:r>
        <w:r w:rsidR="00C6669A" w:rsidRPr="0022418A">
          <w:rPr>
            <w:rStyle w:val="Hyperlink"/>
            <w:noProof/>
          </w:rPr>
          <w:t>Kabelwerkzaamheden eigen netwerk</w:t>
        </w:r>
        <w:r w:rsidR="00C6669A">
          <w:rPr>
            <w:noProof/>
            <w:webHidden/>
          </w:rPr>
          <w:tab/>
        </w:r>
        <w:r w:rsidR="00C6669A">
          <w:rPr>
            <w:noProof/>
            <w:webHidden/>
          </w:rPr>
          <w:fldChar w:fldCharType="begin"/>
        </w:r>
        <w:r w:rsidR="00C6669A">
          <w:rPr>
            <w:noProof/>
            <w:webHidden/>
          </w:rPr>
          <w:instrText xml:space="preserve"> PAGEREF _Toc56948648 \h </w:instrText>
        </w:r>
        <w:r w:rsidR="00C6669A">
          <w:rPr>
            <w:noProof/>
            <w:webHidden/>
          </w:rPr>
        </w:r>
        <w:r w:rsidR="00C6669A">
          <w:rPr>
            <w:noProof/>
            <w:webHidden/>
          </w:rPr>
          <w:fldChar w:fldCharType="separate"/>
        </w:r>
        <w:r w:rsidR="00E24354">
          <w:rPr>
            <w:noProof/>
            <w:webHidden/>
          </w:rPr>
          <w:t>39</w:t>
        </w:r>
        <w:r w:rsidR="00C6669A">
          <w:rPr>
            <w:noProof/>
            <w:webHidden/>
          </w:rPr>
          <w:fldChar w:fldCharType="end"/>
        </w:r>
      </w:hyperlink>
    </w:p>
    <w:p w14:paraId="232BD2DA" w14:textId="622C7596" w:rsidR="00C6669A" w:rsidRDefault="007A0012">
      <w:pPr>
        <w:pStyle w:val="Inhopg2"/>
        <w:rPr>
          <w:rFonts w:asciiTheme="minorHAnsi" w:eastAsiaTheme="minorEastAsia" w:hAnsiTheme="minorHAnsi" w:cstheme="minorBidi"/>
          <w:noProof/>
          <w:sz w:val="22"/>
          <w:lang w:eastAsia="nl-NL"/>
        </w:rPr>
      </w:pPr>
      <w:hyperlink w:anchor="_Toc56948649" w:history="1">
        <w:r w:rsidR="00C6669A" w:rsidRPr="0022418A">
          <w:rPr>
            <w:rStyle w:val="Hyperlink"/>
            <w:noProof/>
          </w:rPr>
          <w:t>3.12</w:t>
        </w:r>
        <w:r w:rsidR="00C6669A">
          <w:rPr>
            <w:rFonts w:asciiTheme="minorHAnsi" w:eastAsiaTheme="minorEastAsia" w:hAnsiTheme="minorHAnsi" w:cstheme="minorBidi"/>
            <w:noProof/>
            <w:sz w:val="22"/>
            <w:lang w:eastAsia="nl-NL"/>
          </w:rPr>
          <w:tab/>
        </w:r>
        <w:r w:rsidR="00C6669A" w:rsidRPr="0022418A">
          <w:rPr>
            <w:rStyle w:val="Hyperlink"/>
            <w:noProof/>
          </w:rPr>
          <w:t>Schilderwerk</w:t>
        </w:r>
        <w:r w:rsidR="00C6669A">
          <w:rPr>
            <w:noProof/>
            <w:webHidden/>
          </w:rPr>
          <w:tab/>
        </w:r>
        <w:r w:rsidR="00C6669A">
          <w:rPr>
            <w:noProof/>
            <w:webHidden/>
          </w:rPr>
          <w:fldChar w:fldCharType="begin"/>
        </w:r>
        <w:r w:rsidR="00C6669A">
          <w:rPr>
            <w:noProof/>
            <w:webHidden/>
          </w:rPr>
          <w:instrText xml:space="preserve"> PAGEREF _Toc56948649 \h </w:instrText>
        </w:r>
        <w:r w:rsidR="00C6669A">
          <w:rPr>
            <w:noProof/>
            <w:webHidden/>
          </w:rPr>
        </w:r>
        <w:r w:rsidR="00C6669A">
          <w:rPr>
            <w:noProof/>
            <w:webHidden/>
          </w:rPr>
          <w:fldChar w:fldCharType="separate"/>
        </w:r>
        <w:r w:rsidR="00E24354">
          <w:rPr>
            <w:noProof/>
            <w:webHidden/>
          </w:rPr>
          <w:t>40</w:t>
        </w:r>
        <w:r w:rsidR="00C6669A">
          <w:rPr>
            <w:noProof/>
            <w:webHidden/>
          </w:rPr>
          <w:fldChar w:fldCharType="end"/>
        </w:r>
      </w:hyperlink>
    </w:p>
    <w:p w14:paraId="6344A8E5" w14:textId="6C16BCDA" w:rsidR="00C6669A" w:rsidRDefault="007A0012">
      <w:pPr>
        <w:pStyle w:val="Inhopg2"/>
        <w:rPr>
          <w:rFonts w:asciiTheme="minorHAnsi" w:eastAsiaTheme="minorEastAsia" w:hAnsiTheme="minorHAnsi" w:cstheme="minorBidi"/>
          <w:noProof/>
          <w:sz w:val="22"/>
          <w:lang w:eastAsia="nl-NL"/>
        </w:rPr>
      </w:pPr>
      <w:hyperlink w:anchor="_Toc56948650" w:history="1">
        <w:r w:rsidR="00C6669A" w:rsidRPr="0022418A">
          <w:rPr>
            <w:rStyle w:val="Hyperlink"/>
            <w:noProof/>
          </w:rPr>
          <w:t>3.13</w:t>
        </w:r>
        <w:r w:rsidR="00C6669A">
          <w:rPr>
            <w:rFonts w:asciiTheme="minorHAnsi" w:eastAsiaTheme="minorEastAsia" w:hAnsiTheme="minorHAnsi" w:cstheme="minorBidi"/>
            <w:noProof/>
            <w:sz w:val="22"/>
            <w:lang w:eastAsia="nl-NL"/>
          </w:rPr>
          <w:tab/>
        </w:r>
        <w:r w:rsidR="00C6669A" w:rsidRPr="0022418A">
          <w:rPr>
            <w:rStyle w:val="Hyperlink"/>
            <w:noProof/>
          </w:rPr>
          <w:t>Afspannen lichtmasten</w:t>
        </w:r>
        <w:r w:rsidR="00C6669A">
          <w:rPr>
            <w:noProof/>
            <w:webHidden/>
          </w:rPr>
          <w:tab/>
        </w:r>
        <w:r w:rsidR="00C6669A">
          <w:rPr>
            <w:noProof/>
            <w:webHidden/>
          </w:rPr>
          <w:fldChar w:fldCharType="begin"/>
        </w:r>
        <w:r w:rsidR="00C6669A">
          <w:rPr>
            <w:noProof/>
            <w:webHidden/>
          </w:rPr>
          <w:instrText xml:space="preserve"> PAGEREF _Toc56948650 \h </w:instrText>
        </w:r>
        <w:r w:rsidR="00C6669A">
          <w:rPr>
            <w:noProof/>
            <w:webHidden/>
          </w:rPr>
        </w:r>
        <w:r w:rsidR="00C6669A">
          <w:rPr>
            <w:noProof/>
            <w:webHidden/>
          </w:rPr>
          <w:fldChar w:fldCharType="separate"/>
        </w:r>
        <w:r w:rsidR="00E24354">
          <w:rPr>
            <w:noProof/>
            <w:webHidden/>
          </w:rPr>
          <w:t>44</w:t>
        </w:r>
        <w:r w:rsidR="00C6669A">
          <w:rPr>
            <w:noProof/>
            <w:webHidden/>
          </w:rPr>
          <w:fldChar w:fldCharType="end"/>
        </w:r>
      </w:hyperlink>
    </w:p>
    <w:p w14:paraId="5C103FC4" w14:textId="2C089DD2" w:rsidR="00C6669A" w:rsidRDefault="007A0012">
      <w:pPr>
        <w:pStyle w:val="Inhopg2"/>
        <w:rPr>
          <w:rFonts w:asciiTheme="minorHAnsi" w:eastAsiaTheme="minorEastAsia" w:hAnsiTheme="minorHAnsi" w:cstheme="minorBidi"/>
          <w:noProof/>
          <w:sz w:val="22"/>
          <w:lang w:eastAsia="nl-NL"/>
        </w:rPr>
      </w:pPr>
      <w:hyperlink w:anchor="_Toc56948651" w:history="1">
        <w:r w:rsidR="00C6669A" w:rsidRPr="0022418A">
          <w:rPr>
            <w:rStyle w:val="Hyperlink"/>
            <w:noProof/>
          </w:rPr>
          <w:t>3.14</w:t>
        </w:r>
        <w:r w:rsidR="00C6669A">
          <w:rPr>
            <w:rFonts w:asciiTheme="minorHAnsi" w:eastAsiaTheme="minorEastAsia" w:hAnsiTheme="minorHAnsi" w:cstheme="minorBidi"/>
            <w:noProof/>
            <w:sz w:val="22"/>
            <w:lang w:eastAsia="nl-NL"/>
          </w:rPr>
          <w:tab/>
        </w:r>
        <w:r w:rsidR="00C6669A" w:rsidRPr="0022418A">
          <w:rPr>
            <w:rStyle w:val="Hyperlink"/>
            <w:noProof/>
          </w:rPr>
          <w:t>Grondwerk</w:t>
        </w:r>
        <w:r w:rsidR="00C6669A">
          <w:rPr>
            <w:noProof/>
            <w:webHidden/>
          </w:rPr>
          <w:tab/>
        </w:r>
        <w:r w:rsidR="00C6669A">
          <w:rPr>
            <w:noProof/>
            <w:webHidden/>
          </w:rPr>
          <w:fldChar w:fldCharType="begin"/>
        </w:r>
        <w:r w:rsidR="00C6669A">
          <w:rPr>
            <w:noProof/>
            <w:webHidden/>
          </w:rPr>
          <w:instrText xml:space="preserve"> PAGEREF _Toc56948651 \h </w:instrText>
        </w:r>
        <w:r w:rsidR="00C6669A">
          <w:rPr>
            <w:noProof/>
            <w:webHidden/>
          </w:rPr>
        </w:r>
        <w:r w:rsidR="00C6669A">
          <w:rPr>
            <w:noProof/>
            <w:webHidden/>
          </w:rPr>
          <w:fldChar w:fldCharType="separate"/>
        </w:r>
        <w:r w:rsidR="00E24354">
          <w:rPr>
            <w:noProof/>
            <w:webHidden/>
          </w:rPr>
          <w:t>44</w:t>
        </w:r>
        <w:r w:rsidR="00C6669A">
          <w:rPr>
            <w:noProof/>
            <w:webHidden/>
          </w:rPr>
          <w:fldChar w:fldCharType="end"/>
        </w:r>
      </w:hyperlink>
    </w:p>
    <w:p w14:paraId="766B3597" w14:textId="1F09BDEA" w:rsidR="00C6669A" w:rsidRDefault="007A0012">
      <w:pPr>
        <w:pStyle w:val="Inhopg2"/>
        <w:rPr>
          <w:rFonts w:asciiTheme="minorHAnsi" w:eastAsiaTheme="minorEastAsia" w:hAnsiTheme="minorHAnsi" w:cstheme="minorBidi"/>
          <w:noProof/>
          <w:sz w:val="22"/>
          <w:lang w:eastAsia="nl-NL"/>
        </w:rPr>
      </w:pPr>
      <w:hyperlink w:anchor="_Toc56948652" w:history="1">
        <w:r w:rsidR="00C6669A" w:rsidRPr="0022418A">
          <w:rPr>
            <w:rStyle w:val="Hyperlink"/>
            <w:noProof/>
          </w:rPr>
          <w:t>3.15</w:t>
        </w:r>
        <w:r w:rsidR="00C6669A">
          <w:rPr>
            <w:rFonts w:asciiTheme="minorHAnsi" w:eastAsiaTheme="minorEastAsia" w:hAnsiTheme="minorHAnsi" w:cstheme="minorBidi"/>
            <w:noProof/>
            <w:sz w:val="22"/>
            <w:lang w:eastAsia="nl-NL"/>
          </w:rPr>
          <w:tab/>
        </w:r>
        <w:r w:rsidR="00C6669A" w:rsidRPr="0022418A">
          <w:rPr>
            <w:rStyle w:val="Hyperlink"/>
            <w:noProof/>
          </w:rPr>
          <w:t>Straatwerk</w:t>
        </w:r>
        <w:r w:rsidR="00C6669A">
          <w:rPr>
            <w:noProof/>
            <w:webHidden/>
          </w:rPr>
          <w:tab/>
        </w:r>
        <w:r w:rsidR="00C6669A">
          <w:rPr>
            <w:noProof/>
            <w:webHidden/>
          </w:rPr>
          <w:fldChar w:fldCharType="begin"/>
        </w:r>
        <w:r w:rsidR="00C6669A">
          <w:rPr>
            <w:noProof/>
            <w:webHidden/>
          </w:rPr>
          <w:instrText xml:space="preserve"> PAGEREF _Toc56948652 \h </w:instrText>
        </w:r>
        <w:r w:rsidR="00C6669A">
          <w:rPr>
            <w:noProof/>
            <w:webHidden/>
          </w:rPr>
        </w:r>
        <w:r w:rsidR="00C6669A">
          <w:rPr>
            <w:noProof/>
            <w:webHidden/>
          </w:rPr>
          <w:fldChar w:fldCharType="separate"/>
        </w:r>
        <w:r w:rsidR="00E24354">
          <w:rPr>
            <w:noProof/>
            <w:webHidden/>
          </w:rPr>
          <w:t>45</w:t>
        </w:r>
        <w:r w:rsidR="00C6669A">
          <w:rPr>
            <w:noProof/>
            <w:webHidden/>
          </w:rPr>
          <w:fldChar w:fldCharType="end"/>
        </w:r>
      </w:hyperlink>
    </w:p>
    <w:p w14:paraId="09F3D792" w14:textId="26AB899B" w:rsidR="00C6669A" w:rsidRDefault="007A0012">
      <w:pPr>
        <w:pStyle w:val="Inhopg2"/>
        <w:rPr>
          <w:rFonts w:asciiTheme="minorHAnsi" w:eastAsiaTheme="minorEastAsia" w:hAnsiTheme="minorHAnsi" w:cstheme="minorBidi"/>
          <w:noProof/>
          <w:sz w:val="22"/>
          <w:lang w:eastAsia="nl-NL"/>
        </w:rPr>
      </w:pPr>
      <w:hyperlink w:anchor="_Toc56948653" w:history="1">
        <w:r w:rsidR="00C6669A" w:rsidRPr="0022418A">
          <w:rPr>
            <w:rStyle w:val="Hyperlink"/>
            <w:noProof/>
          </w:rPr>
          <w:t>3.16</w:t>
        </w:r>
        <w:r w:rsidR="00C6669A">
          <w:rPr>
            <w:rFonts w:asciiTheme="minorHAnsi" w:eastAsiaTheme="minorEastAsia" w:hAnsiTheme="minorHAnsi" w:cstheme="minorBidi"/>
            <w:noProof/>
            <w:sz w:val="22"/>
            <w:lang w:eastAsia="nl-NL"/>
          </w:rPr>
          <w:tab/>
        </w:r>
        <w:r w:rsidR="00C6669A" w:rsidRPr="0022418A">
          <w:rPr>
            <w:rStyle w:val="Hyperlink"/>
            <w:noProof/>
          </w:rPr>
          <w:t>Revisie</w:t>
        </w:r>
        <w:r w:rsidR="00C6669A">
          <w:rPr>
            <w:noProof/>
            <w:webHidden/>
          </w:rPr>
          <w:tab/>
        </w:r>
        <w:r w:rsidR="00C6669A">
          <w:rPr>
            <w:noProof/>
            <w:webHidden/>
          </w:rPr>
          <w:fldChar w:fldCharType="begin"/>
        </w:r>
        <w:r w:rsidR="00C6669A">
          <w:rPr>
            <w:noProof/>
            <w:webHidden/>
          </w:rPr>
          <w:instrText xml:space="preserve"> PAGEREF _Toc56948653 \h </w:instrText>
        </w:r>
        <w:r w:rsidR="00C6669A">
          <w:rPr>
            <w:noProof/>
            <w:webHidden/>
          </w:rPr>
        </w:r>
        <w:r w:rsidR="00C6669A">
          <w:rPr>
            <w:noProof/>
            <w:webHidden/>
          </w:rPr>
          <w:fldChar w:fldCharType="separate"/>
        </w:r>
        <w:r w:rsidR="00E24354">
          <w:rPr>
            <w:noProof/>
            <w:webHidden/>
          </w:rPr>
          <w:t>46</w:t>
        </w:r>
        <w:r w:rsidR="00C6669A">
          <w:rPr>
            <w:noProof/>
            <w:webHidden/>
          </w:rPr>
          <w:fldChar w:fldCharType="end"/>
        </w:r>
      </w:hyperlink>
    </w:p>
    <w:p w14:paraId="6AA1BD4D" w14:textId="07C8D1B3" w:rsidR="00C6669A" w:rsidRDefault="007A0012">
      <w:pPr>
        <w:pStyle w:val="Inhopg1"/>
        <w:rPr>
          <w:rFonts w:asciiTheme="minorHAnsi" w:eastAsiaTheme="minorEastAsia" w:hAnsiTheme="minorHAnsi" w:cstheme="minorBidi"/>
          <w:noProof/>
          <w:sz w:val="22"/>
          <w:lang w:eastAsia="nl-NL"/>
        </w:rPr>
      </w:pPr>
      <w:hyperlink w:anchor="_Toc56948654" w:history="1">
        <w:r w:rsidR="00C6669A" w:rsidRPr="0022418A">
          <w:rPr>
            <w:rStyle w:val="Hyperlink"/>
            <w:noProof/>
          </w:rPr>
          <w:t>4</w:t>
        </w:r>
        <w:r w:rsidR="00C6669A">
          <w:rPr>
            <w:rFonts w:asciiTheme="minorHAnsi" w:eastAsiaTheme="minorEastAsia" w:hAnsiTheme="minorHAnsi" w:cstheme="minorBidi"/>
            <w:noProof/>
            <w:sz w:val="22"/>
            <w:lang w:eastAsia="nl-NL"/>
          </w:rPr>
          <w:tab/>
        </w:r>
        <w:r w:rsidR="00C6669A" w:rsidRPr="0022418A">
          <w:rPr>
            <w:rStyle w:val="Hyperlink"/>
            <w:noProof/>
          </w:rPr>
          <w:t>Materiaal</w:t>
        </w:r>
        <w:r w:rsidR="00C6669A">
          <w:rPr>
            <w:noProof/>
            <w:webHidden/>
          </w:rPr>
          <w:tab/>
        </w:r>
        <w:r w:rsidR="00C6669A">
          <w:rPr>
            <w:noProof/>
            <w:webHidden/>
          </w:rPr>
          <w:fldChar w:fldCharType="begin"/>
        </w:r>
        <w:r w:rsidR="00C6669A">
          <w:rPr>
            <w:noProof/>
            <w:webHidden/>
          </w:rPr>
          <w:instrText xml:space="preserve"> PAGEREF _Toc56948654 \h </w:instrText>
        </w:r>
        <w:r w:rsidR="00C6669A">
          <w:rPr>
            <w:noProof/>
            <w:webHidden/>
          </w:rPr>
        </w:r>
        <w:r w:rsidR="00C6669A">
          <w:rPr>
            <w:noProof/>
            <w:webHidden/>
          </w:rPr>
          <w:fldChar w:fldCharType="separate"/>
        </w:r>
        <w:r w:rsidR="00E24354">
          <w:rPr>
            <w:noProof/>
            <w:webHidden/>
          </w:rPr>
          <w:t>48</w:t>
        </w:r>
        <w:r w:rsidR="00C6669A">
          <w:rPr>
            <w:noProof/>
            <w:webHidden/>
          </w:rPr>
          <w:fldChar w:fldCharType="end"/>
        </w:r>
      </w:hyperlink>
    </w:p>
    <w:p w14:paraId="59E814D4" w14:textId="23FA11CE" w:rsidR="00C6669A" w:rsidRDefault="007A0012">
      <w:pPr>
        <w:pStyle w:val="Inhopg2"/>
        <w:rPr>
          <w:rFonts w:asciiTheme="minorHAnsi" w:eastAsiaTheme="minorEastAsia" w:hAnsiTheme="minorHAnsi" w:cstheme="minorBidi"/>
          <w:noProof/>
          <w:sz w:val="22"/>
          <w:lang w:eastAsia="nl-NL"/>
        </w:rPr>
      </w:pPr>
      <w:hyperlink w:anchor="_Toc56948655" w:history="1">
        <w:r w:rsidR="00C6669A" w:rsidRPr="0022418A">
          <w:rPr>
            <w:rStyle w:val="Hyperlink"/>
            <w:noProof/>
          </w:rPr>
          <w:t>4.1</w:t>
        </w:r>
        <w:r w:rsidR="00C6669A">
          <w:rPr>
            <w:rFonts w:asciiTheme="minorHAnsi" w:eastAsiaTheme="minorEastAsia" w:hAnsiTheme="minorHAnsi" w:cstheme="minorBidi"/>
            <w:noProof/>
            <w:sz w:val="22"/>
            <w:lang w:eastAsia="nl-NL"/>
          </w:rPr>
          <w:tab/>
        </w:r>
        <w:r w:rsidR="00C6669A" w:rsidRPr="0022418A">
          <w:rPr>
            <w:rStyle w:val="Hyperlink"/>
            <w:noProof/>
          </w:rPr>
          <w:t>Materiaaleisen algemeen</w:t>
        </w:r>
        <w:r w:rsidR="00C6669A">
          <w:rPr>
            <w:noProof/>
            <w:webHidden/>
          </w:rPr>
          <w:tab/>
        </w:r>
        <w:r w:rsidR="00C6669A">
          <w:rPr>
            <w:noProof/>
            <w:webHidden/>
          </w:rPr>
          <w:fldChar w:fldCharType="begin"/>
        </w:r>
        <w:r w:rsidR="00C6669A">
          <w:rPr>
            <w:noProof/>
            <w:webHidden/>
          </w:rPr>
          <w:instrText xml:space="preserve"> PAGEREF _Toc56948655 \h </w:instrText>
        </w:r>
        <w:r w:rsidR="00C6669A">
          <w:rPr>
            <w:noProof/>
            <w:webHidden/>
          </w:rPr>
        </w:r>
        <w:r w:rsidR="00C6669A">
          <w:rPr>
            <w:noProof/>
            <w:webHidden/>
          </w:rPr>
          <w:fldChar w:fldCharType="separate"/>
        </w:r>
        <w:r w:rsidR="00E24354">
          <w:rPr>
            <w:noProof/>
            <w:webHidden/>
          </w:rPr>
          <w:t>48</w:t>
        </w:r>
        <w:r w:rsidR="00C6669A">
          <w:rPr>
            <w:noProof/>
            <w:webHidden/>
          </w:rPr>
          <w:fldChar w:fldCharType="end"/>
        </w:r>
      </w:hyperlink>
    </w:p>
    <w:p w14:paraId="3773EB66" w14:textId="018DEE6F" w:rsidR="00C6669A" w:rsidRDefault="007A0012">
      <w:pPr>
        <w:pStyle w:val="Inhopg2"/>
        <w:rPr>
          <w:rFonts w:asciiTheme="minorHAnsi" w:eastAsiaTheme="minorEastAsia" w:hAnsiTheme="minorHAnsi" w:cstheme="minorBidi"/>
          <w:noProof/>
          <w:sz w:val="22"/>
          <w:lang w:eastAsia="nl-NL"/>
        </w:rPr>
      </w:pPr>
      <w:hyperlink w:anchor="_Toc56948656" w:history="1">
        <w:r w:rsidR="00C6669A" w:rsidRPr="0022418A">
          <w:rPr>
            <w:rStyle w:val="Hyperlink"/>
            <w:noProof/>
          </w:rPr>
          <w:t>4.2</w:t>
        </w:r>
        <w:r w:rsidR="00C6669A">
          <w:rPr>
            <w:rFonts w:asciiTheme="minorHAnsi" w:eastAsiaTheme="minorEastAsia" w:hAnsiTheme="minorHAnsi" w:cstheme="minorBidi"/>
            <w:noProof/>
            <w:sz w:val="22"/>
            <w:lang w:eastAsia="nl-NL"/>
          </w:rPr>
          <w:tab/>
        </w:r>
        <w:r w:rsidR="00C6669A" w:rsidRPr="0022418A">
          <w:rPr>
            <w:rStyle w:val="Hyperlink"/>
            <w:noProof/>
          </w:rPr>
          <w:t>Lichtmasten</w:t>
        </w:r>
        <w:r w:rsidR="00C6669A">
          <w:rPr>
            <w:noProof/>
            <w:webHidden/>
          </w:rPr>
          <w:tab/>
        </w:r>
        <w:r w:rsidR="00C6669A">
          <w:rPr>
            <w:noProof/>
            <w:webHidden/>
          </w:rPr>
          <w:fldChar w:fldCharType="begin"/>
        </w:r>
        <w:r w:rsidR="00C6669A">
          <w:rPr>
            <w:noProof/>
            <w:webHidden/>
          </w:rPr>
          <w:instrText xml:space="preserve"> PAGEREF _Toc56948656 \h </w:instrText>
        </w:r>
        <w:r w:rsidR="00C6669A">
          <w:rPr>
            <w:noProof/>
            <w:webHidden/>
          </w:rPr>
        </w:r>
        <w:r w:rsidR="00C6669A">
          <w:rPr>
            <w:noProof/>
            <w:webHidden/>
          </w:rPr>
          <w:fldChar w:fldCharType="separate"/>
        </w:r>
        <w:r w:rsidR="00E24354">
          <w:rPr>
            <w:noProof/>
            <w:webHidden/>
          </w:rPr>
          <w:t>48</w:t>
        </w:r>
        <w:r w:rsidR="00C6669A">
          <w:rPr>
            <w:noProof/>
            <w:webHidden/>
          </w:rPr>
          <w:fldChar w:fldCharType="end"/>
        </w:r>
      </w:hyperlink>
    </w:p>
    <w:p w14:paraId="751A6E7C" w14:textId="60A5FF84" w:rsidR="00C6669A" w:rsidRDefault="007A0012">
      <w:pPr>
        <w:pStyle w:val="Inhopg2"/>
        <w:rPr>
          <w:rFonts w:asciiTheme="minorHAnsi" w:eastAsiaTheme="minorEastAsia" w:hAnsiTheme="minorHAnsi" w:cstheme="minorBidi"/>
          <w:noProof/>
          <w:sz w:val="22"/>
          <w:lang w:eastAsia="nl-NL"/>
        </w:rPr>
      </w:pPr>
      <w:hyperlink w:anchor="_Toc56948657" w:history="1">
        <w:r w:rsidR="00C6669A" w:rsidRPr="0022418A">
          <w:rPr>
            <w:rStyle w:val="Hyperlink"/>
            <w:noProof/>
          </w:rPr>
          <w:t>4.3</w:t>
        </w:r>
        <w:r w:rsidR="00C6669A">
          <w:rPr>
            <w:rFonts w:asciiTheme="minorHAnsi" w:eastAsiaTheme="minorEastAsia" w:hAnsiTheme="minorHAnsi" w:cstheme="minorBidi"/>
            <w:noProof/>
            <w:sz w:val="22"/>
            <w:lang w:eastAsia="nl-NL"/>
          </w:rPr>
          <w:tab/>
        </w:r>
        <w:r w:rsidR="00C6669A" w:rsidRPr="0022418A">
          <w:rPr>
            <w:rStyle w:val="Hyperlink"/>
            <w:noProof/>
          </w:rPr>
          <w:t>Eisen armaturen</w:t>
        </w:r>
        <w:r w:rsidR="00C6669A">
          <w:rPr>
            <w:noProof/>
            <w:webHidden/>
          </w:rPr>
          <w:tab/>
        </w:r>
        <w:r w:rsidR="00C6669A">
          <w:rPr>
            <w:noProof/>
            <w:webHidden/>
          </w:rPr>
          <w:fldChar w:fldCharType="begin"/>
        </w:r>
        <w:r w:rsidR="00C6669A">
          <w:rPr>
            <w:noProof/>
            <w:webHidden/>
          </w:rPr>
          <w:instrText xml:space="preserve"> PAGEREF _Toc56948657 \h </w:instrText>
        </w:r>
        <w:r w:rsidR="00C6669A">
          <w:rPr>
            <w:noProof/>
            <w:webHidden/>
          </w:rPr>
        </w:r>
        <w:r w:rsidR="00C6669A">
          <w:rPr>
            <w:noProof/>
            <w:webHidden/>
          </w:rPr>
          <w:fldChar w:fldCharType="separate"/>
        </w:r>
        <w:r w:rsidR="00E24354">
          <w:rPr>
            <w:noProof/>
            <w:webHidden/>
          </w:rPr>
          <w:t>60</w:t>
        </w:r>
        <w:r w:rsidR="00C6669A">
          <w:rPr>
            <w:noProof/>
            <w:webHidden/>
          </w:rPr>
          <w:fldChar w:fldCharType="end"/>
        </w:r>
      </w:hyperlink>
    </w:p>
    <w:p w14:paraId="120D815D" w14:textId="0385F7BE" w:rsidR="00C6669A" w:rsidRDefault="007A0012">
      <w:pPr>
        <w:pStyle w:val="Inhopg2"/>
        <w:rPr>
          <w:rFonts w:asciiTheme="minorHAnsi" w:eastAsiaTheme="minorEastAsia" w:hAnsiTheme="minorHAnsi" w:cstheme="minorBidi"/>
          <w:noProof/>
          <w:sz w:val="22"/>
          <w:lang w:eastAsia="nl-NL"/>
        </w:rPr>
      </w:pPr>
      <w:hyperlink w:anchor="_Toc56948658" w:history="1">
        <w:r w:rsidR="00C6669A" w:rsidRPr="0022418A">
          <w:rPr>
            <w:rStyle w:val="Hyperlink"/>
            <w:noProof/>
          </w:rPr>
          <w:t>4.4</w:t>
        </w:r>
        <w:r w:rsidR="00C6669A">
          <w:rPr>
            <w:rFonts w:asciiTheme="minorHAnsi" w:eastAsiaTheme="minorEastAsia" w:hAnsiTheme="minorHAnsi" w:cstheme="minorBidi"/>
            <w:noProof/>
            <w:sz w:val="22"/>
            <w:lang w:eastAsia="nl-NL"/>
          </w:rPr>
          <w:tab/>
        </w:r>
        <w:r w:rsidR="00C6669A" w:rsidRPr="0022418A">
          <w:rPr>
            <w:rStyle w:val="Hyperlink"/>
            <w:noProof/>
          </w:rPr>
          <w:t>Materialen voor Hangende- en Opbouw Verlichting</w:t>
        </w:r>
        <w:r w:rsidR="00C6669A">
          <w:rPr>
            <w:noProof/>
            <w:webHidden/>
          </w:rPr>
          <w:tab/>
        </w:r>
        <w:r w:rsidR="00C6669A">
          <w:rPr>
            <w:noProof/>
            <w:webHidden/>
          </w:rPr>
          <w:fldChar w:fldCharType="begin"/>
        </w:r>
        <w:r w:rsidR="00C6669A">
          <w:rPr>
            <w:noProof/>
            <w:webHidden/>
          </w:rPr>
          <w:instrText xml:space="preserve"> PAGEREF _Toc56948658 \h </w:instrText>
        </w:r>
        <w:r w:rsidR="00C6669A">
          <w:rPr>
            <w:noProof/>
            <w:webHidden/>
          </w:rPr>
        </w:r>
        <w:r w:rsidR="00C6669A">
          <w:rPr>
            <w:noProof/>
            <w:webHidden/>
          </w:rPr>
          <w:fldChar w:fldCharType="separate"/>
        </w:r>
        <w:r w:rsidR="00E24354">
          <w:rPr>
            <w:noProof/>
            <w:webHidden/>
          </w:rPr>
          <w:t>62</w:t>
        </w:r>
        <w:r w:rsidR="00C6669A">
          <w:rPr>
            <w:noProof/>
            <w:webHidden/>
          </w:rPr>
          <w:fldChar w:fldCharType="end"/>
        </w:r>
      </w:hyperlink>
    </w:p>
    <w:p w14:paraId="2B287912" w14:textId="0A99E601" w:rsidR="00C6669A" w:rsidRDefault="007A0012">
      <w:pPr>
        <w:pStyle w:val="Inhopg2"/>
        <w:rPr>
          <w:rFonts w:asciiTheme="minorHAnsi" w:eastAsiaTheme="minorEastAsia" w:hAnsiTheme="minorHAnsi" w:cstheme="minorBidi"/>
          <w:noProof/>
          <w:sz w:val="22"/>
          <w:lang w:eastAsia="nl-NL"/>
        </w:rPr>
      </w:pPr>
      <w:hyperlink w:anchor="_Toc56948659" w:history="1">
        <w:r w:rsidR="00C6669A" w:rsidRPr="0022418A">
          <w:rPr>
            <w:rStyle w:val="Hyperlink"/>
            <w:noProof/>
          </w:rPr>
          <w:t>4.5</w:t>
        </w:r>
        <w:r w:rsidR="00C6669A">
          <w:rPr>
            <w:rFonts w:asciiTheme="minorHAnsi" w:eastAsiaTheme="minorEastAsia" w:hAnsiTheme="minorHAnsi" w:cstheme="minorBidi"/>
            <w:noProof/>
            <w:sz w:val="22"/>
            <w:lang w:eastAsia="nl-NL"/>
          </w:rPr>
          <w:tab/>
        </w:r>
        <w:r w:rsidR="00C6669A" w:rsidRPr="0022418A">
          <w:rPr>
            <w:rStyle w:val="Hyperlink"/>
            <w:noProof/>
          </w:rPr>
          <w:t>Telemanagement</w:t>
        </w:r>
        <w:r w:rsidR="00C6669A">
          <w:rPr>
            <w:noProof/>
            <w:webHidden/>
          </w:rPr>
          <w:tab/>
        </w:r>
        <w:r w:rsidR="00C6669A">
          <w:rPr>
            <w:noProof/>
            <w:webHidden/>
          </w:rPr>
          <w:fldChar w:fldCharType="begin"/>
        </w:r>
        <w:r w:rsidR="00C6669A">
          <w:rPr>
            <w:noProof/>
            <w:webHidden/>
          </w:rPr>
          <w:instrText xml:space="preserve"> PAGEREF _Toc56948659 \h </w:instrText>
        </w:r>
        <w:r w:rsidR="00C6669A">
          <w:rPr>
            <w:noProof/>
            <w:webHidden/>
          </w:rPr>
        </w:r>
        <w:r w:rsidR="00C6669A">
          <w:rPr>
            <w:noProof/>
            <w:webHidden/>
          </w:rPr>
          <w:fldChar w:fldCharType="separate"/>
        </w:r>
        <w:r w:rsidR="00E24354">
          <w:rPr>
            <w:noProof/>
            <w:webHidden/>
          </w:rPr>
          <w:t>67</w:t>
        </w:r>
        <w:r w:rsidR="00C6669A">
          <w:rPr>
            <w:noProof/>
            <w:webHidden/>
          </w:rPr>
          <w:fldChar w:fldCharType="end"/>
        </w:r>
      </w:hyperlink>
    </w:p>
    <w:p w14:paraId="4AB9686D" w14:textId="60EB4936" w:rsidR="00C6669A" w:rsidRDefault="007A0012">
      <w:pPr>
        <w:pStyle w:val="Inhopg2"/>
        <w:rPr>
          <w:rFonts w:asciiTheme="minorHAnsi" w:eastAsiaTheme="minorEastAsia" w:hAnsiTheme="minorHAnsi" w:cstheme="minorBidi"/>
          <w:noProof/>
          <w:sz w:val="22"/>
          <w:lang w:eastAsia="nl-NL"/>
        </w:rPr>
      </w:pPr>
      <w:hyperlink w:anchor="_Toc56948660" w:history="1">
        <w:r w:rsidR="00C6669A" w:rsidRPr="0022418A">
          <w:rPr>
            <w:rStyle w:val="Hyperlink"/>
            <w:noProof/>
          </w:rPr>
          <w:t>4.6</w:t>
        </w:r>
        <w:r w:rsidR="00C6669A">
          <w:rPr>
            <w:rFonts w:asciiTheme="minorHAnsi" w:eastAsiaTheme="minorEastAsia" w:hAnsiTheme="minorHAnsi" w:cstheme="minorBidi"/>
            <w:noProof/>
            <w:sz w:val="22"/>
            <w:lang w:eastAsia="nl-NL"/>
          </w:rPr>
          <w:tab/>
        </w:r>
        <w:r w:rsidR="00C6669A" w:rsidRPr="0022418A">
          <w:rPr>
            <w:rStyle w:val="Hyperlink"/>
            <w:noProof/>
          </w:rPr>
          <w:t>Historische verlichting</w:t>
        </w:r>
        <w:r w:rsidR="00C6669A">
          <w:rPr>
            <w:noProof/>
            <w:webHidden/>
          </w:rPr>
          <w:tab/>
        </w:r>
        <w:r w:rsidR="00C6669A">
          <w:rPr>
            <w:noProof/>
            <w:webHidden/>
          </w:rPr>
          <w:fldChar w:fldCharType="begin"/>
        </w:r>
        <w:r w:rsidR="00C6669A">
          <w:rPr>
            <w:noProof/>
            <w:webHidden/>
          </w:rPr>
          <w:instrText xml:space="preserve"> PAGEREF _Toc56948660 \h </w:instrText>
        </w:r>
        <w:r w:rsidR="00C6669A">
          <w:rPr>
            <w:noProof/>
            <w:webHidden/>
          </w:rPr>
        </w:r>
        <w:r w:rsidR="00C6669A">
          <w:rPr>
            <w:noProof/>
            <w:webHidden/>
          </w:rPr>
          <w:fldChar w:fldCharType="separate"/>
        </w:r>
        <w:r w:rsidR="00E24354">
          <w:rPr>
            <w:noProof/>
            <w:webHidden/>
          </w:rPr>
          <w:t>72</w:t>
        </w:r>
        <w:r w:rsidR="00C6669A">
          <w:rPr>
            <w:noProof/>
            <w:webHidden/>
          </w:rPr>
          <w:fldChar w:fldCharType="end"/>
        </w:r>
      </w:hyperlink>
    </w:p>
    <w:p w14:paraId="45E802FA" w14:textId="51E7BAC3" w:rsidR="00C6669A" w:rsidRDefault="007A0012">
      <w:pPr>
        <w:pStyle w:val="Inhopg2"/>
        <w:rPr>
          <w:rFonts w:asciiTheme="minorHAnsi" w:eastAsiaTheme="minorEastAsia" w:hAnsiTheme="minorHAnsi" w:cstheme="minorBidi"/>
          <w:noProof/>
          <w:sz w:val="22"/>
          <w:lang w:eastAsia="nl-NL"/>
        </w:rPr>
      </w:pPr>
      <w:hyperlink w:anchor="_Toc56948661" w:history="1">
        <w:r w:rsidR="00C6669A" w:rsidRPr="0022418A">
          <w:rPr>
            <w:rStyle w:val="Hyperlink"/>
            <w:noProof/>
          </w:rPr>
          <w:t>4.7</w:t>
        </w:r>
        <w:r w:rsidR="00C6669A">
          <w:rPr>
            <w:rFonts w:asciiTheme="minorHAnsi" w:eastAsiaTheme="minorEastAsia" w:hAnsiTheme="minorHAnsi" w:cstheme="minorBidi"/>
            <w:noProof/>
            <w:sz w:val="22"/>
            <w:lang w:eastAsia="nl-NL"/>
          </w:rPr>
          <w:tab/>
        </w:r>
        <w:r w:rsidR="00C6669A" w:rsidRPr="0022418A">
          <w:rPr>
            <w:rStyle w:val="Hyperlink"/>
            <w:noProof/>
          </w:rPr>
          <w:t>Specials</w:t>
        </w:r>
        <w:r w:rsidR="00C6669A">
          <w:rPr>
            <w:noProof/>
            <w:webHidden/>
          </w:rPr>
          <w:tab/>
        </w:r>
        <w:r w:rsidR="00C6669A">
          <w:rPr>
            <w:noProof/>
            <w:webHidden/>
          </w:rPr>
          <w:fldChar w:fldCharType="begin"/>
        </w:r>
        <w:r w:rsidR="00C6669A">
          <w:rPr>
            <w:noProof/>
            <w:webHidden/>
          </w:rPr>
          <w:instrText xml:space="preserve"> PAGEREF _Toc56948661 \h </w:instrText>
        </w:r>
        <w:r w:rsidR="00C6669A">
          <w:rPr>
            <w:noProof/>
            <w:webHidden/>
          </w:rPr>
        </w:r>
        <w:r w:rsidR="00C6669A">
          <w:rPr>
            <w:noProof/>
            <w:webHidden/>
          </w:rPr>
          <w:fldChar w:fldCharType="separate"/>
        </w:r>
        <w:r w:rsidR="00E24354">
          <w:rPr>
            <w:noProof/>
            <w:webHidden/>
          </w:rPr>
          <w:t>73</w:t>
        </w:r>
        <w:r w:rsidR="00C6669A">
          <w:rPr>
            <w:noProof/>
            <w:webHidden/>
          </w:rPr>
          <w:fldChar w:fldCharType="end"/>
        </w:r>
      </w:hyperlink>
    </w:p>
    <w:p w14:paraId="70C70171" w14:textId="6227AFD4" w:rsidR="00C6669A" w:rsidRDefault="007A0012">
      <w:pPr>
        <w:pStyle w:val="Inhopg2"/>
        <w:rPr>
          <w:rFonts w:asciiTheme="minorHAnsi" w:eastAsiaTheme="minorEastAsia" w:hAnsiTheme="minorHAnsi" w:cstheme="minorBidi"/>
          <w:noProof/>
          <w:sz w:val="22"/>
          <w:lang w:eastAsia="nl-NL"/>
        </w:rPr>
      </w:pPr>
      <w:hyperlink w:anchor="_Toc56948662" w:history="1">
        <w:r w:rsidR="00C6669A" w:rsidRPr="0022418A">
          <w:rPr>
            <w:rStyle w:val="Hyperlink"/>
            <w:noProof/>
          </w:rPr>
          <w:t>4.8</w:t>
        </w:r>
        <w:r w:rsidR="00C6669A">
          <w:rPr>
            <w:rFonts w:asciiTheme="minorHAnsi" w:eastAsiaTheme="minorEastAsia" w:hAnsiTheme="minorHAnsi" w:cstheme="minorBidi"/>
            <w:noProof/>
            <w:sz w:val="22"/>
            <w:lang w:eastAsia="nl-NL"/>
          </w:rPr>
          <w:tab/>
        </w:r>
        <w:r w:rsidR="00C6669A" w:rsidRPr="0022418A">
          <w:rPr>
            <w:rStyle w:val="Hyperlink"/>
            <w:noProof/>
          </w:rPr>
          <w:t>Tunnels en onderdoorgangen</w:t>
        </w:r>
        <w:r w:rsidR="00C6669A">
          <w:rPr>
            <w:noProof/>
            <w:webHidden/>
          </w:rPr>
          <w:tab/>
        </w:r>
        <w:r w:rsidR="00C6669A">
          <w:rPr>
            <w:noProof/>
            <w:webHidden/>
          </w:rPr>
          <w:fldChar w:fldCharType="begin"/>
        </w:r>
        <w:r w:rsidR="00C6669A">
          <w:rPr>
            <w:noProof/>
            <w:webHidden/>
          </w:rPr>
          <w:instrText xml:space="preserve"> PAGEREF _Toc56948662 \h </w:instrText>
        </w:r>
        <w:r w:rsidR="00C6669A">
          <w:rPr>
            <w:noProof/>
            <w:webHidden/>
          </w:rPr>
        </w:r>
        <w:r w:rsidR="00C6669A">
          <w:rPr>
            <w:noProof/>
            <w:webHidden/>
          </w:rPr>
          <w:fldChar w:fldCharType="separate"/>
        </w:r>
        <w:r w:rsidR="00E24354">
          <w:rPr>
            <w:noProof/>
            <w:webHidden/>
          </w:rPr>
          <w:t>74</w:t>
        </w:r>
        <w:r w:rsidR="00C6669A">
          <w:rPr>
            <w:noProof/>
            <w:webHidden/>
          </w:rPr>
          <w:fldChar w:fldCharType="end"/>
        </w:r>
      </w:hyperlink>
    </w:p>
    <w:p w14:paraId="1D8F36FA" w14:textId="0AE45132" w:rsidR="00C6669A" w:rsidRDefault="007A0012">
      <w:pPr>
        <w:pStyle w:val="Inhopg2"/>
        <w:rPr>
          <w:rFonts w:asciiTheme="minorHAnsi" w:eastAsiaTheme="minorEastAsia" w:hAnsiTheme="minorHAnsi" w:cstheme="minorBidi"/>
          <w:noProof/>
          <w:sz w:val="22"/>
          <w:lang w:eastAsia="nl-NL"/>
        </w:rPr>
      </w:pPr>
      <w:hyperlink w:anchor="_Toc56948663" w:history="1">
        <w:r w:rsidR="00C6669A" w:rsidRPr="0022418A">
          <w:rPr>
            <w:rStyle w:val="Hyperlink"/>
            <w:noProof/>
          </w:rPr>
          <w:t>4.9</w:t>
        </w:r>
        <w:r w:rsidR="00C6669A">
          <w:rPr>
            <w:rFonts w:asciiTheme="minorHAnsi" w:eastAsiaTheme="minorEastAsia" w:hAnsiTheme="minorHAnsi" w:cstheme="minorBidi"/>
            <w:noProof/>
            <w:sz w:val="22"/>
            <w:lang w:eastAsia="nl-NL"/>
          </w:rPr>
          <w:tab/>
        </w:r>
        <w:r w:rsidR="00C6669A" w:rsidRPr="0022418A">
          <w:rPr>
            <w:rStyle w:val="Hyperlink"/>
            <w:noProof/>
          </w:rPr>
          <w:t>Kabels en leidingen</w:t>
        </w:r>
        <w:r w:rsidR="00C6669A">
          <w:rPr>
            <w:noProof/>
            <w:webHidden/>
          </w:rPr>
          <w:tab/>
        </w:r>
        <w:r w:rsidR="00C6669A">
          <w:rPr>
            <w:noProof/>
            <w:webHidden/>
          </w:rPr>
          <w:fldChar w:fldCharType="begin"/>
        </w:r>
        <w:r w:rsidR="00C6669A">
          <w:rPr>
            <w:noProof/>
            <w:webHidden/>
          </w:rPr>
          <w:instrText xml:space="preserve"> PAGEREF _Toc56948663 \h </w:instrText>
        </w:r>
        <w:r w:rsidR="00C6669A">
          <w:rPr>
            <w:noProof/>
            <w:webHidden/>
          </w:rPr>
        </w:r>
        <w:r w:rsidR="00C6669A">
          <w:rPr>
            <w:noProof/>
            <w:webHidden/>
          </w:rPr>
          <w:fldChar w:fldCharType="separate"/>
        </w:r>
        <w:r w:rsidR="00E24354">
          <w:rPr>
            <w:noProof/>
            <w:webHidden/>
          </w:rPr>
          <w:t>74</w:t>
        </w:r>
        <w:r w:rsidR="00C6669A">
          <w:rPr>
            <w:noProof/>
            <w:webHidden/>
          </w:rPr>
          <w:fldChar w:fldCharType="end"/>
        </w:r>
      </w:hyperlink>
    </w:p>
    <w:p w14:paraId="1A3CD017" w14:textId="7E027D8A" w:rsidR="00C6669A" w:rsidRDefault="007A0012">
      <w:pPr>
        <w:pStyle w:val="Inhopg2"/>
        <w:rPr>
          <w:rFonts w:asciiTheme="minorHAnsi" w:eastAsiaTheme="minorEastAsia" w:hAnsiTheme="minorHAnsi" w:cstheme="minorBidi"/>
          <w:noProof/>
          <w:sz w:val="22"/>
          <w:lang w:eastAsia="nl-NL"/>
        </w:rPr>
      </w:pPr>
      <w:hyperlink w:anchor="_Toc56948664" w:history="1">
        <w:r w:rsidR="00C6669A" w:rsidRPr="0022418A">
          <w:rPr>
            <w:rStyle w:val="Hyperlink"/>
            <w:noProof/>
          </w:rPr>
          <w:t>4.10</w:t>
        </w:r>
        <w:r w:rsidR="00C6669A">
          <w:rPr>
            <w:rFonts w:asciiTheme="minorHAnsi" w:eastAsiaTheme="minorEastAsia" w:hAnsiTheme="minorHAnsi" w:cstheme="minorBidi"/>
            <w:noProof/>
            <w:sz w:val="22"/>
            <w:lang w:eastAsia="nl-NL"/>
          </w:rPr>
          <w:tab/>
        </w:r>
        <w:r w:rsidR="00C6669A" w:rsidRPr="0022418A">
          <w:rPr>
            <w:rStyle w:val="Hyperlink"/>
            <w:noProof/>
          </w:rPr>
          <w:t>Aansluitvoorzieningen</w:t>
        </w:r>
        <w:r w:rsidR="00C6669A">
          <w:rPr>
            <w:noProof/>
            <w:webHidden/>
          </w:rPr>
          <w:tab/>
        </w:r>
        <w:r w:rsidR="00C6669A">
          <w:rPr>
            <w:noProof/>
            <w:webHidden/>
          </w:rPr>
          <w:fldChar w:fldCharType="begin"/>
        </w:r>
        <w:r w:rsidR="00C6669A">
          <w:rPr>
            <w:noProof/>
            <w:webHidden/>
          </w:rPr>
          <w:instrText xml:space="preserve"> PAGEREF _Toc56948664 \h </w:instrText>
        </w:r>
        <w:r w:rsidR="00C6669A">
          <w:rPr>
            <w:noProof/>
            <w:webHidden/>
          </w:rPr>
        </w:r>
        <w:r w:rsidR="00C6669A">
          <w:rPr>
            <w:noProof/>
            <w:webHidden/>
          </w:rPr>
          <w:fldChar w:fldCharType="separate"/>
        </w:r>
        <w:r w:rsidR="00E24354">
          <w:rPr>
            <w:noProof/>
            <w:webHidden/>
          </w:rPr>
          <w:t>75</w:t>
        </w:r>
        <w:r w:rsidR="00C6669A">
          <w:rPr>
            <w:noProof/>
            <w:webHidden/>
          </w:rPr>
          <w:fldChar w:fldCharType="end"/>
        </w:r>
      </w:hyperlink>
    </w:p>
    <w:p w14:paraId="2A07CFD5" w14:textId="7D1CAA5E" w:rsidR="00C6669A" w:rsidRDefault="007A0012">
      <w:pPr>
        <w:pStyle w:val="Inhopg2"/>
        <w:rPr>
          <w:rFonts w:asciiTheme="minorHAnsi" w:eastAsiaTheme="minorEastAsia" w:hAnsiTheme="minorHAnsi" w:cstheme="minorBidi"/>
          <w:noProof/>
          <w:sz w:val="22"/>
          <w:lang w:eastAsia="nl-NL"/>
        </w:rPr>
      </w:pPr>
      <w:hyperlink w:anchor="_Toc56948665" w:history="1">
        <w:r w:rsidR="00C6669A" w:rsidRPr="0022418A">
          <w:rPr>
            <w:rStyle w:val="Hyperlink"/>
            <w:noProof/>
          </w:rPr>
          <w:t>4.11</w:t>
        </w:r>
        <w:r w:rsidR="00C6669A">
          <w:rPr>
            <w:rFonts w:asciiTheme="minorHAnsi" w:eastAsiaTheme="minorEastAsia" w:hAnsiTheme="minorHAnsi" w:cstheme="minorBidi"/>
            <w:noProof/>
            <w:sz w:val="22"/>
            <w:lang w:eastAsia="nl-NL"/>
          </w:rPr>
          <w:tab/>
        </w:r>
        <w:r w:rsidR="00C6669A" w:rsidRPr="0022418A">
          <w:rPr>
            <w:rStyle w:val="Hyperlink"/>
            <w:noProof/>
          </w:rPr>
          <w:t>OVL-Kast</w:t>
        </w:r>
        <w:r w:rsidR="00C6669A">
          <w:rPr>
            <w:noProof/>
            <w:webHidden/>
          </w:rPr>
          <w:tab/>
        </w:r>
        <w:r w:rsidR="00C6669A">
          <w:rPr>
            <w:noProof/>
            <w:webHidden/>
          </w:rPr>
          <w:fldChar w:fldCharType="begin"/>
        </w:r>
        <w:r w:rsidR="00C6669A">
          <w:rPr>
            <w:noProof/>
            <w:webHidden/>
          </w:rPr>
          <w:instrText xml:space="preserve"> PAGEREF _Toc56948665 \h </w:instrText>
        </w:r>
        <w:r w:rsidR="00C6669A">
          <w:rPr>
            <w:noProof/>
            <w:webHidden/>
          </w:rPr>
        </w:r>
        <w:r w:rsidR="00C6669A">
          <w:rPr>
            <w:noProof/>
            <w:webHidden/>
          </w:rPr>
          <w:fldChar w:fldCharType="separate"/>
        </w:r>
        <w:r w:rsidR="00E24354">
          <w:rPr>
            <w:noProof/>
            <w:webHidden/>
          </w:rPr>
          <w:t>76</w:t>
        </w:r>
        <w:r w:rsidR="00C6669A">
          <w:rPr>
            <w:noProof/>
            <w:webHidden/>
          </w:rPr>
          <w:fldChar w:fldCharType="end"/>
        </w:r>
      </w:hyperlink>
    </w:p>
    <w:p w14:paraId="08BCF12E" w14:textId="34B460F5" w:rsidR="00C6669A" w:rsidRDefault="007A0012">
      <w:pPr>
        <w:pStyle w:val="Inhopg2"/>
        <w:rPr>
          <w:rFonts w:asciiTheme="minorHAnsi" w:eastAsiaTheme="minorEastAsia" w:hAnsiTheme="minorHAnsi" w:cstheme="minorBidi"/>
          <w:noProof/>
          <w:sz w:val="22"/>
          <w:lang w:eastAsia="nl-NL"/>
        </w:rPr>
      </w:pPr>
      <w:hyperlink w:anchor="_Toc56948666" w:history="1">
        <w:r w:rsidR="00C6669A" w:rsidRPr="0022418A">
          <w:rPr>
            <w:rStyle w:val="Hyperlink"/>
            <w:noProof/>
          </w:rPr>
          <w:t>4.12</w:t>
        </w:r>
        <w:r w:rsidR="00C6669A">
          <w:rPr>
            <w:rFonts w:asciiTheme="minorHAnsi" w:eastAsiaTheme="minorEastAsia" w:hAnsiTheme="minorHAnsi" w:cstheme="minorBidi"/>
            <w:noProof/>
            <w:sz w:val="22"/>
            <w:lang w:eastAsia="nl-NL"/>
          </w:rPr>
          <w:tab/>
        </w:r>
        <w:r w:rsidR="00C6669A" w:rsidRPr="0022418A">
          <w:rPr>
            <w:rStyle w:val="Hyperlink"/>
            <w:noProof/>
          </w:rPr>
          <w:t>Afdekband</w:t>
        </w:r>
        <w:r w:rsidR="00C6669A">
          <w:rPr>
            <w:noProof/>
            <w:webHidden/>
          </w:rPr>
          <w:tab/>
        </w:r>
        <w:r w:rsidR="00C6669A">
          <w:rPr>
            <w:noProof/>
            <w:webHidden/>
          </w:rPr>
          <w:fldChar w:fldCharType="begin"/>
        </w:r>
        <w:r w:rsidR="00C6669A">
          <w:rPr>
            <w:noProof/>
            <w:webHidden/>
          </w:rPr>
          <w:instrText xml:space="preserve"> PAGEREF _Toc56948666 \h </w:instrText>
        </w:r>
        <w:r w:rsidR="00C6669A">
          <w:rPr>
            <w:noProof/>
            <w:webHidden/>
          </w:rPr>
        </w:r>
        <w:r w:rsidR="00C6669A">
          <w:rPr>
            <w:noProof/>
            <w:webHidden/>
          </w:rPr>
          <w:fldChar w:fldCharType="separate"/>
        </w:r>
        <w:r w:rsidR="00E24354">
          <w:rPr>
            <w:noProof/>
            <w:webHidden/>
          </w:rPr>
          <w:t>78</w:t>
        </w:r>
        <w:r w:rsidR="00C6669A">
          <w:rPr>
            <w:noProof/>
            <w:webHidden/>
          </w:rPr>
          <w:fldChar w:fldCharType="end"/>
        </w:r>
      </w:hyperlink>
    </w:p>
    <w:p w14:paraId="537D1A2C" w14:textId="028411DD" w:rsidR="00C6669A" w:rsidRDefault="007A0012">
      <w:pPr>
        <w:pStyle w:val="Inhopg2"/>
        <w:rPr>
          <w:rFonts w:asciiTheme="minorHAnsi" w:eastAsiaTheme="minorEastAsia" w:hAnsiTheme="minorHAnsi" w:cstheme="minorBidi"/>
          <w:noProof/>
          <w:sz w:val="22"/>
          <w:lang w:eastAsia="nl-NL"/>
        </w:rPr>
      </w:pPr>
      <w:hyperlink w:anchor="_Toc56948667" w:history="1">
        <w:r w:rsidR="00C6669A" w:rsidRPr="0022418A">
          <w:rPr>
            <w:rStyle w:val="Hyperlink"/>
            <w:noProof/>
          </w:rPr>
          <w:t>4.13</w:t>
        </w:r>
        <w:r w:rsidR="00C6669A">
          <w:rPr>
            <w:rFonts w:asciiTheme="minorHAnsi" w:eastAsiaTheme="minorEastAsia" w:hAnsiTheme="minorHAnsi" w:cstheme="minorBidi"/>
            <w:noProof/>
            <w:sz w:val="22"/>
            <w:lang w:eastAsia="nl-NL"/>
          </w:rPr>
          <w:tab/>
        </w:r>
        <w:r w:rsidR="00C6669A" w:rsidRPr="0022418A">
          <w:rPr>
            <w:rStyle w:val="Hyperlink"/>
            <w:noProof/>
          </w:rPr>
          <w:t>Mantelbuis</w:t>
        </w:r>
        <w:r w:rsidR="00C6669A">
          <w:rPr>
            <w:noProof/>
            <w:webHidden/>
          </w:rPr>
          <w:tab/>
        </w:r>
        <w:r w:rsidR="00C6669A">
          <w:rPr>
            <w:noProof/>
            <w:webHidden/>
          </w:rPr>
          <w:fldChar w:fldCharType="begin"/>
        </w:r>
        <w:r w:rsidR="00C6669A">
          <w:rPr>
            <w:noProof/>
            <w:webHidden/>
          </w:rPr>
          <w:instrText xml:space="preserve"> PAGEREF _Toc56948667 \h </w:instrText>
        </w:r>
        <w:r w:rsidR="00C6669A">
          <w:rPr>
            <w:noProof/>
            <w:webHidden/>
          </w:rPr>
        </w:r>
        <w:r w:rsidR="00C6669A">
          <w:rPr>
            <w:noProof/>
            <w:webHidden/>
          </w:rPr>
          <w:fldChar w:fldCharType="separate"/>
        </w:r>
        <w:r w:rsidR="00E24354">
          <w:rPr>
            <w:noProof/>
            <w:webHidden/>
          </w:rPr>
          <w:t>78</w:t>
        </w:r>
        <w:r w:rsidR="00C6669A">
          <w:rPr>
            <w:noProof/>
            <w:webHidden/>
          </w:rPr>
          <w:fldChar w:fldCharType="end"/>
        </w:r>
      </w:hyperlink>
    </w:p>
    <w:p w14:paraId="0161E720" w14:textId="6F61440A" w:rsidR="00C6669A" w:rsidRDefault="007A0012">
      <w:pPr>
        <w:pStyle w:val="Inhopg1"/>
        <w:rPr>
          <w:rFonts w:asciiTheme="minorHAnsi" w:eastAsiaTheme="minorEastAsia" w:hAnsiTheme="minorHAnsi" w:cstheme="minorBidi"/>
          <w:noProof/>
          <w:sz w:val="22"/>
          <w:lang w:eastAsia="nl-NL"/>
        </w:rPr>
      </w:pPr>
      <w:hyperlink w:anchor="_Toc56948668" w:history="1">
        <w:r w:rsidR="00C6669A" w:rsidRPr="0022418A">
          <w:rPr>
            <w:rStyle w:val="Hyperlink"/>
            <w:noProof/>
          </w:rPr>
          <w:t>5</w:t>
        </w:r>
        <w:r w:rsidR="00C6669A">
          <w:rPr>
            <w:rFonts w:asciiTheme="minorHAnsi" w:eastAsiaTheme="minorEastAsia" w:hAnsiTheme="minorHAnsi" w:cstheme="minorBidi"/>
            <w:noProof/>
            <w:sz w:val="22"/>
            <w:lang w:eastAsia="nl-NL"/>
          </w:rPr>
          <w:tab/>
        </w:r>
        <w:r w:rsidR="00C6669A" w:rsidRPr="0022418A">
          <w:rPr>
            <w:rStyle w:val="Hyperlink"/>
            <w:noProof/>
          </w:rPr>
          <w:t>Garantie</w:t>
        </w:r>
        <w:r w:rsidR="00C6669A">
          <w:rPr>
            <w:noProof/>
            <w:webHidden/>
          </w:rPr>
          <w:tab/>
        </w:r>
        <w:r w:rsidR="00C6669A">
          <w:rPr>
            <w:noProof/>
            <w:webHidden/>
          </w:rPr>
          <w:fldChar w:fldCharType="begin"/>
        </w:r>
        <w:r w:rsidR="00C6669A">
          <w:rPr>
            <w:noProof/>
            <w:webHidden/>
          </w:rPr>
          <w:instrText xml:space="preserve"> PAGEREF _Toc56948668 \h </w:instrText>
        </w:r>
        <w:r w:rsidR="00C6669A">
          <w:rPr>
            <w:noProof/>
            <w:webHidden/>
          </w:rPr>
        </w:r>
        <w:r w:rsidR="00C6669A">
          <w:rPr>
            <w:noProof/>
            <w:webHidden/>
          </w:rPr>
          <w:fldChar w:fldCharType="separate"/>
        </w:r>
        <w:r w:rsidR="00E24354">
          <w:rPr>
            <w:noProof/>
            <w:webHidden/>
          </w:rPr>
          <w:t>80</w:t>
        </w:r>
        <w:r w:rsidR="00C6669A">
          <w:rPr>
            <w:noProof/>
            <w:webHidden/>
          </w:rPr>
          <w:fldChar w:fldCharType="end"/>
        </w:r>
      </w:hyperlink>
    </w:p>
    <w:p w14:paraId="23EC61A3" w14:textId="13C3B72A" w:rsidR="00C6669A" w:rsidRDefault="007A0012">
      <w:pPr>
        <w:pStyle w:val="Inhopg2"/>
        <w:rPr>
          <w:rFonts w:asciiTheme="minorHAnsi" w:eastAsiaTheme="minorEastAsia" w:hAnsiTheme="minorHAnsi" w:cstheme="minorBidi"/>
          <w:noProof/>
          <w:sz w:val="22"/>
          <w:lang w:eastAsia="nl-NL"/>
        </w:rPr>
      </w:pPr>
      <w:hyperlink w:anchor="_Toc56948669" w:history="1">
        <w:r w:rsidR="00C6669A" w:rsidRPr="0022418A">
          <w:rPr>
            <w:rStyle w:val="Hyperlink"/>
            <w:noProof/>
          </w:rPr>
          <w:t>5.1</w:t>
        </w:r>
        <w:r w:rsidR="00C6669A">
          <w:rPr>
            <w:rFonts w:asciiTheme="minorHAnsi" w:eastAsiaTheme="minorEastAsia" w:hAnsiTheme="minorHAnsi" w:cstheme="minorBidi"/>
            <w:noProof/>
            <w:sz w:val="22"/>
            <w:lang w:eastAsia="nl-NL"/>
          </w:rPr>
          <w:tab/>
        </w:r>
        <w:r w:rsidR="00C6669A" w:rsidRPr="0022418A">
          <w:rPr>
            <w:rStyle w:val="Hyperlink"/>
            <w:noProof/>
          </w:rPr>
          <w:t>Algemeen</w:t>
        </w:r>
        <w:r w:rsidR="00C6669A">
          <w:rPr>
            <w:noProof/>
            <w:webHidden/>
          </w:rPr>
          <w:tab/>
        </w:r>
        <w:r w:rsidR="00C6669A">
          <w:rPr>
            <w:noProof/>
            <w:webHidden/>
          </w:rPr>
          <w:fldChar w:fldCharType="begin"/>
        </w:r>
        <w:r w:rsidR="00C6669A">
          <w:rPr>
            <w:noProof/>
            <w:webHidden/>
          </w:rPr>
          <w:instrText xml:space="preserve"> PAGEREF _Toc56948669 \h </w:instrText>
        </w:r>
        <w:r w:rsidR="00C6669A">
          <w:rPr>
            <w:noProof/>
            <w:webHidden/>
          </w:rPr>
        </w:r>
        <w:r w:rsidR="00C6669A">
          <w:rPr>
            <w:noProof/>
            <w:webHidden/>
          </w:rPr>
          <w:fldChar w:fldCharType="separate"/>
        </w:r>
        <w:r w:rsidR="00E24354">
          <w:rPr>
            <w:noProof/>
            <w:webHidden/>
          </w:rPr>
          <w:t>80</w:t>
        </w:r>
        <w:r w:rsidR="00C6669A">
          <w:rPr>
            <w:noProof/>
            <w:webHidden/>
          </w:rPr>
          <w:fldChar w:fldCharType="end"/>
        </w:r>
      </w:hyperlink>
    </w:p>
    <w:p w14:paraId="3E6A67BC" w14:textId="528B304D" w:rsidR="00C6669A" w:rsidRDefault="007A0012">
      <w:pPr>
        <w:pStyle w:val="Inhopg2"/>
        <w:rPr>
          <w:rFonts w:asciiTheme="minorHAnsi" w:eastAsiaTheme="minorEastAsia" w:hAnsiTheme="minorHAnsi" w:cstheme="minorBidi"/>
          <w:noProof/>
          <w:sz w:val="22"/>
          <w:lang w:eastAsia="nl-NL"/>
        </w:rPr>
      </w:pPr>
      <w:hyperlink w:anchor="_Toc56948670" w:history="1">
        <w:r w:rsidR="00C6669A" w:rsidRPr="0022418A">
          <w:rPr>
            <w:rStyle w:val="Hyperlink"/>
            <w:noProof/>
          </w:rPr>
          <w:t>5.2</w:t>
        </w:r>
        <w:r w:rsidR="00C6669A">
          <w:rPr>
            <w:rFonts w:asciiTheme="minorHAnsi" w:eastAsiaTheme="minorEastAsia" w:hAnsiTheme="minorHAnsi" w:cstheme="minorBidi"/>
            <w:noProof/>
            <w:sz w:val="22"/>
            <w:lang w:eastAsia="nl-NL"/>
          </w:rPr>
          <w:tab/>
        </w:r>
        <w:r w:rsidR="00C6669A" w:rsidRPr="0022418A">
          <w:rPr>
            <w:rStyle w:val="Hyperlink"/>
            <w:noProof/>
          </w:rPr>
          <w:t>Uitgevoerde handelingen</w:t>
        </w:r>
        <w:r w:rsidR="00C6669A">
          <w:rPr>
            <w:noProof/>
            <w:webHidden/>
          </w:rPr>
          <w:tab/>
        </w:r>
        <w:r w:rsidR="00C6669A">
          <w:rPr>
            <w:noProof/>
            <w:webHidden/>
          </w:rPr>
          <w:fldChar w:fldCharType="begin"/>
        </w:r>
        <w:r w:rsidR="00C6669A">
          <w:rPr>
            <w:noProof/>
            <w:webHidden/>
          </w:rPr>
          <w:instrText xml:space="preserve"> PAGEREF _Toc56948670 \h </w:instrText>
        </w:r>
        <w:r w:rsidR="00C6669A">
          <w:rPr>
            <w:noProof/>
            <w:webHidden/>
          </w:rPr>
        </w:r>
        <w:r w:rsidR="00C6669A">
          <w:rPr>
            <w:noProof/>
            <w:webHidden/>
          </w:rPr>
          <w:fldChar w:fldCharType="separate"/>
        </w:r>
        <w:r w:rsidR="00E24354">
          <w:rPr>
            <w:noProof/>
            <w:webHidden/>
          </w:rPr>
          <w:t>80</w:t>
        </w:r>
        <w:r w:rsidR="00C6669A">
          <w:rPr>
            <w:noProof/>
            <w:webHidden/>
          </w:rPr>
          <w:fldChar w:fldCharType="end"/>
        </w:r>
      </w:hyperlink>
    </w:p>
    <w:p w14:paraId="131A5B26" w14:textId="739242CF" w:rsidR="00C6669A" w:rsidRDefault="007A0012">
      <w:pPr>
        <w:pStyle w:val="Inhopg2"/>
        <w:rPr>
          <w:rFonts w:asciiTheme="minorHAnsi" w:eastAsiaTheme="minorEastAsia" w:hAnsiTheme="minorHAnsi" w:cstheme="minorBidi"/>
          <w:noProof/>
          <w:sz w:val="22"/>
          <w:lang w:eastAsia="nl-NL"/>
        </w:rPr>
      </w:pPr>
      <w:hyperlink w:anchor="_Toc56948671" w:history="1">
        <w:r w:rsidR="00C6669A" w:rsidRPr="0022418A">
          <w:rPr>
            <w:rStyle w:val="Hyperlink"/>
            <w:noProof/>
          </w:rPr>
          <w:t>5.3</w:t>
        </w:r>
        <w:r w:rsidR="00C6669A">
          <w:rPr>
            <w:rFonts w:asciiTheme="minorHAnsi" w:eastAsiaTheme="minorEastAsia" w:hAnsiTheme="minorHAnsi" w:cstheme="minorBidi"/>
            <w:noProof/>
            <w:sz w:val="22"/>
            <w:lang w:eastAsia="nl-NL"/>
          </w:rPr>
          <w:tab/>
        </w:r>
        <w:r w:rsidR="00C6669A" w:rsidRPr="0022418A">
          <w:rPr>
            <w:rStyle w:val="Hyperlink"/>
            <w:noProof/>
          </w:rPr>
          <w:t>Materiaal</w:t>
        </w:r>
        <w:r w:rsidR="00C6669A">
          <w:rPr>
            <w:noProof/>
            <w:webHidden/>
          </w:rPr>
          <w:tab/>
        </w:r>
        <w:r w:rsidR="00C6669A">
          <w:rPr>
            <w:noProof/>
            <w:webHidden/>
          </w:rPr>
          <w:fldChar w:fldCharType="begin"/>
        </w:r>
        <w:r w:rsidR="00C6669A">
          <w:rPr>
            <w:noProof/>
            <w:webHidden/>
          </w:rPr>
          <w:instrText xml:space="preserve"> PAGEREF _Toc56948671 \h </w:instrText>
        </w:r>
        <w:r w:rsidR="00C6669A">
          <w:rPr>
            <w:noProof/>
            <w:webHidden/>
          </w:rPr>
        </w:r>
        <w:r w:rsidR="00C6669A">
          <w:rPr>
            <w:noProof/>
            <w:webHidden/>
          </w:rPr>
          <w:fldChar w:fldCharType="separate"/>
        </w:r>
        <w:r w:rsidR="00E24354">
          <w:rPr>
            <w:noProof/>
            <w:webHidden/>
          </w:rPr>
          <w:t>80</w:t>
        </w:r>
        <w:r w:rsidR="00C6669A">
          <w:rPr>
            <w:noProof/>
            <w:webHidden/>
          </w:rPr>
          <w:fldChar w:fldCharType="end"/>
        </w:r>
      </w:hyperlink>
    </w:p>
    <w:p w14:paraId="7527734E" w14:textId="784B50E4" w:rsidR="00C6669A" w:rsidRDefault="007A0012">
      <w:pPr>
        <w:pStyle w:val="Inhopg2"/>
        <w:rPr>
          <w:rFonts w:asciiTheme="minorHAnsi" w:eastAsiaTheme="minorEastAsia" w:hAnsiTheme="minorHAnsi" w:cstheme="minorBidi"/>
          <w:noProof/>
          <w:sz w:val="22"/>
          <w:lang w:eastAsia="nl-NL"/>
        </w:rPr>
      </w:pPr>
      <w:hyperlink w:anchor="_Toc56948672" w:history="1">
        <w:r w:rsidR="00C6669A" w:rsidRPr="0022418A">
          <w:rPr>
            <w:rStyle w:val="Hyperlink"/>
            <w:noProof/>
          </w:rPr>
          <w:t>5.4</w:t>
        </w:r>
        <w:r w:rsidR="00C6669A">
          <w:rPr>
            <w:rFonts w:asciiTheme="minorHAnsi" w:eastAsiaTheme="minorEastAsia" w:hAnsiTheme="minorHAnsi" w:cstheme="minorBidi"/>
            <w:noProof/>
            <w:sz w:val="22"/>
            <w:lang w:eastAsia="nl-NL"/>
          </w:rPr>
          <w:tab/>
        </w:r>
        <w:r w:rsidR="00C6669A" w:rsidRPr="0022418A">
          <w:rPr>
            <w:rStyle w:val="Hyperlink"/>
            <w:noProof/>
          </w:rPr>
          <w:t>Kabelwerken</w:t>
        </w:r>
        <w:r w:rsidR="00C6669A">
          <w:rPr>
            <w:noProof/>
            <w:webHidden/>
          </w:rPr>
          <w:tab/>
        </w:r>
        <w:r w:rsidR="00C6669A">
          <w:rPr>
            <w:noProof/>
            <w:webHidden/>
          </w:rPr>
          <w:fldChar w:fldCharType="begin"/>
        </w:r>
        <w:r w:rsidR="00C6669A">
          <w:rPr>
            <w:noProof/>
            <w:webHidden/>
          </w:rPr>
          <w:instrText xml:space="preserve"> PAGEREF _Toc56948672 \h </w:instrText>
        </w:r>
        <w:r w:rsidR="00C6669A">
          <w:rPr>
            <w:noProof/>
            <w:webHidden/>
          </w:rPr>
        </w:r>
        <w:r w:rsidR="00C6669A">
          <w:rPr>
            <w:noProof/>
            <w:webHidden/>
          </w:rPr>
          <w:fldChar w:fldCharType="separate"/>
        </w:r>
        <w:r w:rsidR="00E24354">
          <w:rPr>
            <w:noProof/>
            <w:webHidden/>
          </w:rPr>
          <w:t>80</w:t>
        </w:r>
        <w:r w:rsidR="00C6669A">
          <w:rPr>
            <w:noProof/>
            <w:webHidden/>
          </w:rPr>
          <w:fldChar w:fldCharType="end"/>
        </w:r>
      </w:hyperlink>
    </w:p>
    <w:p w14:paraId="734BEA18" w14:textId="057F6183" w:rsidR="00F17C5B" w:rsidRDefault="00A8176C" w:rsidP="00577697">
      <w:r>
        <w:fldChar w:fldCharType="end"/>
      </w:r>
    </w:p>
    <w:p w14:paraId="42607D1A" w14:textId="77777777" w:rsidR="00DC277D" w:rsidRDefault="00DC277D" w:rsidP="00577697"/>
    <w:p w14:paraId="0AAC14F5" w14:textId="77777777" w:rsidR="00E30358" w:rsidRDefault="00E30358" w:rsidP="00577697"/>
    <w:p w14:paraId="293E5B67" w14:textId="77777777" w:rsidR="00084409" w:rsidRPr="00F267E9" w:rsidRDefault="0083520E" w:rsidP="00CE6C5C">
      <w:pPr>
        <w:pStyle w:val="Kop1"/>
        <w:rPr>
          <w:color w:val="006600"/>
        </w:rPr>
      </w:pPr>
      <w:bookmarkStart w:id="5" w:name="_Ref56690427"/>
      <w:bookmarkStart w:id="6" w:name="_Ref56690439"/>
      <w:bookmarkStart w:id="7" w:name="_Toc56948622"/>
      <w:r w:rsidRPr="00F267E9">
        <w:rPr>
          <w:color w:val="006600"/>
        </w:rPr>
        <w:lastRenderedPageBreak/>
        <w:t>Proces</w:t>
      </w:r>
      <w:r w:rsidR="0006212E" w:rsidRPr="00F267E9">
        <w:rPr>
          <w:color w:val="006600"/>
        </w:rPr>
        <w:t xml:space="preserve"> </w:t>
      </w:r>
      <w:r w:rsidR="00833A8B" w:rsidRPr="00F267E9">
        <w:rPr>
          <w:color w:val="006600"/>
        </w:rPr>
        <w:t>v</w:t>
      </w:r>
      <w:r w:rsidR="001B46F4" w:rsidRPr="00F267E9">
        <w:rPr>
          <w:color w:val="006600"/>
        </w:rPr>
        <w:t>an ontwerp tot oplevering</w:t>
      </w:r>
      <w:bookmarkEnd w:id="5"/>
      <w:bookmarkEnd w:id="6"/>
      <w:bookmarkEnd w:id="7"/>
      <w:r w:rsidR="001B46F4" w:rsidRPr="00F267E9">
        <w:rPr>
          <w:color w:val="006600"/>
        </w:rPr>
        <w:t xml:space="preserve"> </w:t>
      </w:r>
    </w:p>
    <w:p w14:paraId="2CB4F1BA" w14:textId="492C7B1F" w:rsidR="00B76D70" w:rsidRDefault="00B76D70" w:rsidP="00924434">
      <w:pPr>
        <w:pStyle w:val="Kop3"/>
      </w:pPr>
      <w:r w:rsidRPr="00972B55">
        <w:rPr>
          <w:color w:val="006600"/>
        </w:rPr>
        <w:t>Beleidskader Visie op Licht</w:t>
      </w:r>
      <w:r w:rsidRPr="00CB6DB6">
        <w:rPr>
          <w:color w:val="006600"/>
        </w:rPr>
        <w:t xml:space="preserve"> </w:t>
      </w:r>
      <w:r w:rsidRPr="008D5359">
        <w:rPr>
          <w:color w:val="006600"/>
        </w:rPr>
        <w:t xml:space="preserve">en </w:t>
      </w:r>
      <w:r w:rsidRPr="00A65A8F">
        <w:rPr>
          <w:color w:val="006600"/>
        </w:rPr>
        <w:t>Richtlijn Licht op Natuur</w:t>
      </w:r>
    </w:p>
    <w:p w14:paraId="34AA3A0C" w14:textId="32854C7B" w:rsidR="00B76D70" w:rsidRPr="00924434" w:rsidRDefault="00B76D70" w:rsidP="00B76D70">
      <w:r w:rsidRPr="00924434">
        <w:t xml:space="preserve">Alle ontwerpen dienen invulling te geven aan de beleidskaders van de gemeente Den Haag op het gebied van verlichting. Het vigerend beleid is vastgelegd in de </w:t>
      </w:r>
      <w:hyperlink r:id="rId12" w:history="1">
        <w:r w:rsidRPr="00924434">
          <w:rPr>
            <w:rStyle w:val="Hyperlink"/>
          </w:rPr>
          <w:t>Visie op Licht</w:t>
        </w:r>
      </w:hyperlink>
      <w:r w:rsidRPr="00924434">
        <w:t xml:space="preserve"> (RIS298658) en de bijbehorende Richtlijn Licht op Natuur. Het beleid geeft invulling aan de volgende vier doelen:</w:t>
      </w:r>
    </w:p>
    <w:p w14:paraId="0181B129" w14:textId="19CB253A" w:rsidR="00B76D70" w:rsidRPr="00924434" w:rsidRDefault="00B76D70" w:rsidP="002666E2">
      <w:pPr>
        <w:pStyle w:val="Lijstalinea"/>
        <w:numPr>
          <w:ilvl w:val="0"/>
          <w:numId w:val="8"/>
        </w:numPr>
      </w:pPr>
      <w:r w:rsidRPr="00924434">
        <w:t>Bijdragen aan de veiligheid en de leefbaarheid van de stad;</w:t>
      </w:r>
    </w:p>
    <w:p w14:paraId="67761A5B" w14:textId="5A1A7097" w:rsidR="00B76D70" w:rsidRPr="00924434" w:rsidRDefault="00B76D70" w:rsidP="002666E2">
      <w:pPr>
        <w:pStyle w:val="Lijstalinea"/>
        <w:numPr>
          <w:ilvl w:val="0"/>
          <w:numId w:val="8"/>
        </w:numPr>
      </w:pPr>
      <w:r w:rsidRPr="00924434">
        <w:t>Versterken van de beeldkwaliteit;</w:t>
      </w:r>
    </w:p>
    <w:p w14:paraId="38DDF232" w14:textId="4BBE2EE9" w:rsidR="00B76D70" w:rsidRPr="00924434" w:rsidRDefault="00B76D70" w:rsidP="002666E2">
      <w:pPr>
        <w:pStyle w:val="Lijstalinea"/>
        <w:numPr>
          <w:ilvl w:val="0"/>
          <w:numId w:val="8"/>
        </w:numPr>
      </w:pPr>
      <w:r w:rsidRPr="00924434">
        <w:t>Bijdragen aan duurzaamheid;</w:t>
      </w:r>
    </w:p>
    <w:p w14:paraId="35A14500" w14:textId="593D2541" w:rsidR="00B76D70" w:rsidRPr="00924434" w:rsidRDefault="00B76D70" w:rsidP="002666E2">
      <w:pPr>
        <w:pStyle w:val="Lijstalinea"/>
        <w:numPr>
          <w:ilvl w:val="0"/>
          <w:numId w:val="8"/>
        </w:numPr>
      </w:pPr>
      <w:r w:rsidRPr="00924434">
        <w:t>Bijdragen aan goed beheer</w:t>
      </w:r>
      <w:r w:rsidR="004352B8">
        <w:t>.</w:t>
      </w:r>
    </w:p>
    <w:p w14:paraId="06E0ECDE" w14:textId="699E993F" w:rsidR="00B76D70" w:rsidRDefault="00B76D70" w:rsidP="00B76D70">
      <w:r w:rsidRPr="00924434">
        <w:t xml:space="preserve">In de visie wordt een gebiedsgerichte aanpak gehanteerd met elk verschillende functionaliteiten die passen bij de verschillende gebieden in Den Haag. In de woon- en werkgebieden gebruiken we ‘Living Light’. Het centrum en andere toeristische gebieden zoals de badplaatsen voorzien we van ‘City Light’. De hoofdwegen verlichten we met ‘Road Light’. En in en rondom de natuur gebruiken we zo min mogelijk </w:t>
      </w:r>
      <w:r w:rsidR="001052EC">
        <w:t>O</w:t>
      </w:r>
      <w:r w:rsidRPr="00924434">
        <w:t xml:space="preserve">penbare </w:t>
      </w:r>
      <w:r w:rsidR="001052EC">
        <w:t>V</w:t>
      </w:r>
      <w:r w:rsidRPr="00924434">
        <w:t>erlichting, oftewel ‘</w:t>
      </w:r>
      <w:proofErr w:type="spellStart"/>
      <w:r w:rsidRPr="00924434">
        <w:t>Eco</w:t>
      </w:r>
      <w:proofErr w:type="spellEnd"/>
      <w:r w:rsidRPr="00924434">
        <w:t xml:space="preserve"> Light’.</w:t>
      </w:r>
    </w:p>
    <w:p w14:paraId="3C1F6134" w14:textId="17597DF1" w:rsidR="00972B55" w:rsidRPr="00B10A8D" w:rsidRDefault="00972B55" w:rsidP="00924434">
      <w:pPr>
        <w:pStyle w:val="Kop3"/>
        <w:rPr>
          <w:color w:val="006600"/>
        </w:rPr>
      </w:pPr>
      <w:r w:rsidRPr="00B10A8D">
        <w:rPr>
          <w:color w:val="006600"/>
        </w:rPr>
        <w:t>Deelprocessen</w:t>
      </w:r>
    </w:p>
    <w:p w14:paraId="584538B6" w14:textId="04C95DC7" w:rsidR="00DF483E" w:rsidRDefault="000139C2" w:rsidP="00577697">
      <w:r w:rsidRPr="00924434">
        <w:t xml:space="preserve">De belangrijkste </w:t>
      </w:r>
      <w:r w:rsidR="00B466F1" w:rsidRPr="00924434">
        <w:t>deelprocessen</w:t>
      </w:r>
      <w:r w:rsidR="0083520E" w:rsidRPr="00924434">
        <w:t xml:space="preserve"> in het kader van dit PVE </w:t>
      </w:r>
      <w:r w:rsidRPr="00924434">
        <w:t>zijn als volgt vastgesteld:</w:t>
      </w:r>
    </w:p>
    <w:p w14:paraId="729D8418" w14:textId="07FB2BF5" w:rsidR="008F7BB6" w:rsidRPr="003B5D08" w:rsidRDefault="00020433" w:rsidP="003B5D08">
      <w:pPr>
        <w:rPr>
          <w:i/>
        </w:rPr>
      </w:pPr>
      <w:r>
        <w:rPr>
          <w:noProof/>
        </w:rPr>
        <w:drawing>
          <wp:inline distT="0" distB="0" distL="0" distR="0" wp14:anchorId="5137D26A" wp14:editId="26E9BB9D">
            <wp:extent cx="4991102" cy="1901020"/>
            <wp:effectExtent l="0" t="0" r="0" b="4445"/>
            <wp:docPr id="196841487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
                    <pic:cNvPicPr/>
                  </pic:nvPicPr>
                  <pic:blipFill>
                    <a:blip r:embed="rId13">
                      <a:extLst>
                        <a:ext uri="{28A0092B-C50C-407E-A947-70E740481C1C}">
                          <a14:useLocalDpi xmlns:a14="http://schemas.microsoft.com/office/drawing/2010/main" val="0"/>
                        </a:ext>
                      </a:extLst>
                    </a:blip>
                    <a:stretch>
                      <a:fillRect/>
                    </a:stretch>
                  </pic:blipFill>
                  <pic:spPr>
                    <a:xfrm>
                      <a:off x="0" y="0"/>
                      <a:ext cx="4991102" cy="1901020"/>
                    </a:xfrm>
                    <a:prstGeom prst="rect">
                      <a:avLst/>
                    </a:prstGeom>
                  </pic:spPr>
                </pic:pic>
              </a:graphicData>
            </a:graphic>
          </wp:inline>
        </w:drawing>
      </w:r>
      <w:r w:rsidR="008F7BB6" w:rsidRPr="0325E69B">
        <w:rPr>
          <w:i/>
          <w:iCs/>
        </w:rPr>
        <w:t xml:space="preserve">Figuur </w:t>
      </w:r>
      <w:r w:rsidRPr="0325E69B">
        <w:rPr>
          <w:i/>
          <w:iCs/>
        </w:rPr>
        <w:fldChar w:fldCharType="begin"/>
      </w:r>
      <w:r w:rsidRPr="0325E69B">
        <w:rPr>
          <w:i/>
          <w:iCs/>
        </w:rPr>
        <w:instrText xml:space="preserve"> SEQ Figuur \* ARABIC </w:instrText>
      </w:r>
      <w:r w:rsidRPr="0325E69B">
        <w:rPr>
          <w:i/>
          <w:iCs/>
        </w:rPr>
        <w:fldChar w:fldCharType="separate"/>
      </w:r>
      <w:r w:rsidR="00E24354">
        <w:rPr>
          <w:i/>
          <w:iCs/>
          <w:noProof/>
        </w:rPr>
        <w:t>1</w:t>
      </w:r>
      <w:r w:rsidRPr="0325E69B">
        <w:rPr>
          <w:i/>
          <w:iCs/>
          <w:noProof/>
        </w:rPr>
        <w:fldChar w:fldCharType="end"/>
      </w:r>
      <w:r w:rsidR="008F7BB6" w:rsidRPr="0325E69B">
        <w:rPr>
          <w:i/>
          <w:iCs/>
        </w:rPr>
        <w:t xml:space="preserve"> </w:t>
      </w:r>
      <w:r w:rsidR="0083520E" w:rsidRPr="0325E69B">
        <w:rPr>
          <w:i/>
          <w:iCs/>
        </w:rPr>
        <w:t xml:space="preserve">Belangrijke </w:t>
      </w:r>
      <w:r w:rsidR="00B466F1" w:rsidRPr="0325E69B">
        <w:rPr>
          <w:i/>
          <w:iCs/>
        </w:rPr>
        <w:t>deelprocessen</w:t>
      </w:r>
      <w:r w:rsidR="0083520E" w:rsidRPr="0325E69B">
        <w:rPr>
          <w:i/>
          <w:iCs/>
        </w:rPr>
        <w:t xml:space="preserve"> </w:t>
      </w:r>
      <w:r w:rsidR="0006212E" w:rsidRPr="0325E69B">
        <w:rPr>
          <w:i/>
          <w:iCs/>
        </w:rPr>
        <w:t>va</w:t>
      </w:r>
      <w:r w:rsidR="008F7BB6" w:rsidRPr="0325E69B">
        <w:rPr>
          <w:i/>
          <w:iCs/>
        </w:rPr>
        <w:t>n ontwerp tot oplevering</w:t>
      </w:r>
    </w:p>
    <w:p w14:paraId="1FE16EBA" w14:textId="77777777" w:rsidR="008F7BB6" w:rsidRDefault="008F7BB6" w:rsidP="00577697"/>
    <w:p w14:paraId="310F1A7F" w14:textId="4903C1DE" w:rsidR="0083520E" w:rsidRDefault="0083520E" w:rsidP="0083520E">
      <w:pPr>
        <w:rPr>
          <w:lang w:eastAsia="nl-NL"/>
        </w:rPr>
      </w:pPr>
      <w:r w:rsidRPr="00995C87">
        <w:rPr>
          <w:lang w:eastAsia="nl-NL"/>
        </w:rPr>
        <w:t xml:space="preserve">De afdeling </w:t>
      </w:r>
      <w:r w:rsidRPr="006E3055">
        <w:rPr>
          <w:lang w:eastAsia="nl-NL"/>
        </w:rPr>
        <w:t>OVL</w:t>
      </w:r>
      <w:r w:rsidR="009742D3" w:rsidRPr="006E3055">
        <w:rPr>
          <w:lang w:eastAsia="nl-NL"/>
        </w:rPr>
        <w:t>&amp;L</w:t>
      </w:r>
      <w:r>
        <w:rPr>
          <w:lang w:eastAsia="nl-NL"/>
        </w:rPr>
        <w:t xml:space="preserve"> </w:t>
      </w:r>
      <w:r w:rsidRPr="00995C87">
        <w:rPr>
          <w:lang w:eastAsia="nl-NL"/>
        </w:rPr>
        <w:t>van de dienst</w:t>
      </w:r>
      <w:r>
        <w:rPr>
          <w:lang w:eastAsia="nl-NL"/>
        </w:rPr>
        <w:t xml:space="preserve"> </w:t>
      </w:r>
      <w:r w:rsidRPr="00995C87">
        <w:rPr>
          <w:lang w:eastAsia="nl-NL"/>
        </w:rPr>
        <w:t xml:space="preserve">Stadsbeheer is de beheerafdeling voor de </w:t>
      </w:r>
      <w:r w:rsidR="001052EC">
        <w:rPr>
          <w:lang w:eastAsia="nl-NL"/>
        </w:rPr>
        <w:t>O</w:t>
      </w:r>
      <w:r w:rsidRPr="00995C87">
        <w:rPr>
          <w:lang w:eastAsia="nl-NL"/>
        </w:rPr>
        <w:t xml:space="preserve">penbare </w:t>
      </w:r>
      <w:r w:rsidR="001052EC">
        <w:rPr>
          <w:lang w:eastAsia="nl-NL"/>
        </w:rPr>
        <w:t>V</w:t>
      </w:r>
      <w:r w:rsidRPr="00995C87">
        <w:rPr>
          <w:lang w:eastAsia="nl-NL"/>
        </w:rPr>
        <w:t>erlichting in Den Haag. Beheer</w:t>
      </w:r>
      <w:r>
        <w:rPr>
          <w:lang w:eastAsia="nl-NL"/>
        </w:rPr>
        <w:t xml:space="preserve"> </w:t>
      </w:r>
      <w:r w:rsidRPr="00995C87">
        <w:rPr>
          <w:lang w:eastAsia="nl-NL"/>
        </w:rPr>
        <w:t>impliceert</w:t>
      </w:r>
      <w:r>
        <w:rPr>
          <w:lang w:eastAsia="nl-NL"/>
        </w:rPr>
        <w:t>:</w:t>
      </w:r>
      <w:r w:rsidRPr="00995C87">
        <w:rPr>
          <w:lang w:eastAsia="nl-NL"/>
        </w:rPr>
        <w:t xml:space="preserve"> het uitvoeren van de rol van (toekomstig) eigenaar met betrekking tot de</w:t>
      </w:r>
      <w:r>
        <w:rPr>
          <w:lang w:eastAsia="nl-NL"/>
        </w:rPr>
        <w:t xml:space="preserve"> </w:t>
      </w:r>
      <w:r w:rsidRPr="00995C87">
        <w:rPr>
          <w:lang w:eastAsia="nl-NL"/>
        </w:rPr>
        <w:t xml:space="preserve">aanleg en instandhouding van de installatie. De taken van de afdeling </w:t>
      </w:r>
      <w:r>
        <w:rPr>
          <w:lang w:eastAsia="nl-NL"/>
        </w:rPr>
        <w:t>hebben binnen dit kader betrekking op h</w:t>
      </w:r>
      <w:r w:rsidRPr="00995C87">
        <w:rPr>
          <w:lang w:eastAsia="nl-NL"/>
        </w:rPr>
        <w:t xml:space="preserve">et </w:t>
      </w:r>
      <w:r w:rsidR="003B5D08">
        <w:rPr>
          <w:lang w:eastAsia="nl-NL"/>
        </w:rPr>
        <w:t>toetsen van nieuwbouwprojecten é</w:t>
      </w:r>
      <w:r w:rsidRPr="00995C87">
        <w:rPr>
          <w:lang w:eastAsia="nl-NL"/>
        </w:rPr>
        <w:t xml:space="preserve">n </w:t>
      </w:r>
      <w:r>
        <w:rPr>
          <w:lang w:eastAsia="nl-NL"/>
        </w:rPr>
        <w:t>overnemen van de</w:t>
      </w:r>
      <w:r w:rsidR="00B466F1">
        <w:rPr>
          <w:lang w:eastAsia="nl-NL"/>
        </w:rPr>
        <w:t xml:space="preserve"> </w:t>
      </w:r>
      <w:r>
        <w:rPr>
          <w:lang w:eastAsia="nl-NL"/>
        </w:rPr>
        <w:t>verantwoordelijkheid voor de nieuw</w:t>
      </w:r>
      <w:r w:rsidR="003B5D08">
        <w:rPr>
          <w:lang w:eastAsia="nl-NL"/>
        </w:rPr>
        <w:t xml:space="preserve"> aangelegde </w:t>
      </w:r>
      <w:r w:rsidR="001052EC">
        <w:rPr>
          <w:lang w:eastAsia="nl-NL"/>
        </w:rPr>
        <w:t>O</w:t>
      </w:r>
      <w:r>
        <w:rPr>
          <w:lang w:eastAsia="nl-NL"/>
        </w:rPr>
        <w:t xml:space="preserve">penbare </w:t>
      </w:r>
      <w:r w:rsidR="001052EC">
        <w:rPr>
          <w:lang w:eastAsia="nl-NL"/>
        </w:rPr>
        <w:t>V</w:t>
      </w:r>
      <w:r>
        <w:rPr>
          <w:lang w:eastAsia="nl-NL"/>
        </w:rPr>
        <w:t>erlichtingsinstallatie.</w:t>
      </w:r>
    </w:p>
    <w:p w14:paraId="2B7845AB" w14:textId="77777777" w:rsidR="0083520E" w:rsidRDefault="0083520E" w:rsidP="00577697"/>
    <w:p w14:paraId="40156832" w14:textId="049E9928" w:rsidR="00595DFC" w:rsidRDefault="00595DFC" w:rsidP="00595DFC">
      <w:r>
        <w:t xml:space="preserve">In dit PVE zijn de onderstaande </w:t>
      </w:r>
      <w:r w:rsidR="0083520E">
        <w:t>deelprocessen</w:t>
      </w:r>
      <w:r>
        <w:t xml:space="preserve"> van belang om te komen tot een succesvolle overdracht</w:t>
      </w:r>
      <w:r w:rsidR="0083520E">
        <w:t xml:space="preserve"> aan OVL</w:t>
      </w:r>
      <w:r w:rsidR="00427F95">
        <w:t>&amp;L</w:t>
      </w:r>
      <w:r>
        <w:t>. Afhankelijk van de mate van complexiteit van het project, kan hiervan worden afgeweken</w:t>
      </w:r>
      <w:r w:rsidR="00937A5D">
        <w:t xml:space="preserve"> in overleg en met goedkeuring van de verantwoordelijk</w:t>
      </w:r>
      <w:r w:rsidR="00FA64BF">
        <w:t xml:space="preserve"> </w:t>
      </w:r>
      <w:r w:rsidR="00372DDB">
        <w:t>O</w:t>
      </w:r>
      <w:r w:rsidR="00FA64BF">
        <w:t>pdrachtgever/</w:t>
      </w:r>
      <w:r w:rsidR="00937A5D">
        <w:t xml:space="preserve"> projectleider van OVL&amp;L</w:t>
      </w:r>
      <w:r>
        <w:t>.</w:t>
      </w:r>
      <w:r w:rsidR="00666A65">
        <w:t xml:space="preserve"> </w:t>
      </w:r>
    </w:p>
    <w:p w14:paraId="3DE9B763" w14:textId="02689AE1" w:rsidR="00884900" w:rsidRDefault="00884900" w:rsidP="008E5041">
      <w:pPr>
        <w:pStyle w:val="Lijstalinea"/>
        <w:numPr>
          <w:ilvl w:val="0"/>
          <w:numId w:val="8"/>
        </w:numPr>
      </w:pPr>
      <w:r>
        <w:t xml:space="preserve">Schets </w:t>
      </w:r>
      <w:r w:rsidR="006A2EDB">
        <w:t>O</w:t>
      </w:r>
      <w:r>
        <w:t>ntwerp (SO)</w:t>
      </w:r>
    </w:p>
    <w:p w14:paraId="104B0D0D" w14:textId="377D7D88" w:rsidR="00595DFC" w:rsidRDefault="00595DFC" w:rsidP="008E5041">
      <w:pPr>
        <w:pStyle w:val="Lijstalinea"/>
        <w:numPr>
          <w:ilvl w:val="0"/>
          <w:numId w:val="8"/>
        </w:numPr>
      </w:pPr>
      <w:r>
        <w:t xml:space="preserve">Voorlopig </w:t>
      </w:r>
      <w:r w:rsidR="006A2EDB">
        <w:t>On</w:t>
      </w:r>
      <w:r>
        <w:t>twerp (VO)</w:t>
      </w:r>
    </w:p>
    <w:p w14:paraId="2A4058C2" w14:textId="020A543A" w:rsidR="00595DFC" w:rsidRDefault="00595DFC" w:rsidP="008E5041">
      <w:pPr>
        <w:pStyle w:val="Lijstalinea"/>
        <w:numPr>
          <w:ilvl w:val="0"/>
          <w:numId w:val="8"/>
        </w:numPr>
      </w:pPr>
      <w:r>
        <w:t xml:space="preserve">Definitief </w:t>
      </w:r>
      <w:r w:rsidR="006A2EDB">
        <w:t>O</w:t>
      </w:r>
      <w:r>
        <w:t>ntwerp (DO)</w:t>
      </w:r>
    </w:p>
    <w:p w14:paraId="0199C453" w14:textId="77777777" w:rsidR="00595DFC" w:rsidRDefault="00595DFC" w:rsidP="008E5041">
      <w:pPr>
        <w:pStyle w:val="Lijstalinea"/>
        <w:numPr>
          <w:ilvl w:val="0"/>
          <w:numId w:val="8"/>
        </w:numPr>
      </w:pPr>
      <w:r>
        <w:t>Uitvoeringsfase</w:t>
      </w:r>
    </w:p>
    <w:p w14:paraId="3334FE29" w14:textId="3AE7EBB8" w:rsidR="00C03D26" w:rsidRDefault="00020433">
      <w:pPr>
        <w:pStyle w:val="Lijstalinea"/>
        <w:numPr>
          <w:ilvl w:val="0"/>
          <w:numId w:val="8"/>
        </w:numPr>
      </w:pPr>
      <w:r>
        <w:t>Technische eindcontrole</w:t>
      </w:r>
    </w:p>
    <w:p w14:paraId="17E6366A" w14:textId="6E4ACE61" w:rsidR="00995C87" w:rsidRDefault="00595DFC" w:rsidP="008E5041">
      <w:pPr>
        <w:pStyle w:val="Lijstalinea"/>
        <w:numPr>
          <w:ilvl w:val="0"/>
          <w:numId w:val="8"/>
        </w:numPr>
      </w:pPr>
      <w:r>
        <w:t>Overdracht</w:t>
      </w:r>
    </w:p>
    <w:p w14:paraId="0C88C948" w14:textId="77777777" w:rsidR="006E3055" w:rsidRDefault="006E3055">
      <w:pPr>
        <w:spacing w:line="240" w:lineRule="auto"/>
        <w:rPr>
          <w:rFonts w:eastAsia="Times New Roman"/>
          <w:b/>
          <w:bCs/>
          <w:color w:val="006600"/>
          <w:sz w:val="26"/>
          <w:szCs w:val="26"/>
        </w:rPr>
      </w:pPr>
      <w:r>
        <w:rPr>
          <w:color w:val="006600"/>
        </w:rPr>
        <w:br w:type="page"/>
      </w:r>
    </w:p>
    <w:p w14:paraId="5EB86F64" w14:textId="669D65E2" w:rsidR="00232527" w:rsidRPr="00F267E9" w:rsidRDefault="00B466F1" w:rsidP="0031110A">
      <w:pPr>
        <w:pStyle w:val="Kop2"/>
        <w:rPr>
          <w:color w:val="006600"/>
        </w:rPr>
      </w:pPr>
      <w:bookmarkStart w:id="8" w:name="_Toc56948623"/>
      <w:r w:rsidRPr="00F267E9">
        <w:rPr>
          <w:color w:val="006600"/>
        </w:rPr>
        <w:lastRenderedPageBreak/>
        <w:t>Sc</w:t>
      </w:r>
      <w:r w:rsidR="00232527" w:rsidRPr="00F267E9">
        <w:rPr>
          <w:color w:val="006600"/>
        </w:rPr>
        <w:t>hets Ontwerp (SO)</w:t>
      </w:r>
      <w:bookmarkEnd w:id="8"/>
    </w:p>
    <w:p w14:paraId="338DF0F2" w14:textId="781AA42B" w:rsidR="009611FB" w:rsidRDefault="00891119" w:rsidP="00884900">
      <w:r>
        <w:t xml:space="preserve">Tijdens </w:t>
      </w:r>
      <w:r w:rsidR="00F009DE">
        <w:t>de SO-fase</w:t>
      </w:r>
      <w:r>
        <w:t xml:space="preserve"> neemt de </w:t>
      </w:r>
      <w:r w:rsidR="00F009DE">
        <w:t>initiatiefnemer</w:t>
      </w:r>
      <w:r>
        <w:t xml:space="preserve"> of</w:t>
      </w:r>
      <w:r w:rsidR="00F009DE">
        <w:t xml:space="preserve"> het</w:t>
      </w:r>
      <w:r>
        <w:t xml:space="preserve"> </w:t>
      </w:r>
      <w:proofErr w:type="spellStart"/>
      <w:r w:rsidR="00436BD0">
        <w:t>I</w:t>
      </w:r>
      <w:r>
        <w:t>bDH</w:t>
      </w:r>
      <w:proofErr w:type="spellEnd"/>
      <w:r>
        <w:t xml:space="preserve"> contact op met OVL</w:t>
      </w:r>
      <w:r w:rsidR="00085AB2">
        <w:t>&amp;L</w:t>
      </w:r>
      <w:r>
        <w:t>.</w:t>
      </w:r>
      <w:r w:rsidR="00F009DE">
        <w:t xml:space="preserve"> </w:t>
      </w:r>
      <w:r>
        <w:t xml:space="preserve"> </w:t>
      </w:r>
      <w:r w:rsidR="00884900">
        <w:t xml:space="preserve">Aan de hand van de ontvangen projectbeschrijving </w:t>
      </w:r>
      <w:r w:rsidR="00085AB2">
        <w:t>draagt</w:t>
      </w:r>
      <w:r w:rsidR="00CC2BC2">
        <w:t xml:space="preserve"> </w:t>
      </w:r>
      <w:r w:rsidR="00884900">
        <w:t>OVL</w:t>
      </w:r>
      <w:r w:rsidR="00085AB2">
        <w:t>&amp;L de</w:t>
      </w:r>
      <w:r w:rsidR="00884900">
        <w:t xml:space="preserve"> </w:t>
      </w:r>
      <w:r w:rsidR="00085AB2">
        <w:t>uitgangspunten aan</w:t>
      </w:r>
      <w:r w:rsidR="00CC2BC2">
        <w:t xml:space="preserve"> en in </w:t>
      </w:r>
      <w:r w:rsidR="00884900">
        <w:t xml:space="preserve">specifieke gevallen </w:t>
      </w:r>
      <w:r w:rsidR="00CC2BC2">
        <w:t>(</w:t>
      </w:r>
      <w:r w:rsidR="00884900">
        <w:t>waar</w:t>
      </w:r>
      <w:r w:rsidR="00CC2BC2">
        <w:t>bij het PVE</w:t>
      </w:r>
      <w:r w:rsidR="00884900">
        <w:t xml:space="preserve"> niet toereikend is</w:t>
      </w:r>
      <w:r w:rsidR="00CC2BC2">
        <w:t xml:space="preserve">) </w:t>
      </w:r>
      <w:r w:rsidR="00085AB2">
        <w:t xml:space="preserve">worden </w:t>
      </w:r>
      <w:r w:rsidR="00884900">
        <w:t xml:space="preserve">aanvullende eisen </w:t>
      </w:r>
      <w:r w:rsidR="00085AB2">
        <w:t>mee</w:t>
      </w:r>
      <w:r w:rsidR="00CC2BC2">
        <w:t>gegeven.</w:t>
      </w:r>
      <w:r w:rsidR="00F009DE">
        <w:t xml:space="preserve"> In veel gevallen dient een inventarisatie plaats te vinden, om de uitgangspunten te bepalen. De inventarisatie kan door OVL&amp;L worden uitgevoerd, maar kan ook door derden worden uitgevoerd in opdracht van OVL&amp;L.</w:t>
      </w:r>
    </w:p>
    <w:p w14:paraId="61E99711" w14:textId="1BF3D4F2" w:rsidR="00085AB2" w:rsidRDefault="00085AB2" w:rsidP="00884900">
      <w:r>
        <w:t>Deze uitganspunten zijn bijvoorbeeld:</w:t>
      </w:r>
    </w:p>
    <w:p w14:paraId="675EC521" w14:textId="77777777" w:rsidR="00085AB2" w:rsidRPr="002666E2" w:rsidRDefault="00085AB2" w:rsidP="002666E2">
      <w:pPr>
        <w:numPr>
          <w:ilvl w:val="0"/>
          <w:numId w:val="68"/>
        </w:numPr>
        <w:spacing w:after="160" w:line="256" w:lineRule="auto"/>
        <w:contextualSpacing/>
        <w:rPr>
          <w:rFonts w:eastAsia="Times New Roman"/>
          <w:lang w:eastAsia="nl-NL"/>
        </w:rPr>
      </w:pPr>
      <w:r w:rsidRPr="002666E2">
        <w:rPr>
          <w:rFonts w:eastAsia="Times New Roman"/>
          <w:lang w:eastAsia="nl-NL"/>
        </w:rPr>
        <w:t>Materiaalomschrijving: toe te passen materialen zowel ondergronds als bovengronds;</w:t>
      </w:r>
    </w:p>
    <w:p w14:paraId="39BD734E" w14:textId="77777777" w:rsidR="00085AB2" w:rsidRPr="002666E2" w:rsidRDefault="00085AB2" w:rsidP="002666E2">
      <w:pPr>
        <w:numPr>
          <w:ilvl w:val="0"/>
          <w:numId w:val="68"/>
        </w:numPr>
        <w:spacing w:after="160" w:line="256" w:lineRule="auto"/>
        <w:contextualSpacing/>
        <w:rPr>
          <w:rFonts w:eastAsia="Times New Roman"/>
          <w:lang w:eastAsia="nl-NL"/>
        </w:rPr>
      </w:pPr>
      <w:r w:rsidRPr="002666E2">
        <w:rPr>
          <w:rFonts w:eastAsia="Times New Roman"/>
          <w:lang w:eastAsia="nl-NL"/>
        </w:rPr>
        <w:t>Toegepaste verlichtingsklasse per gebied;</w:t>
      </w:r>
    </w:p>
    <w:p w14:paraId="192A8B39" w14:textId="69A7580A" w:rsidR="009611FB" w:rsidRPr="002666E2" w:rsidRDefault="00085AB2" w:rsidP="002666E2">
      <w:pPr>
        <w:numPr>
          <w:ilvl w:val="0"/>
          <w:numId w:val="68"/>
        </w:numPr>
        <w:spacing w:after="160" w:line="256" w:lineRule="auto"/>
        <w:contextualSpacing/>
        <w:rPr>
          <w:rFonts w:eastAsia="Times New Roman"/>
          <w:lang w:eastAsia="nl-NL"/>
        </w:rPr>
      </w:pPr>
      <w:r w:rsidRPr="002666E2">
        <w:rPr>
          <w:rFonts w:eastAsia="Times New Roman"/>
          <w:lang w:eastAsia="nl-NL"/>
        </w:rPr>
        <w:t>Een omschrijving van de onderhoudsopgave</w:t>
      </w:r>
      <w:r w:rsidR="006E3055" w:rsidRPr="002666E2">
        <w:rPr>
          <w:rFonts w:eastAsia="Times New Roman"/>
          <w:lang w:eastAsia="nl-NL"/>
        </w:rPr>
        <w:t>.</w:t>
      </w:r>
    </w:p>
    <w:p w14:paraId="262E911B" w14:textId="09DC0163" w:rsidR="00884900" w:rsidRDefault="00884900" w:rsidP="00884900"/>
    <w:p w14:paraId="0C0DAC0A" w14:textId="0233DDAD" w:rsidR="00B466F1" w:rsidRDefault="0036691E" w:rsidP="00232527">
      <w:r>
        <w:t xml:space="preserve">Er wordt </w:t>
      </w:r>
      <w:r w:rsidR="00085AB2">
        <w:t>door</w:t>
      </w:r>
      <w:r>
        <w:t xml:space="preserve"> OVL</w:t>
      </w:r>
      <w:r w:rsidR="00085AB2">
        <w:t>&amp;L</w:t>
      </w:r>
      <w:r>
        <w:t xml:space="preserve"> richting </w:t>
      </w:r>
      <w:r w:rsidR="00085AB2">
        <w:t>gegeven</w:t>
      </w:r>
      <w:r>
        <w:t xml:space="preserve"> aan de materiaalkeuzes</w:t>
      </w:r>
      <w:r w:rsidR="00085AB2">
        <w:t>, het licht DNA, de uitgangspunten voor kabelontwerp</w:t>
      </w:r>
      <w:r w:rsidR="001F43F4">
        <w:t xml:space="preserve"> </w:t>
      </w:r>
      <w:r w:rsidR="00085AB2">
        <w:t xml:space="preserve">inclusief </w:t>
      </w:r>
      <w:r w:rsidR="001F43F4">
        <w:t>de plaatsbepaling van een eventuele nieuwe OVL-(</w:t>
      </w:r>
      <w:proofErr w:type="spellStart"/>
      <w:r w:rsidR="001F43F4">
        <w:t>voedings</w:t>
      </w:r>
      <w:proofErr w:type="spellEnd"/>
      <w:r w:rsidR="001F43F4">
        <w:t>)kast.</w:t>
      </w:r>
    </w:p>
    <w:p w14:paraId="3231490C" w14:textId="4106E509" w:rsidR="00BB4788" w:rsidRDefault="00BB4788" w:rsidP="00BB4788">
      <w:pPr>
        <w:pStyle w:val="Kop3"/>
        <w:rPr>
          <w:color w:val="006600"/>
        </w:rPr>
      </w:pPr>
      <w:bookmarkStart w:id="9" w:name="_Hlk56696090"/>
      <w:r w:rsidRPr="00C91761">
        <w:rPr>
          <w:color w:val="006600"/>
        </w:rPr>
        <w:t>Hangende verlichting</w:t>
      </w:r>
    </w:p>
    <w:p w14:paraId="408D6C33" w14:textId="4BBF13D4" w:rsidR="00BB4788" w:rsidRDefault="00BB4788" w:rsidP="00BB4788">
      <w:pPr>
        <w:rPr>
          <w:i/>
          <w:iCs/>
        </w:rPr>
      </w:pPr>
      <w:r>
        <w:rPr>
          <w:i/>
          <w:iCs/>
        </w:rPr>
        <w:t>Toelichting: h</w:t>
      </w:r>
      <w:r w:rsidRPr="00C91761">
        <w:rPr>
          <w:i/>
          <w:iCs/>
        </w:rPr>
        <w:t>et aanbrengen van hangende verlichting stelt, ten opzichte van het aanbrengen van lichtmasten, specifieke eisen aan de processen, ontwerp, uitvoering en materialen. Deze specifieke eisen zijn daarom separaat uitgewerkt per processtap en vormen een aanvulling op de andere processtappen en de bijbehorende eisen.</w:t>
      </w:r>
    </w:p>
    <w:p w14:paraId="7C6879A3" w14:textId="77777777" w:rsidR="00EE0A25" w:rsidRPr="00C91761" w:rsidRDefault="00EE0A25" w:rsidP="00C91761">
      <w:pPr>
        <w:rPr>
          <w:i/>
          <w:iCs/>
        </w:rPr>
      </w:pPr>
    </w:p>
    <w:bookmarkEnd w:id="9"/>
    <w:p w14:paraId="59D84C26" w14:textId="6BF85DBF" w:rsidR="00BB4788" w:rsidRPr="00BB4788" w:rsidRDefault="00BB4788" w:rsidP="00BB4788">
      <w:pPr>
        <w:spacing w:after="160" w:line="259" w:lineRule="auto"/>
        <w:rPr>
          <w:rFonts w:eastAsia="Calibri"/>
        </w:rPr>
      </w:pPr>
      <w:r w:rsidRPr="00BB4788">
        <w:rPr>
          <w:rFonts w:eastAsia="Calibri"/>
        </w:rPr>
        <w:t xml:space="preserve">Wanneer voor het realiseren van openbare verlichting is gekozen voor hangende verlichting dan is het schets ontwerp (SO) de basis voor nader onderzoek of hangverlichting  kan worden aangebracht aan gevels of masten op de gewenste locaties. </w:t>
      </w:r>
    </w:p>
    <w:p w14:paraId="59EE3282" w14:textId="77777777" w:rsidR="00BB4788" w:rsidRPr="00BB4788" w:rsidRDefault="00BB4788" w:rsidP="00C91761">
      <w:pPr>
        <w:pStyle w:val="Kop4"/>
      </w:pPr>
      <w:bookmarkStart w:id="10" w:name="_Toc56017189"/>
      <w:r w:rsidRPr="00BB4788">
        <w:t>Planvorming</w:t>
      </w:r>
      <w:bookmarkEnd w:id="10"/>
    </w:p>
    <w:p w14:paraId="221483DD" w14:textId="77777777" w:rsidR="00BB4788" w:rsidRPr="00BB4788" w:rsidRDefault="00BB4788" w:rsidP="00BB4788">
      <w:pPr>
        <w:numPr>
          <w:ilvl w:val="0"/>
          <w:numId w:val="68"/>
        </w:numPr>
        <w:spacing w:after="160" w:line="256" w:lineRule="auto"/>
        <w:contextualSpacing/>
        <w:rPr>
          <w:rFonts w:eastAsia="Times New Roman"/>
          <w:lang w:eastAsia="nl-NL"/>
        </w:rPr>
      </w:pPr>
      <w:r w:rsidRPr="00BB4788">
        <w:rPr>
          <w:rFonts w:eastAsia="Times New Roman"/>
          <w:lang w:eastAsia="nl-NL"/>
        </w:rPr>
        <w:t>Vaststellen van reden voor toepassen hangende verlichting. Wanneer noodzaak kan worden aangetoond dan kan het besluit worden genomen op basis van de APV. Wanneer de absolute noodzaak van het toepassen van hangende verlichting niet aantoonbaar is dan is toestemming vereist van de pandeigenaren waar een bevestigingspunt wordt aangebracht.</w:t>
      </w:r>
    </w:p>
    <w:p w14:paraId="08137893" w14:textId="77777777" w:rsidR="00BB4788" w:rsidRPr="00BB4788" w:rsidRDefault="00BB4788" w:rsidP="00BB4788">
      <w:pPr>
        <w:numPr>
          <w:ilvl w:val="0"/>
          <w:numId w:val="68"/>
        </w:numPr>
        <w:spacing w:after="160" w:line="256" w:lineRule="auto"/>
        <w:contextualSpacing/>
        <w:rPr>
          <w:rFonts w:eastAsia="Times New Roman"/>
          <w:lang w:eastAsia="nl-NL"/>
        </w:rPr>
      </w:pPr>
      <w:r w:rsidRPr="00BB4788">
        <w:rPr>
          <w:rFonts w:eastAsia="Times New Roman"/>
          <w:lang w:eastAsia="nl-NL"/>
        </w:rPr>
        <w:t xml:space="preserve">Vaststellen doel van de verlichting. Functioneel/Decoratief/Feest/Combinatie(s) van functie in overleg met </w:t>
      </w:r>
      <w:proofErr w:type="spellStart"/>
      <w:r w:rsidRPr="00BB4788">
        <w:rPr>
          <w:rFonts w:eastAsia="Times New Roman"/>
          <w:lang w:eastAsia="nl-NL"/>
        </w:rPr>
        <w:t>IbDH</w:t>
      </w:r>
      <w:proofErr w:type="spellEnd"/>
      <w:r w:rsidRPr="00BB4788">
        <w:rPr>
          <w:rFonts w:eastAsia="Times New Roman"/>
          <w:lang w:eastAsia="nl-NL"/>
        </w:rPr>
        <w:t>-CIO en OVL&amp;L;</w:t>
      </w:r>
    </w:p>
    <w:p w14:paraId="6E055739" w14:textId="77777777" w:rsidR="00BB4788" w:rsidRPr="00BB4788" w:rsidRDefault="00BB4788" w:rsidP="00BB4788">
      <w:pPr>
        <w:numPr>
          <w:ilvl w:val="0"/>
          <w:numId w:val="68"/>
        </w:numPr>
        <w:spacing w:after="160" w:line="256" w:lineRule="auto"/>
        <w:contextualSpacing/>
        <w:rPr>
          <w:rFonts w:eastAsia="Times New Roman"/>
          <w:lang w:eastAsia="nl-NL"/>
        </w:rPr>
      </w:pPr>
      <w:r w:rsidRPr="00BB4788">
        <w:rPr>
          <w:rFonts w:eastAsia="Times New Roman"/>
          <w:lang w:eastAsia="nl-NL"/>
        </w:rPr>
        <w:t xml:space="preserve">Bepalen toe te passen armaturen en systeem in overleg met </w:t>
      </w:r>
      <w:proofErr w:type="spellStart"/>
      <w:r w:rsidRPr="00BB4788">
        <w:rPr>
          <w:rFonts w:eastAsia="Times New Roman"/>
          <w:lang w:eastAsia="nl-NL"/>
        </w:rPr>
        <w:t>IbDH</w:t>
      </w:r>
      <w:proofErr w:type="spellEnd"/>
      <w:r w:rsidRPr="00BB4788">
        <w:rPr>
          <w:rFonts w:eastAsia="Times New Roman"/>
          <w:lang w:eastAsia="nl-NL"/>
        </w:rPr>
        <w:t>-CIO en OVL&amp;L;</w:t>
      </w:r>
    </w:p>
    <w:p w14:paraId="5DF00BE8" w14:textId="77777777" w:rsidR="00BB4788" w:rsidRPr="00BB4788" w:rsidRDefault="00BB4788" w:rsidP="00BB4788">
      <w:pPr>
        <w:numPr>
          <w:ilvl w:val="0"/>
          <w:numId w:val="68"/>
        </w:numPr>
        <w:spacing w:after="160" w:line="256" w:lineRule="auto"/>
        <w:contextualSpacing/>
        <w:rPr>
          <w:rFonts w:eastAsia="Times New Roman"/>
          <w:lang w:eastAsia="nl-NL"/>
        </w:rPr>
      </w:pPr>
      <w:r w:rsidRPr="00BB4788">
        <w:rPr>
          <w:rFonts w:eastAsia="Times New Roman"/>
          <w:lang w:eastAsia="nl-NL"/>
        </w:rPr>
        <w:t>Bepalen verlichtingsklasse en toe te passen lichtkleur in overleg met OVL&amp;L</w:t>
      </w:r>
    </w:p>
    <w:p w14:paraId="5D05BA31" w14:textId="77777777" w:rsidR="00BB4788" w:rsidRPr="00BB4788" w:rsidRDefault="00BB4788" w:rsidP="00BB4788">
      <w:pPr>
        <w:numPr>
          <w:ilvl w:val="0"/>
          <w:numId w:val="68"/>
        </w:numPr>
        <w:spacing w:after="160" w:line="256" w:lineRule="auto"/>
        <w:contextualSpacing/>
        <w:rPr>
          <w:rFonts w:eastAsia="Times New Roman"/>
          <w:lang w:eastAsia="nl-NL"/>
        </w:rPr>
      </w:pPr>
      <w:r w:rsidRPr="00BB4788">
        <w:rPr>
          <w:rFonts w:eastAsia="Times New Roman"/>
          <w:lang w:eastAsia="nl-NL"/>
        </w:rPr>
        <w:t xml:space="preserve">Vaststellen minimale onderdoorgangshoogte in overleg met </w:t>
      </w:r>
      <w:proofErr w:type="spellStart"/>
      <w:r w:rsidRPr="00BB4788">
        <w:rPr>
          <w:rFonts w:eastAsia="Times New Roman"/>
          <w:lang w:eastAsia="nl-NL"/>
        </w:rPr>
        <w:t>IbDH</w:t>
      </w:r>
      <w:proofErr w:type="spellEnd"/>
      <w:r w:rsidRPr="00BB4788">
        <w:rPr>
          <w:rFonts w:eastAsia="Times New Roman"/>
          <w:lang w:eastAsia="nl-NL"/>
        </w:rPr>
        <w:t xml:space="preserve">-CIO en OVL&amp;L. </w:t>
      </w:r>
    </w:p>
    <w:p w14:paraId="3FC4CDC1" w14:textId="77777777" w:rsidR="00BB4788" w:rsidRPr="00BB4788" w:rsidRDefault="00BB4788" w:rsidP="00BB4788">
      <w:pPr>
        <w:numPr>
          <w:ilvl w:val="0"/>
          <w:numId w:val="68"/>
        </w:numPr>
        <w:spacing w:after="160" w:line="256" w:lineRule="auto"/>
        <w:contextualSpacing/>
        <w:rPr>
          <w:rFonts w:eastAsia="Times New Roman"/>
          <w:lang w:eastAsia="nl-NL"/>
        </w:rPr>
      </w:pPr>
      <w:r w:rsidRPr="00BB4788">
        <w:rPr>
          <w:rFonts w:eastAsia="Times New Roman"/>
          <w:lang w:eastAsia="nl-NL"/>
        </w:rPr>
        <w:t xml:space="preserve">Bepalen type hangende verlichting (enkel-, dubbeldraads of web ) in overleg met </w:t>
      </w:r>
      <w:proofErr w:type="spellStart"/>
      <w:r w:rsidRPr="00BB4788">
        <w:rPr>
          <w:rFonts w:eastAsia="Times New Roman"/>
          <w:lang w:eastAsia="nl-NL"/>
        </w:rPr>
        <w:t>IbDH</w:t>
      </w:r>
      <w:proofErr w:type="spellEnd"/>
      <w:r w:rsidRPr="00BB4788">
        <w:rPr>
          <w:rFonts w:eastAsia="Times New Roman"/>
          <w:lang w:eastAsia="nl-NL"/>
        </w:rPr>
        <w:t>-CIO en OVL&amp;L;</w:t>
      </w:r>
    </w:p>
    <w:p w14:paraId="7C164ACA" w14:textId="77777777" w:rsidR="00BB4788" w:rsidRPr="00BB4788" w:rsidRDefault="00BB4788" w:rsidP="00BB4788">
      <w:pPr>
        <w:numPr>
          <w:ilvl w:val="0"/>
          <w:numId w:val="68"/>
        </w:numPr>
        <w:spacing w:after="160" w:line="256" w:lineRule="auto"/>
        <w:contextualSpacing/>
        <w:rPr>
          <w:rFonts w:eastAsia="Times New Roman"/>
          <w:lang w:eastAsia="nl-NL"/>
        </w:rPr>
      </w:pPr>
      <w:r w:rsidRPr="00BB4788">
        <w:rPr>
          <w:rFonts w:eastAsia="Times New Roman"/>
          <w:lang w:eastAsia="nl-NL"/>
        </w:rPr>
        <w:t>Stippenplan (</w:t>
      </w:r>
      <w:proofErr w:type="spellStart"/>
      <w:r w:rsidRPr="00BB4788">
        <w:rPr>
          <w:rFonts w:eastAsia="Times New Roman"/>
          <w:lang w:eastAsia="nl-NL"/>
        </w:rPr>
        <w:t>dwg</w:t>
      </w:r>
      <w:proofErr w:type="spellEnd"/>
      <w:r w:rsidRPr="00BB4788">
        <w:rPr>
          <w:rFonts w:eastAsia="Times New Roman"/>
          <w:lang w:eastAsia="nl-NL"/>
        </w:rPr>
        <w:t xml:space="preserve">. </w:t>
      </w:r>
      <w:proofErr w:type="spellStart"/>
      <w:r w:rsidRPr="00BB4788">
        <w:rPr>
          <w:rFonts w:eastAsia="Times New Roman"/>
          <w:lang w:eastAsia="nl-NL"/>
        </w:rPr>
        <w:t>dgn</w:t>
      </w:r>
      <w:proofErr w:type="spellEnd"/>
      <w:r w:rsidRPr="00BB4788">
        <w:rPr>
          <w:rFonts w:eastAsia="Times New Roman"/>
          <w:lang w:eastAsia="nl-NL"/>
        </w:rPr>
        <w:t>) maken op basis van lichtberekeningen en onderzoek (deskresearch en op locatie) naar mogelijkheden voor bevestigingspunten aan de gevels of masten en deze als voorlopige bevestigingspunten aangeven op het stippenplan; ;</w:t>
      </w:r>
    </w:p>
    <w:p w14:paraId="7E4013E0" w14:textId="77777777" w:rsidR="00BB4788" w:rsidRPr="00BB4788" w:rsidRDefault="00BB4788" w:rsidP="00BB4788">
      <w:pPr>
        <w:spacing w:after="160" w:line="259" w:lineRule="auto"/>
        <w:rPr>
          <w:rFonts w:eastAsia="Calibri"/>
        </w:rPr>
      </w:pPr>
      <w:r w:rsidRPr="00BB4788">
        <w:rPr>
          <w:rFonts w:eastAsia="Calibri"/>
        </w:rPr>
        <w:br w:type="page"/>
      </w:r>
    </w:p>
    <w:p w14:paraId="7B47792C" w14:textId="77777777" w:rsidR="00BB4788" w:rsidRPr="00BB4788" w:rsidRDefault="00BB4788" w:rsidP="00C91761">
      <w:pPr>
        <w:pStyle w:val="Kop4"/>
      </w:pPr>
      <w:bookmarkStart w:id="11" w:name="_Toc56017190"/>
      <w:r w:rsidRPr="00BB4788">
        <w:lastRenderedPageBreak/>
        <w:t>Verzamelen gegevens van de locaties</w:t>
      </w:r>
      <w:bookmarkEnd w:id="11"/>
    </w:p>
    <w:p w14:paraId="0000967B" w14:textId="77777777" w:rsidR="00BB4788" w:rsidRPr="00BB4788" w:rsidRDefault="00BB4788" w:rsidP="00BB4788">
      <w:pPr>
        <w:numPr>
          <w:ilvl w:val="0"/>
          <w:numId w:val="68"/>
        </w:numPr>
        <w:spacing w:after="160" w:line="256" w:lineRule="auto"/>
        <w:contextualSpacing/>
        <w:rPr>
          <w:rFonts w:eastAsia="Times New Roman"/>
          <w:lang w:eastAsia="nl-NL"/>
        </w:rPr>
      </w:pPr>
      <w:r w:rsidRPr="00BB4788">
        <w:rPr>
          <w:rFonts w:eastAsia="Times New Roman"/>
          <w:lang w:eastAsia="nl-NL"/>
        </w:rPr>
        <w:t>Op locatie foto’s maken van de gevels waarop gewenste bevestigingspunten, stijgleidingen en zekeringkasten aangegeven kunnen worden;</w:t>
      </w:r>
    </w:p>
    <w:p w14:paraId="3199AC26" w14:textId="77777777" w:rsidR="00BB4788" w:rsidRPr="00BB4788" w:rsidRDefault="00BB4788" w:rsidP="00BB4788">
      <w:pPr>
        <w:numPr>
          <w:ilvl w:val="0"/>
          <w:numId w:val="68"/>
        </w:numPr>
        <w:spacing w:after="160" w:line="256" w:lineRule="auto"/>
        <w:contextualSpacing/>
        <w:rPr>
          <w:rFonts w:eastAsia="Times New Roman"/>
          <w:lang w:eastAsia="nl-NL"/>
        </w:rPr>
      </w:pPr>
      <w:r w:rsidRPr="00BB4788">
        <w:rPr>
          <w:rFonts w:eastAsia="Times New Roman"/>
          <w:lang w:eastAsia="nl-NL"/>
        </w:rPr>
        <w:t>Kadastrale aanduidingen en NAW gegevens opzoeken van de eigenaren van de gebouwen;</w:t>
      </w:r>
    </w:p>
    <w:p w14:paraId="6F6E01E0" w14:textId="77777777" w:rsidR="00BB4788" w:rsidRPr="00BB4788" w:rsidRDefault="00BB4788" w:rsidP="00BB4788">
      <w:pPr>
        <w:numPr>
          <w:ilvl w:val="0"/>
          <w:numId w:val="68"/>
        </w:numPr>
        <w:spacing w:after="160" w:line="256" w:lineRule="auto"/>
        <w:contextualSpacing/>
        <w:rPr>
          <w:rFonts w:eastAsia="Times New Roman"/>
          <w:lang w:eastAsia="nl-NL"/>
        </w:rPr>
      </w:pPr>
      <w:r w:rsidRPr="00BB4788">
        <w:rPr>
          <w:rFonts w:eastAsia="Times New Roman"/>
          <w:lang w:eastAsia="nl-NL"/>
        </w:rPr>
        <w:t xml:space="preserve">Vaststellen of er panden zijn waarvoor vergunningen aangevraagd dienen te worden. Hieronder vallen Rijksmonumenten (RM) en Gemeentelijke monumenten (GM). Deze panden aangeven op de tekening; </w:t>
      </w:r>
    </w:p>
    <w:p w14:paraId="6A4ACE5B" w14:textId="77777777" w:rsidR="00BB4788" w:rsidRPr="00BB4788" w:rsidRDefault="00BB4788" w:rsidP="00BB4788">
      <w:pPr>
        <w:numPr>
          <w:ilvl w:val="0"/>
          <w:numId w:val="68"/>
        </w:numPr>
        <w:spacing w:after="160" w:line="256" w:lineRule="auto"/>
        <w:contextualSpacing/>
        <w:rPr>
          <w:rFonts w:eastAsia="Times New Roman"/>
          <w:lang w:eastAsia="nl-NL"/>
        </w:rPr>
      </w:pPr>
      <w:r w:rsidRPr="00BB4788">
        <w:rPr>
          <w:rFonts w:eastAsia="Times New Roman"/>
          <w:lang w:eastAsia="nl-NL"/>
        </w:rPr>
        <w:t>Bouwtekeningen van de relevante panden opvragen uit het gemeente archief.</w:t>
      </w:r>
    </w:p>
    <w:p w14:paraId="52DB6D1F" w14:textId="77777777" w:rsidR="00BB4788" w:rsidRPr="00BB4788" w:rsidRDefault="00BB4788" w:rsidP="00C91761">
      <w:pPr>
        <w:pStyle w:val="Kop4"/>
      </w:pPr>
      <w:bookmarkStart w:id="12" w:name="_Toc56017191"/>
      <w:r w:rsidRPr="00BB4788">
        <w:t>Bouwkundig onderzoek</w:t>
      </w:r>
      <w:bookmarkEnd w:id="12"/>
    </w:p>
    <w:p w14:paraId="46F625F6" w14:textId="77777777" w:rsidR="00BB4788" w:rsidRPr="00BB4788" w:rsidRDefault="00BB4788" w:rsidP="00BB4788">
      <w:pPr>
        <w:spacing w:after="160" w:line="259" w:lineRule="auto"/>
        <w:rPr>
          <w:rFonts w:eastAsia="Calibri"/>
        </w:rPr>
      </w:pPr>
      <w:r w:rsidRPr="00BB4788">
        <w:rPr>
          <w:rFonts w:eastAsia="Calibri"/>
        </w:rPr>
        <w:t>Voor het aanbrengen van hangende verlichting is een uitgebreid en gedegen onderzoek voor bevestiging aan de gevels noodzakelijk. Een gevelonderzoek dient te worden uitgevoerd door een bouwtechnisch adviesbureau. De stappen zijn als volgt.</w:t>
      </w:r>
    </w:p>
    <w:p w14:paraId="6C1B3731" w14:textId="77777777" w:rsidR="00BB4788" w:rsidRPr="00BB4788" w:rsidRDefault="00BB4788" w:rsidP="00BB4788">
      <w:pPr>
        <w:numPr>
          <w:ilvl w:val="0"/>
          <w:numId w:val="69"/>
        </w:numPr>
        <w:spacing w:after="160" w:line="256" w:lineRule="auto"/>
        <w:contextualSpacing/>
        <w:rPr>
          <w:rFonts w:eastAsia="Times New Roman"/>
          <w:lang w:eastAsia="nl-NL"/>
        </w:rPr>
      </w:pPr>
      <w:r w:rsidRPr="00BB4788">
        <w:rPr>
          <w:rFonts w:eastAsia="Times New Roman"/>
          <w:lang w:eastAsia="nl-NL"/>
        </w:rPr>
        <w:t>Selecteren bouwtechnisch adviesbureau voor advies en berekeningen;</w:t>
      </w:r>
    </w:p>
    <w:p w14:paraId="6B21310F" w14:textId="77777777" w:rsidR="00BB4788" w:rsidRPr="00BB4788" w:rsidRDefault="00BB4788" w:rsidP="00BB4788">
      <w:pPr>
        <w:numPr>
          <w:ilvl w:val="0"/>
          <w:numId w:val="69"/>
        </w:numPr>
        <w:spacing w:after="160" w:line="256" w:lineRule="auto"/>
        <w:contextualSpacing/>
        <w:rPr>
          <w:rFonts w:eastAsia="Times New Roman"/>
          <w:lang w:eastAsia="nl-NL"/>
        </w:rPr>
      </w:pPr>
      <w:r w:rsidRPr="00BB4788">
        <w:rPr>
          <w:rFonts w:eastAsia="Times New Roman"/>
          <w:lang w:eastAsia="nl-NL"/>
        </w:rPr>
        <w:t>Startoverleg toelichting op verlichtingsplan;</w:t>
      </w:r>
    </w:p>
    <w:p w14:paraId="7363F9C4" w14:textId="77777777" w:rsidR="00BB4788" w:rsidRPr="00BB4788" w:rsidRDefault="00BB4788" w:rsidP="00BB4788">
      <w:pPr>
        <w:numPr>
          <w:ilvl w:val="0"/>
          <w:numId w:val="69"/>
        </w:numPr>
        <w:spacing w:after="160" w:line="256" w:lineRule="auto"/>
        <w:contextualSpacing/>
        <w:rPr>
          <w:rFonts w:eastAsia="Times New Roman"/>
          <w:lang w:eastAsia="nl-NL"/>
        </w:rPr>
      </w:pPr>
      <w:r w:rsidRPr="00BB4788">
        <w:rPr>
          <w:rFonts w:eastAsia="Times New Roman"/>
          <w:lang w:eastAsia="nl-NL"/>
        </w:rPr>
        <w:t>Vaststellen uitgangspunten t.b.v. bouwkundig onderzoek:</w:t>
      </w:r>
    </w:p>
    <w:p w14:paraId="5D71D501" w14:textId="77777777" w:rsidR="00BB4788" w:rsidRPr="00BB4788" w:rsidRDefault="00BB4788" w:rsidP="00F81C6D">
      <w:pPr>
        <w:numPr>
          <w:ilvl w:val="1"/>
          <w:numId w:val="69"/>
        </w:numPr>
        <w:spacing w:after="160" w:line="256" w:lineRule="auto"/>
        <w:ind w:left="1134"/>
        <w:contextualSpacing/>
        <w:rPr>
          <w:rFonts w:eastAsia="Times New Roman"/>
          <w:lang w:eastAsia="nl-NL"/>
        </w:rPr>
      </w:pPr>
      <w:r w:rsidRPr="00BB4788">
        <w:rPr>
          <w:rFonts w:eastAsia="Times New Roman"/>
          <w:lang w:eastAsia="nl-NL"/>
        </w:rPr>
        <w:t>Lengte overspanningsdraden voor hangende verlichting;</w:t>
      </w:r>
    </w:p>
    <w:p w14:paraId="73056A7E" w14:textId="77777777" w:rsidR="00BB4788" w:rsidRPr="00BB4788" w:rsidRDefault="00BB4788" w:rsidP="00F81C6D">
      <w:pPr>
        <w:numPr>
          <w:ilvl w:val="1"/>
          <w:numId w:val="69"/>
        </w:numPr>
        <w:spacing w:after="160" w:line="256" w:lineRule="auto"/>
        <w:ind w:left="1134"/>
        <w:contextualSpacing/>
        <w:rPr>
          <w:rFonts w:eastAsia="Times New Roman"/>
          <w:lang w:eastAsia="nl-NL"/>
        </w:rPr>
      </w:pPr>
      <w:r w:rsidRPr="00BB4788">
        <w:rPr>
          <w:rFonts w:eastAsia="Times New Roman"/>
          <w:lang w:eastAsia="nl-NL"/>
        </w:rPr>
        <w:t xml:space="preserve">Toe te passen principe. Enkel- of dubbeldraads met </w:t>
      </w:r>
      <w:proofErr w:type="spellStart"/>
      <w:r w:rsidRPr="00BB4788">
        <w:rPr>
          <w:rFonts w:eastAsia="Times New Roman"/>
          <w:lang w:eastAsia="nl-NL"/>
        </w:rPr>
        <w:t>litze</w:t>
      </w:r>
      <w:proofErr w:type="spellEnd"/>
      <w:r w:rsidRPr="00BB4788">
        <w:rPr>
          <w:rFonts w:eastAsia="Times New Roman"/>
          <w:lang w:eastAsia="nl-NL"/>
        </w:rPr>
        <w:t>;</w:t>
      </w:r>
    </w:p>
    <w:p w14:paraId="31D34987" w14:textId="77777777" w:rsidR="00BB4788" w:rsidRPr="00BB4788" w:rsidRDefault="00BB4788" w:rsidP="00F81C6D">
      <w:pPr>
        <w:numPr>
          <w:ilvl w:val="1"/>
          <w:numId w:val="69"/>
        </w:numPr>
        <w:spacing w:after="160" w:line="256" w:lineRule="auto"/>
        <w:ind w:left="1134"/>
        <w:contextualSpacing/>
        <w:rPr>
          <w:rFonts w:eastAsia="Times New Roman"/>
          <w:lang w:eastAsia="nl-NL"/>
        </w:rPr>
      </w:pPr>
      <w:r w:rsidRPr="00BB4788">
        <w:rPr>
          <w:rFonts w:eastAsia="Times New Roman"/>
          <w:lang w:eastAsia="nl-NL"/>
        </w:rPr>
        <w:t>Belasting op de overspanningsdraden (inclusief te monteren gewicht met wind- en ijsbelasting);</w:t>
      </w:r>
    </w:p>
    <w:p w14:paraId="11B88D4C" w14:textId="77777777" w:rsidR="00BB4788" w:rsidRPr="00BB4788" w:rsidRDefault="00BB4788" w:rsidP="00F81C6D">
      <w:pPr>
        <w:numPr>
          <w:ilvl w:val="1"/>
          <w:numId w:val="69"/>
        </w:numPr>
        <w:spacing w:after="160" w:line="256" w:lineRule="auto"/>
        <w:ind w:left="1134"/>
        <w:contextualSpacing/>
        <w:rPr>
          <w:rFonts w:eastAsia="Times New Roman"/>
          <w:lang w:eastAsia="nl-NL"/>
        </w:rPr>
      </w:pPr>
      <w:r w:rsidRPr="00BB4788">
        <w:rPr>
          <w:rFonts w:eastAsia="Times New Roman"/>
          <w:lang w:eastAsia="nl-NL"/>
        </w:rPr>
        <w:t>Toe te passen ankerplaten voor bevestiging aan gevel;</w:t>
      </w:r>
    </w:p>
    <w:p w14:paraId="70115A7F" w14:textId="77777777" w:rsidR="00BB4788" w:rsidRPr="00BB4788" w:rsidRDefault="00BB4788" w:rsidP="00F81C6D">
      <w:pPr>
        <w:numPr>
          <w:ilvl w:val="1"/>
          <w:numId w:val="69"/>
        </w:numPr>
        <w:spacing w:after="160" w:line="256" w:lineRule="auto"/>
        <w:ind w:left="1134"/>
        <w:contextualSpacing/>
        <w:rPr>
          <w:rFonts w:eastAsia="Times New Roman"/>
          <w:lang w:eastAsia="nl-NL"/>
        </w:rPr>
      </w:pPr>
      <w:r w:rsidRPr="00BB4788">
        <w:rPr>
          <w:rFonts w:eastAsia="Times New Roman"/>
          <w:lang w:eastAsia="nl-NL"/>
        </w:rPr>
        <w:t>Bevestigingswijze van ankerplaat aan de gevel;</w:t>
      </w:r>
    </w:p>
    <w:p w14:paraId="64C9BBB0" w14:textId="77777777" w:rsidR="00BB4788" w:rsidRPr="00BB4788" w:rsidRDefault="00BB4788" w:rsidP="00F81C6D">
      <w:pPr>
        <w:numPr>
          <w:ilvl w:val="1"/>
          <w:numId w:val="69"/>
        </w:numPr>
        <w:spacing w:after="160" w:line="256" w:lineRule="auto"/>
        <w:ind w:left="1134"/>
        <w:contextualSpacing/>
        <w:rPr>
          <w:rFonts w:eastAsia="Times New Roman"/>
          <w:lang w:eastAsia="nl-NL"/>
        </w:rPr>
      </w:pPr>
      <w:r w:rsidRPr="00BB4788">
        <w:rPr>
          <w:rFonts w:eastAsia="Times New Roman"/>
          <w:lang w:eastAsia="nl-NL"/>
        </w:rPr>
        <w:t>Toe te passen bevestigingsmiddelen;</w:t>
      </w:r>
    </w:p>
    <w:p w14:paraId="2A322B07" w14:textId="77777777" w:rsidR="00BB4788" w:rsidRPr="00BB4788" w:rsidRDefault="00BB4788" w:rsidP="00F81C6D">
      <w:pPr>
        <w:numPr>
          <w:ilvl w:val="1"/>
          <w:numId w:val="69"/>
        </w:numPr>
        <w:spacing w:after="160" w:line="256" w:lineRule="auto"/>
        <w:ind w:left="1134"/>
        <w:contextualSpacing/>
        <w:rPr>
          <w:rFonts w:eastAsia="Times New Roman"/>
          <w:lang w:eastAsia="nl-NL"/>
        </w:rPr>
      </w:pPr>
      <w:r w:rsidRPr="00BB4788">
        <w:rPr>
          <w:rFonts w:eastAsia="Times New Roman"/>
          <w:lang w:eastAsia="nl-NL"/>
        </w:rPr>
        <w:t>Bepalen positie zekeringkast. (straat/opbouw gevel/inbouw gevel)</w:t>
      </w:r>
    </w:p>
    <w:p w14:paraId="61A96815" w14:textId="77777777" w:rsidR="00BB4788" w:rsidRPr="00BB4788" w:rsidRDefault="00BB4788" w:rsidP="00F81C6D">
      <w:pPr>
        <w:numPr>
          <w:ilvl w:val="1"/>
          <w:numId w:val="69"/>
        </w:numPr>
        <w:spacing w:after="160" w:line="256" w:lineRule="auto"/>
        <w:ind w:left="1134"/>
        <w:contextualSpacing/>
        <w:rPr>
          <w:rFonts w:eastAsia="Times New Roman"/>
          <w:lang w:eastAsia="nl-NL"/>
        </w:rPr>
      </w:pPr>
      <w:r w:rsidRPr="00BB4788">
        <w:rPr>
          <w:rFonts w:eastAsia="Times New Roman"/>
          <w:lang w:eastAsia="nl-NL"/>
        </w:rPr>
        <w:t>Bepalen positie van de stijgleidingen;</w:t>
      </w:r>
    </w:p>
    <w:p w14:paraId="3B0AE4D7" w14:textId="77777777" w:rsidR="00BB4788" w:rsidRPr="00BB4788" w:rsidRDefault="00BB4788" w:rsidP="00F81C6D">
      <w:pPr>
        <w:numPr>
          <w:ilvl w:val="1"/>
          <w:numId w:val="69"/>
        </w:numPr>
        <w:spacing w:after="160" w:line="256" w:lineRule="auto"/>
        <w:ind w:left="1134"/>
        <w:contextualSpacing/>
        <w:rPr>
          <w:rFonts w:eastAsia="Times New Roman"/>
          <w:lang w:eastAsia="nl-NL"/>
        </w:rPr>
      </w:pPr>
      <w:r w:rsidRPr="00BB4788">
        <w:rPr>
          <w:rFonts w:eastAsia="Times New Roman"/>
          <w:lang w:eastAsia="nl-NL"/>
        </w:rPr>
        <w:t>Wijze van montage van de stijgleidingen;</w:t>
      </w:r>
    </w:p>
    <w:p w14:paraId="2BF9E592" w14:textId="77777777" w:rsidR="00BB4788" w:rsidRPr="00BB4788" w:rsidRDefault="00BB4788" w:rsidP="00F81C6D">
      <w:pPr>
        <w:numPr>
          <w:ilvl w:val="1"/>
          <w:numId w:val="69"/>
        </w:numPr>
        <w:spacing w:after="160" w:line="256" w:lineRule="auto"/>
        <w:ind w:left="1134"/>
        <w:contextualSpacing/>
        <w:rPr>
          <w:rFonts w:eastAsia="Times New Roman"/>
          <w:lang w:eastAsia="nl-NL"/>
        </w:rPr>
      </w:pPr>
      <w:r w:rsidRPr="00BB4788">
        <w:rPr>
          <w:rFonts w:eastAsia="Times New Roman"/>
          <w:lang w:eastAsia="nl-NL"/>
        </w:rPr>
        <w:t>Toe te passen bevestigingsmiddelen;</w:t>
      </w:r>
    </w:p>
    <w:p w14:paraId="2CE8E73C" w14:textId="77777777" w:rsidR="00BB4788" w:rsidRPr="00BB4788" w:rsidRDefault="00BB4788" w:rsidP="00BB4788">
      <w:pPr>
        <w:numPr>
          <w:ilvl w:val="0"/>
          <w:numId w:val="69"/>
        </w:numPr>
        <w:spacing w:after="160" w:line="256" w:lineRule="auto"/>
        <w:contextualSpacing/>
        <w:rPr>
          <w:rFonts w:eastAsia="Times New Roman"/>
          <w:lang w:eastAsia="nl-NL"/>
        </w:rPr>
      </w:pPr>
      <w:r w:rsidRPr="00BB4788">
        <w:rPr>
          <w:rFonts w:eastAsia="Times New Roman"/>
          <w:lang w:eastAsia="nl-NL"/>
        </w:rPr>
        <w:t>Uitvoeren bouwkundig onderzoek aan beoogde gevels t.b.v. bevestigingspunten;</w:t>
      </w:r>
    </w:p>
    <w:p w14:paraId="7DFBB06D" w14:textId="77777777" w:rsidR="00BB4788" w:rsidRPr="00BB4788" w:rsidRDefault="00BB4788" w:rsidP="00BB4788">
      <w:pPr>
        <w:numPr>
          <w:ilvl w:val="0"/>
          <w:numId w:val="69"/>
        </w:numPr>
        <w:spacing w:after="160" w:line="256" w:lineRule="auto"/>
        <w:contextualSpacing/>
        <w:rPr>
          <w:rFonts w:eastAsia="Times New Roman"/>
          <w:lang w:eastAsia="nl-NL"/>
        </w:rPr>
      </w:pPr>
      <w:r w:rsidRPr="00BB4788">
        <w:rPr>
          <w:rFonts w:eastAsia="Times New Roman"/>
          <w:lang w:eastAsia="nl-NL"/>
        </w:rPr>
        <w:t>Ontvangen bouwkundig advies waarin minimaal is opgenomen:</w:t>
      </w:r>
    </w:p>
    <w:p w14:paraId="3BAC3850" w14:textId="77777777" w:rsidR="00BB4788" w:rsidRPr="00BB4788" w:rsidRDefault="00BB4788" w:rsidP="00F81C6D">
      <w:pPr>
        <w:numPr>
          <w:ilvl w:val="1"/>
          <w:numId w:val="69"/>
        </w:numPr>
        <w:spacing w:after="160" w:line="256" w:lineRule="auto"/>
        <w:ind w:left="1134"/>
        <w:contextualSpacing/>
        <w:rPr>
          <w:rFonts w:eastAsia="Times New Roman"/>
          <w:lang w:eastAsia="nl-NL"/>
        </w:rPr>
      </w:pPr>
      <w:r w:rsidRPr="00BB4788">
        <w:rPr>
          <w:rFonts w:eastAsia="Times New Roman"/>
          <w:lang w:eastAsia="nl-NL"/>
        </w:rPr>
        <w:t>De hiervoor genoemde en vastgestelde uitganspunten;</w:t>
      </w:r>
    </w:p>
    <w:p w14:paraId="58F9327F" w14:textId="77777777" w:rsidR="00BB4788" w:rsidRPr="00BB4788" w:rsidRDefault="00BB4788" w:rsidP="00F81C6D">
      <w:pPr>
        <w:numPr>
          <w:ilvl w:val="1"/>
          <w:numId w:val="69"/>
        </w:numPr>
        <w:spacing w:after="160" w:line="256" w:lineRule="auto"/>
        <w:ind w:left="1134"/>
        <w:contextualSpacing/>
        <w:rPr>
          <w:rFonts w:eastAsia="Times New Roman"/>
          <w:lang w:eastAsia="nl-NL"/>
        </w:rPr>
      </w:pPr>
      <w:r w:rsidRPr="00BB4788">
        <w:rPr>
          <w:rFonts w:eastAsia="Times New Roman"/>
          <w:lang w:eastAsia="nl-NL"/>
        </w:rPr>
        <w:t>Advies over de geschiktheid van de gevel voor de toepassing van hangende verlichting;</w:t>
      </w:r>
    </w:p>
    <w:p w14:paraId="6B131F61" w14:textId="77777777" w:rsidR="00BB4788" w:rsidRPr="00BB4788" w:rsidRDefault="00BB4788" w:rsidP="00F81C6D">
      <w:pPr>
        <w:numPr>
          <w:ilvl w:val="1"/>
          <w:numId w:val="69"/>
        </w:numPr>
        <w:spacing w:after="160" w:line="256" w:lineRule="auto"/>
        <w:ind w:left="1134"/>
        <w:contextualSpacing/>
        <w:rPr>
          <w:rFonts w:eastAsia="Times New Roman"/>
          <w:lang w:eastAsia="nl-NL"/>
        </w:rPr>
      </w:pPr>
      <w:r w:rsidRPr="00BB4788">
        <w:rPr>
          <w:rFonts w:eastAsia="Times New Roman"/>
          <w:lang w:eastAsia="nl-NL"/>
        </w:rPr>
        <w:t>Risico’s i.r.t. bouwkundige staat van de gevel en aan te brengen hangende verlichting bij volledige belasting;</w:t>
      </w:r>
    </w:p>
    <w:p w14:paraId="57A7C5FF" w14:textId="77777777" w:rsidR="00BB4788" w:rsidRPr="00BB4788" w:rsidRDefault="00BB4788" w:rsidP="00F81C6D">
      <w:pPr>
        <w:numPr>
          <w:ilvl w:val="1"/>
          <w:numId w:val="69"/>
        </w:numPr>
        <w:spacing w:after="160" w:line="256" w:lineRule="auto"/>
        <w:ind w:left="1134"/>
        <w:contextualSpacing/>
        <w:rPr>
          <w:rFonts w:eastAsia="Times New Roman"/>
          <w:lang w:eastAsia="nl-NL"/>
        </w:rPr>
      </w:pPr>
      <w:r w:rsidRPr="00BB4788">
        <w:rPr>
          <w:rFonts w:eastAsia="Times New Roman"/>
          <w:lang w:eastAsia="nl-NL"/>
        </w:rPr>
        <w:t>Advies om eventuele risico’s weg te nemen;</w:t>
      </w:r>
    </w:p>
    <w:p w14:paraId="5A63A7EB" w14:textId="77777777" w:rsidR="00BB4788" w:rsidRPr="00BB4788" w:rsidRDefault="00BB4788" w:rsidP="00F81C6D">
      <w:pPr>
        <w:numPr>
          <w:ilvl w:val="1"/>
          <w:numId w:val="69"/>
        </w:numPr>
        <w:spacing w:after="160" w:line="256" w:lineRule="auto"/>
        <w:ind w:left="1134"/>
        <w:contextualSpacing/>
        <w:rPr>
          <w:rFonts w:eastAsia="Times New Roman"/>
          <w:lang w:eastAsia="nl-NL"/>
        </w:rPr>
      </w:pPr>
      <w:r w:rsidRPr="00BB4788">
        <w:rPr>
          <w:rFonts w:eastAsia="Times New Roman"/>
          <w:lang w:eastAsia="nl-NL"/>
        </w:rPr>
        <w:t>Probleem of aandachtspunten in het kader van de gevelkwaliteit;</w:t>
      </w:r>
    </w:p>
    <w:p w14:paraId="3C2DCBDF" w14:textId="77777777" w:rsidR="00BB4788" w:rsidRPr="00BB4788" w:rsidRDefault="00BB4788" w:rsidP="00F81C6D">
      <w:pPr>
        <w:numPr>
          <w:ilvl w:val="1"/>
          <w:numId w:val="69"/>
        </w:numPr>
        <w:spacing w:after="160" w:line="256" w:lineRule="auto"/>
        <w:ind w:left="1134"/>
        <w:contextualSpacing/>
        <w:rPr>
          <w:rFonts w:eastAsia="Times New Roman"/>
          <w:lang w:eastAsia="nl-NL"/>
        </w:rPr>
      </w:pPr>
      <w:r w:rsidRPr="00BB4788">
        <w:rPr>
          <w:rFonts w:eastAsia="Times New Roman"/>
          <w:lang w:eastAsia="nl-NL"/>
        </w:rPr>
        <w:t>Advies toe te passen (chemische) verankeringssysteem</w:t>
      </w:r>
    </w:p>
    <w:p w14:paraId="43F2FA43" w14:textId="77777777" w:rsidR="00BB4788" w:rsidRPr="00BB4788" w:rsidRDefault="00BB4788" w:rsidP="00F81C6D">
      <w:pPr>
        <w:numPr>
          <w:ilvl w:val="1"/>
          <w:numId w:val="69"/>
        </w:numPr>
        <w:spacing w:after="160" w:line="256" w:lineRule="auto"/>
        <w:ind w:left="1134"/>
        <w:contextualSpacing/>
        <w:rPr>
          <w:rFonts w:eastAsia="Times New Roman"/>
          <w:lang w:eastAsia="nl-NL"/>
        </w:rPr>
      </w:pPr>
      <w:r w:rsidRPr="00BB4788">
        <w:rPr>
          <w:rFonts w:eastAsia="Times New Roman"/>
          <w:lang w:eastAsia="nl-NL"/>
        </w:rPr>
        <w:t>Geveltekeningen/foto’s met daarop aangegeven locatie aan te brengen bevestigingspunt/muurplaat, voedingskast en leidingen.</w:t>
      </w:r>
    </w:p>
    <w:p w14:paraId="5B77A46B" w14:textId="77777777" w:rsidR="00BB4788" w:rsidRPr="00BB4788" w:rsidRDefault="00BB4788" w:rsidP="00F81C6D">
      <w:pPr>
        <w:numPr>
          <w:ilvl w:val="1"/>
          <w:numId w:val="69"/>
        </w:numPr>
        <w:spacing w:after="160" w:line="256" w:lineRule="auto"/>
        <w:ind w:left="1134"/>
        <w:contextualSpacing/>
        <w:rPr>
          <w:rFonts w:eastAsia="Times New Roman"/>
          <w:lang w:eastAsia="nl-NL"/>
        </w:rPr>
      </w:pPr>
      <w:r w:rsidRPr="00BB4788">
        <w:rPr>
          <w:rFonts w:eastAsia="Times New Roman"/>
          <w:lang w:eastAsia="nl-NL"/>
        </w:rPr>
        <w:t>Advies toe te passen (chemische) verankering met constructie/doorsnede tekening van muur.</w:t>
      </w:r>
    </w:p>
    <w:p w14:paraId="17EB9309" w14:textId="77777777" w:rsidR="00BB4788" w:rsidRPr="00BB4788" w:rsidRDefault="00BB4788" w:rsidP="00F81C6D">
      <w:pPr>
        <w:numPr>
          <w:ilvl w:val="1"/>
          <w:numId w:val="69"/>
        </w:numPr>
        <w:spacing w:after="160" w:line="256" w:lineRule="auto"/>
        <w:ind w:left="1134"/>
        <w:contextualSpacing/>
        <w:rPr>
          <w:rFonts w:eastAsia="Times New Roman"/>
          <w:lang w:eastAsia="nl-NL"/>
        </w:rPr>
      </w:pPr>
      <w:r w:rsidRPr="00BB4788">
        <w:rPr>
          <w:rFonts w:eastAsia="Times New Roman"/>
          <w:lang w:eastAsia="nl-NL"/>
        </w:rPr>
        <w:t>Krachten/sterkte berekeningen van de krachten in de overspanningsdraden met de armaturen inclusief windbelasting en belasting door ijsvorming.</w:t>
      </w:r>
    </w:p>
    <w:p w14:paraId="437484E7" w14:textId="77777777" w:rsidR="00BB4788" w:rsidRPr="00BB4788" w:rsidRDefault="00BB4788" w:rsidP="00F81C6D">
      <w:pPr>
        <w:numPr>
          <w:ilvl w:val="1"/>
          <w:numId w:val="69"/>
        </w:numPr>
        <w:spacing w:after="160" w:line="256" w:lineRule="auto"/>
        <w:ind w:left="1134"/>
        <w:contextualSpacing/>
        <w:rPr>
          <w:rFonts w:eastAsia="Times New Roman"/>
          <w:lang w:eastAsia="nl-NL"/>
        </w:rPr>
      </w:pPr>
      <w:r w:rsidRPr="00BB4788">
        <w:rPr>
          <w:rFonts w:eastAsia="Times New Roman"/>
          <w:lang w:eastAsia="nl-NL"/>
        </w:rPr>
        <w:t>De aan te brengen ‘doorhang’ van de overspanningsdraad als gevolg uit de berekeningen;</w:t>
      </w:r>
    </w:p>
    <w:p w14:paraId="681B7A71" w14:textId="77777777" w:rsidR="00BB4788" w:rsidRPr="00BB4788" w:rsidRDefault="00BB4788" w:rsidP="00BB4788">
      <w:pPr>
        <w:spacing w:after="160" w:line="259" w:lineRule="auto"/>
        <w:rPr>
          <w:rFonts w:eastAsia="Calibri"/>
        </w:rPr>
      </w:pPr>
      <w:r w:rsidRPr="00BB4788">
        <w:rPr>
          <w:rFonts w:eastAsia="Calibri"/>
        </w:rPr>
        <w:t xml:space="preserve">Wanneer tijdens de uitvoering van het bouwkundig onderzoek blijkt dat hangende verlichting niet aangebracht kan worden op de gewenste locatie dan wordt door het bouwtechnisch adviesbureau in overleg met de opdrachtgever een andere oplossing gezocht en uitgewerkt. </w:t>
      </w:r>
    </w:p>
    <w:p w14:paraId="013529CE" w14:textId="77777777" w:rsidR="00BB4788" w:rsidRPr="00BB4788" w:rsidRDefault="00BB4788" w:rsidP="00BB4788">
      <w:pPr>
        <w:spacing w:after="160" w:line="259" w:lineRule="auto"/>
        <w:rPr>
          <w:rFonts w:eastAsia="Calibri"/>
        </w:rPr>
      </w:pPr>
      <w:r w:rsidRPr="00BB4788">
        <w:rPr>
          <w:rFonts w:eastAsia="Calibri"/>
        </w:rPr>
        <w:br w:type="page"/>
      </w:r>
    </w:p>
    <w:p w14:paraId="6F9174C3" w14:textId="77777777" w:rsidR="00BB4788" w:rsidRPr="00BB4788" w:rsidRDefault="00BB4788" w:rsidP="00C91761">
      <w:pPr>
        <w:pStyle w:val="Kop4"/>
      </w:pPr>
      <w:bookmarkStart w:id="13" w:name="_Toc56017192"/>
      <w:r w:rsidRPr="00BB4788">
        <w:lastRenderedPageBreak/>
        <w:t>Vergunningen en communicatie</w:t>
      </w:r>
      <w:bookmarkEnd w:id="13"/>
    </w:p>
    <w:p w14:paraId="3A394E22" w14:textId="65AA959B" w:rsidR="00BB4788" w:rsidRPr="00BB4788" w:rsidRDefault="00BB4788" w:rsidP="00BB4788">
      <w:pPr>
        <w:spacing w:after="160" w:line="259" w:lineRule="auto"/>
        <w:rPr>
          <w:rFonts w:eastAsia="Calibri"/>
        </w:rPr>
      </w:pPr>
      <w:r w:rsidRPr="00BB4788">
        <w:rPr>
          <w:rFonts w:eastAsia="Calibri"/>
        </w:rPr>
        <w:t>Met het bouwkundig advies en geactualiseerde stippenplan (SO) kan worden bepaald op welke panden de gemeente voornemens is hangende verlichting en/of leidingen aan te brengen. In het geval van monumenten is het aanvragen van een vergunning verplicht.</w:t>
      </w:r>
    </w:p>
    <w:p w14:paraId="437745F1" w14:textId="77777777" w:rsidR="00BB4788" w:rsidRPr="00BB4788" w:rsidRDefault="00BB4788" w:rsidP="00BB4788">
      <w:pPr>
        <w:spacing w:after="160" w:line="259" w:lineRule="auto"/>
        <w:rPr>
          <w:rFonts w:eastAsia="Calibri"/>
        </w:rPr>
      </w:pPr>
      <w:r w:rsidRPr="00BB4788">
        <w:rPr>
          <w:rFonts w:eastAsia="Calibri"/>
        </w:rPr>
        <w:t>Proces naar besluit per pand:</w:t>
      </w:r>
    </w:p>
    <w:p w14:paraId="51C3155A" w14:textId="526D868F" w:rsidR="00BB4788" w:rsidRPr="00BB4788" w:rsidRDefault="00BB4788" w:rsidP="00BB4788">
      <w:pPr>
        <w:spacing w:after="160" w:line="259" w:lineRule="auto"/>
        <w:rPr>
          <w:rFonts w:eastAsia="Calibri"/>
        </w:rPr>
      </w:pPr>
      <w:r>
        <w:rPr>
          <w:noProof/>
        </w:rPr>
        <w:drawing>
          <wp:inline distT="0" distB="0" distL="0" distR="0" wp14:anchorId="4ED00885" wp14:editId="0A278BC1">
            <wp:extent cx="5130165" cy="5583379"/>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130165" cy="5583379"/>
                    </a:xfrm>
                    <a:prstGeom prst="rect">
                      <a:avLst/>
                    </a:prstGeom>
                  </pic:spPr>
                </pic:pic>
              </a:graphicData>
            </a:graphic>
          </wp:inline>
        </w:drawing>
      </w:r>
    </w:p>
    <w:p w14:paraId="75C23CDC" w14:textId="18147D44" w:rsidR="007F1CBB" w:rsidRPr="00F267E9" w:rsidRDefault="007F1CBB" w:rsidP="009A6531">
      <w:pPr>
        <w:pStyle w:val="Kop2"/>
        <w:rPr>
          <w:color w:val="006600"/>
        </w:rPr>
      </w:pPr>
      <w:bookmarkStart w:id="14" w:name="_Toc56700029"/>
      <w:bookmarkStart w:id="15" w:name="_Toc56700171"/>
      <w:bookmarkStart w:id="16" w:name="_Toc56948624"/>
      <w:bookmarkEnd w:id="14"/>
      <w:bookmarkEnd w:id="15"/>
      <w:r w:rsidRPr="00F267E9">
        <w:rPr>
          <w:color w:val="006600"/>
        </w:rPr>
        <w:t>Voorlopig Ontwerp (VO)</w:t>
      </w:r>
      <w:bookmarkEnd w:id="16"/>
    </w:p>
    <w:p w14:paraId="01A1DF3B" w14:textId="128DF6E1" w:rsidR="00A26176" w:rsidRDefault="001F16DF" w:rsidP="00A26176">
      <w:r w:rsidRPr="00632510">
        <w:t xml:space="preserve">Het </w:t>
      </w:r>
      <w:r w:rsidR="006A2EDB">
        <w:t>V</w:t>
      </w:r>
      <w:r w:rsidR="008E14A9" w:rsidRPr="00632510">
        <w:t xml:space="preserve">oorlopig </w:t>
      </w:r>
      <w:r w:rsidR="006A2EDB">
        <w:t>O</w:t>
      </w:r>
      <w:r w:rsidR="008E14A9" w:rsidRPr="00632510">
        <w:t>ntwerp</w:t>
      </w:r>
      <w:r w:rsidRPr="00632510">
        <w:t xml:space="preserve"> bevat voor het onderdeel Openbare </w:t>
      </w:r>
      <w:r w:rsidR="001052EC">
        <w:t>V</w:t>
      </w:r>
      <w:r w:rsidRPr="00632510">
        <w:t xml:space="preserve">erlichting </w:t>
      </w:r>
      <w:r w:rsidRPr="00DF1863">
        <w:t xml:space="preserve">een globaal ontwerp van de </w:t>
      </w:r>
      <w:r w:rsidR="001052EC">
        <w:t>O</w:t>
      </w:r>
      <w:r w:rsidRPr="00DF1863">
        <w:t xml:space="preserve">penbare </w:t>
      </w:r>
      <w:r w:rsidR="001052EC">
        <w:t>V</w:t>
      </w:r>
      <w:r w:rsidRPr="00DF1863">
        <w:t>erlichtingsinstall</w:t>
      </w:r>
      <w:r w:rsidRPr="005C5BC9">
        <w:t>atie</w:t>
      </w:r>
      <w:r w:rsidRPr="00A152D7">
        <w:t>.</w:t>
      </w:r>
      <w:r w:rsidR="00A26176">
        <w:t xml:space="preserve"> Doel is om </w:t>
      </w:r>
      <w:r w:rsidR="00A26176" w:rsidRPr="00570EE7">
        <w:t>een indruk van de omvang</w:t>
      </w:r>
      <w:r w:rsidR="00A26176">
        <w:t xml:space="preserve">, </w:t>
      </w:r>
      <w:r w:rsidR="00A26176" w:rsidRPr="00570EE7">
        <w:t>de investerings</w:t>
      </w:r>
      <w:r w:rsidR="00A26176">
        <w:t>- en beheer</w:t>
      </w:r>
      <w:r w:rsidR="00A26176" w:rsidRPr="00570EE7">
        <w:t>kosten van de installatie</w:t>
      </w:r>
      <w:r w:rsidR="00467D56">
        <w:t xml:space="preserve"> te</w:t>
      </w:r>
      <w:r w:rsidR="00A26176">
        <w:t xml:space="preserve"> verkrijgen. Daarnaast is het belangrijk om te onderscheiden of het aanleg van het eigen elektriciteitsnetwerk betreft of aansluitingen op het </w:t>
      </w:r>
      <w:proofErr w:type="spellStart"/>
      <w:r w:rsidR="00A26176">
        <w:t>Stedin</w:t>
      </w:r>
      <w:proofErr w:type="spellEnd"/>
      <w:r w:rsidR="00A26176">
        <w:t>-netwerk.</w:t>
      </w:r>
    </w:p>
    <w:p w14:paraId="39FD8A17" w14:textId="77777777" w:rsidR="00A26176" w:rsidRDefault="00A26176" w:rsidP="00A26176"/>
    <w:p w14:paraId="4EA75BEA" w14:textId="72AE99D4" w:rsidR="00A26176" w:rsidRDefault="00A26176" w:rsidP="00A26176">
      <w:r>
        <w:t xml:space="preserve">Hiertoe dienen indicatieve kabel- en lichtberekeningen te worden gemaakt. Op de aan te leveren ontwerptekeningen (stippenplan en kabelontwerp) zijn de posities van de </w:t>
      </w:r>
      <w:r w:rsidR="001052EC">
        <w:t>O</w:t>
      </w:r>
      <w:r>
        <w:t xml:space="preserve">penbare </w:t>
      </w:r>
      <w:r w:rsidR="001052EC">
        <w:t>V</w:t>
      </w:r>
      <w:r>
        <w:t>erlichting en eventuele debiteuren duidelijk zichtbaar. Er is daarbij rekening gehouden met de afstemming tot ander straatmeubilair en overige inrichtingselementen zoals parkeerplaatsen, bomen, laadpalen, prullenbakken, afvalcontainers, VRI etc.</w:t>
      </w:r>
      <w:r w:rsidR="00B82C66">
        <w:t xml:space="preserve"> </w:t>
      </w:r>
    </w:p>
    <w:p w14:paraId="7AD05652" w14:textId="77777777" w:rsidR="00A26176" w:rsidRDefault="00A26176" w:rsidP="00A26176"/>
    <w:p w14:paraId="2A6996BF" w14:textId="60A65A9E" w:rsidR="00F71100" w:rsidRPr="00A152D7" w:rsidRDefault="00FE02A0" w:rsidP="001F16DF">
      <w:r w:rsidRPr="00A152D7">
        <w:lastRenderedPageBreak/>
        <w:t>Het</w:t>
      </w:r>
      <w:r w:rsidR="00A26176">
        <w:t xml:space="preserve"> indicatieve</w:t>
      </w:r>
      <w:r w:rsidRPr="00A152D7">
        <w:t xml:space="preserve"> </w:t>
      </w:r>
      <w:r w:rsidR="00A26176">
        <w:t>kabel</w:t>
      </w:r>
      <w:r w:rsidRPr="00A152D7">
        <w:t>ontwerp</w:t>
      </w:r>
      <w:r w:rsidR="004455B3" w:rsidRPr="00A152D7">
        <w:t xml:space="preserve"> </w:t>
      </w:r>
      <w:r w:rsidRPr="00A152D7">
        <w:t>dient te voldoen aan ”</w:t>
      </w:r>
      <w:r w:rsidR="00F71100" w:rsidRPr="00A152D7">
        <w:t>Standaard t</w:t>
      </w:r>
      <w:r w:rsidRPr="00A152D7">
        <w:t xml:space="preserve">oepassing ontwerp, aanleg montage OVL net” </w:t>
      </w:r>
      <w:r w:rsidR="00F71100" w:rsidRPr="00A152D7">
        <w:t>zoals onderstaand aangegeven</w:t>
      </w:r>
      <w:r w:rsidRPr="00A152D7">
        <w:t>.</w:t>
      </w:r>
    </w:p>
    <w:p w14:paraId="36B0E695" w14:textId="07173EF3" w:rsidR="00F71100" w:rsidRDefault="00F71100" w:rsidP="001F16DF">
      <w:r>
        <w:rPr>
          <w:noProof/>
        </w:rPr>
        <w:drawing>
          <wp:inline distT="0" distB="0" distL="0" distR="0" wp14:anchorId="325B5C45" wp14:editId="55648757">
            <wp:extent cx="4738254" cy="3964622"/>
            <wp:effectExtent l="0" t="0" r="5715"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8176" cy="3989659"/>
                    </a:xfrm>
                    <a:prstGeom prst="rect">
                      <a:avLst/>
                    </a:prstGeom>
                    <a:noFill/>
                  </pic:spPr>
                </pic:pic>
              </a:graphicData>
            </a:graphic>
          </wp:inline>
        </w:drawing>
      </w:r>
    </w:p>
    <w:p w14:paraId="61F566EA" w14:textId="1E7A10C0" w:rsidR="005E17E0" w:rsidRDefault="005E17E0" w:rsidP="001F16DF"/>
    <w:p w14:paraId="74485E45" w14:textId="23ED45A2" w:rsidR="00953C5C" w:rsidRPr="00AF02B3" w:rsidRDefault="005E17E0" w:rsidP="001F16DF">
      <w:r w:rsidRPr="00AF02B3">
        <w:t xml:space="preserve">De indicatieve kabelberekening dient standaard uit te gaan van beveiliging doormiddel van 10A </w:t>
      </w:r>
      <w:proofErr w:type="spellStart"/>
      <w:r w:rsidRPr="00AF02B3">
        <w:t>gG</w:t>
      </w:r>
      <w:proofErr w:type="spellEnd"/>
      <w:r w:rsidRPr="00AF02B3">
        <w:t xml:space="preserve"> zekeringen. </w:t>
      </w:r>
      <w:r w:rsidR="00953C5C" w:rsidRPr="00AF02B3">
        <w:t>Onderstaande tabel geeft een indicatie van de mogelijkheden.</w:t>
      </w:r>
    </w:p>
    <w:p w14:paraId="1449B5F1" w14:textId="6F908E1D" w:rsidR="00953C5C" w:rsidRDefault="00953C5C" w:rsidP="001F16DF"/>
    <w:tbl>
      <w:tblPr>
        <w:tblW w:w="8007" w:type="dxa"/>
        <w:tblInd w:w="-5" w:type="dxa"/>
        <w:tblLook w:val="04A0" w:firstRow="1" w:lastRow="0" w:firstColumn="1" w:lastColumn="0" w:noHBand="0" w:noVBand="1"/>
      </w:tblPr>
      <w:tblGrid>
        <w:gridCol w:w="1180"/>
        <w:gridCol w:w="1079"/>
        <w:gridCol w:w="1800"/>
        <w:gridCol w:w="2985"/>
        <w:gridCol w:w="1030"/>
      </w:tblGrid>
      <w:tr w:rsidR="008A25B1" w:rsidRPr="008A25B1" w14:paraId="5087B7EB" w14:textId="77777777" w:rsidTr="004D47C5">
        <w:trPr>
          <w:trHeight w:val="391"/>
        </w:trPr>
        <w:tc>
          <w:tcPr>
            <w:tcW w:w="8007" w:type="dxa"/>
            <w:gridSpan w:val="5"/>
            <w:tcBorders>
              <w:top w:val="single" w:sz="4" w:space="0" w:color="auto"/>
              <w:left w:val="single" w:sz="4" w:space="0" w:color="auto"/>
              <w:bottom w:val="nil"/>
              <w:right w:val="single" w:sz="4" w:space="0" w:color="000000"/>
            </w:tcBorders>
            <w:shd w:val="clear" w:color="auto" w:fill="auto"/>
            <w:noWrap/>
            <w:hideMark/>
          </w:tcPr>
          <w:p w14:paraId="5D819D98" w14:textId="0951039C" w:rsidR="008A25B1" w:rsidRPr="008A25B1" w:rsidRDefault="008A25B1" w:rsidP="008A25B1">
            <w:pPr>
              <w:spacing w:line="240" w:lineRule="auto"/>
              <w:rPr>
                <w:rFonts w:eastAsia="Times New Roman" w:cs="Calibri"/>
                <w:color w:val="000000"/>
                <w:szCs w:val="20"/>
              </w:rPr>
            </w:pPr>
            <w:bookmarkStart w:id="17" w:name="RANGE!A1:E7"/>
            <w:r w:rsidRPr="008A25B1">
              <w:rPr>
                <w:rFonts w:eastAsia="Times New Roman" w:cs="Calibri"/>
                <w:color w:val="000000"/>
                <w:szCs w:val="20"/>
              </w:rPr>
              <w:t xml:space="preserve">Kabelberekening op basis van </w:t>
            </w:r>
            <w:proofErr w:type="spellStart"/>
            <w:r w:rsidRPr="008A25B1">
              <w:rPr>
                <w:rFonts w:eastAsia="Times New Roman" w:cs="Calibri"/>
                <w:color w:val="000000"/>
                <w:szCs w:val="20"/>
              </w:rPr>
              <w:t>Gg</w:t>
            </w:r>
            <w:proofErr w:type="spellEnd"/>
            <w:r w:rsidRPr="008A25B1">
              <w:rPr>
                <w:rFonts w:eastAsia="Times New Roman" w:cs="Calibri"/>
                <w:color w:val="000000"/>
                <w:szCs w:val="20"/>
              </w:rPr>
              <w:t xml:space="preserve"> karakteristiek fabrikant specifiek van </w:t>
            </w:r>
            <w:r w:rsidRPr="008A25B1">
              <w:rPr>
                <w:rFonts w:eastAsia="Times New Roman" w:cs="Calibri"/>
                <w:color w:val="FF0000"/>
                <w:szCs w:val="20"/>
              </w:rPr>
              <w:t>WEBER</w:t>
            </w:r>
            <w:bookmarkEnd w:id="17"/>
          </w:p>
        </w:tc>
      </w:tr>
      <w:tr w:rsidR="008A25B1" w:rsidRPr="008A25B1" w14:paraId="26323B68" w14:textId="77777777" w:rsidTr="004D47C5">
        <w:trPr>
          <w:trHeight w:val="1069"/>
        </w:trPr>
        <w:tc>
          <w:tcPr>
            <w:tcW w:w="4101" w:type="dxa"/>
            <w:gridSpan w:val="3"/>
            <w:tcBorders>
              <w:top w:val="nil"/>
              <w:left w:val="single" w:sz="4" w:space="0" w:color="auto"/>
              <w:bottom w:val="single" w:sz="4" w:space="0" w:color="auto"/>
              <w:right w:val="single" w:sz="4" w:space="0" w:color="000000"/>
            </w:tcBorders>
            <w:shd w:val="clear" w:color="auto" w:fill="auto"/>
            <w:noWrap/>
            <w:vAlign w:val="bottom"/>
            <w:hideMark/>
          </w:tcPr>
          <w:p w14:paraId="01A79B33" w14:textId="77777777" w:rsidR="008A25B1" w:rsidRPr="008A25B1" w:rsidRDefault="008A25B1" w:rsidP="008A25B1">
            <w:pPr>
              <w:spacing w:line="240" w:lineRule="auto"/>
              <w:rPr>
                <w:rFonts w:eastAsia="Times New Roman" w:cs="Calibri"/>
                <w:color w:val="000000"/>
                <w:sz w:val="16"/>
                <w:szCs w:val="16"/>
              </w:rPr>
            </w:pPr>
            <w:r w:rsidRPr="008A25B1">
              <w:rPr>
                <w:rFonts w:eastAsia="Times New Roman" w:cs="Calibri"/>
                <w:color w:val="000000"/>
                <w:sz w:val="16"/>
                <w:szCs w:val="16"/>
              </w:rPr>
              <w:t>Er wordt uitgegaan van een belasting van 50W om de 25meter</w:t>
            </w:r>
          </w:p>
        </w:tc>
        <w:tc>
          <w:tcPr>
            <w:tcW w:w="3905" w:type="dxa"/>
            <w:gridSpan w:val="2"/>
            <w:tcBorders>
              <w:top w:val="single" w:sz="4" w:space="0" w:color="auto"/>
              <w:left w:val="nil"/>
              <w:bottom w:val="single" w:sz="4" w:space="0" w:color="auto"/>
              <w:right w:val="single" w:sz="4" w:space="0" w:color="000000"/>
            </w:tcBorders>
            <w:shd w:val="clear" w:color="000000" w:fill="E2EFDA"/>
            <w:hideMark/>
          </w:tcPr>
          <w:p w14:paraId="15F9AB6D" w14:textId="77777777" w:rsidR="008A25B1" w:rsidRPr="008A25B1" w:rsidRDefault="008A25B1" w:rsidP="008A25B1">
            <w:pPr>
              <w:spacing w:line="240" w:lineRule="auto"/>
              <w:rPr>
                <w:rFonts w:eastAsia="Times New Roman" w:cs="Calibri"/>
                <w:color w:val="000000"/>
                <w:szCs w:val="20"/>
              </w:rPr>
            </w:pPr>
            <w:r w:rsidRPr="008A25B1">
              <w:rPr>
                <w:rFonts w:eastAsia="Times New Roman" w:cs="Calibri"/>
                <w:color w:val="000000"/>
                <w:szCs w:val="20"/>
              </w:rPr>
              <w:t>Max. uitschakeltijd</w:t>
            </w:r>
            <w:r w:rsidRPr="008A25B1">
              <w:rPr>
                <w:rFonts w:eastAsia="Times New Roman" w:cs="Calibri"/>
                <w:b/>
                <w:bCs/>
                <w:color w:val="000000"/>
                <w:szCs w:val="20"/>
              </w:rPr>
              <w:t xml:space="preserve"> 0,4 sec </w:t>
            </w:r>
            <w:r w:rsidRPr="008A25B1">
              <w:rPr>
                <w:rFonts w:eastAsia="Times New Roman" w:cs="Calibri"/>
                <w:color w:val="000000"/>
                <w:szCs w:val="20"/>
              </w:rPr>
              <w:t>(uitgangspunt Den Haag)</w:t>
            </w:r>
            <w:r w:rsidRPr="008A25B1">
              <w:rPr>
                <w:rFonts w:eastAsia="Times New Roman" w:cs="Calibri"/>
                <w:color w:val="000000"/>
                <w:szCs w:val="20"/>
              </w:rPr>
              <w:br/>
            </w:r>
            <w:r w:rsidRPr="008A25B1">
              <w:rPr>
                <w:rFonts w:eastAsia="Times New Roman" w:cs="Calibri"/>
                <w:color w:val="000000"/>
                <w:szCs w:val="20"/>
              </w:rPr>
              <w:br/>
            </w:r>
            <w:r w:rsidRPr="008A25B1">
              <w:rPr>
                <w:rFonts w:eastAsia="Times New Roman" w:cs="Calibri"/>
                <w:i/>
                <w:iCs/>
                <w:color w:val="000000"/>
                <w:sz w:val="16"/>
                <w:szCs w:val="16"/>
              </w:rPr>
              <w:t>TT-stelsel</w:t>
            </w:r>
            <w:r w:rsidRPr="008A25B1">
              <w:rPr>
                <w:rFonts w:eastAsia="Times New Roman" w:cs="Calibri"/>
                <w:i/>
                <w:iCs/>
                <w:color w:val="000000"/>
                <w:sz w:val="16"/>
                <w:szCs w:val="16"/>
              </w:rPr>
              <w:br/>
              <w:t xml:space="preserve">Alle </w:t>
            </w:r>
            <w:proofErr w:type="spellStart"/>
            <w:r w:rsidRPr="008A25B1">
              <w:rPr>
                <w:rFonts w:eastAsia="Times New Roman" w:cs="Calibri"/>
                <w:i/>
                <w:iCs/>
                <w:color w:val="000000"/>
                <w:sz w:val="16"/>
                <w:szCs w:val="16"/>
              </w:rPr>
              <w:t>vreemdgeleidende</w:t>
            </w:r>
            <w:proofErr w:type="spellEnd"/>
            <w:r w:rsidRPr="008A25B1">
              <w:rPr>
                <w:rFonts w:eastAsia="Times New Roman" w:cs="Calibri"/>
                <w:i/>
                <w:iCs/>
                <w:color w:val="000000"/>
                <w:sz w:val="16"/>
                <w:szCs w:val="16"/>
              </w:rPr>
              <w:t xml:space="preserve"> delen zijn verbonden met aarde</w:t>
            </w:r>
            <w:r w:rsidRPr="008A25B1">
              <w:rPr>
                <w:rFonts w:eastAsia="Times New Roman" w:cs="Calibri"/>
                <w:i/>
                <w:iCs/>
                <w:color w:val="000000"/>
                <w:sz w:val="16"/>
                <w:szCs w:val="16"/>
              </w:rPr>
              <w:br/>
              <w:t>Kabel in de grond</w:t>
            </w:r>
          </w:p>
        </w:tc>
      </w:tr>
      <w:tr w:rsidR="008A25B1" w:rsidRPr="008A25B1" w14:paraId="5654A065" w14:textId="77777777" w:rsidTr="004D47C5">
        <w:trPr>
          <w:trHeight w:val="599"/>
        </w:trPr>
        <w:tc>
          <w:tcPr>
            <w:tcW w:w="1192" w:type="dxa"/>
            <w:tcBorders>
              <w:top w:val="nil"/>
              <w:left w:val="single" w:sz="4" w:space="0" w:color="auto"/>
              <w:bottom w:val="single" w:sz="8" w:space="0" w:color="auto"/>
              <w:right w:val="single" w:sz="4" w:space="0" w:color="auto"/>
            </w:tcBorders>
            <w:shd w:val="clear" w:color="auto" w:fill="auto"/>
            <w:hideMark/>
          </w:tcPr>
          <w:p w14:paraId="701DDCB5" w14:textId="77777777" w:rsidR="008A25B1" w:rsidRPr="008A25B1" w:rsidRDefault="008A25B1" w:rsidP="008A25B1">
            <w:pPr>
              <w:spacing w:line="240" w:lineRule="auto"/>
              <w:jc w:val="center"/>
              <w:rPr>
                <w:rFonts w:eastAsia="Times New Roman" w:cs="Calibri"/>
                <w:color w:val="000000"/>
                <w:szCs w:val="20"/>
                <w:lang w:val="en-US"/>
              </w:rPr>
            </w:pPr>
            <w:proofErr w:type="spellStart"/>
            <w:r w:rsidRPr="008A25B1">
              <w:rPr>
                <w:rFonts w:eastAsia="Times New Roman" w:cs="Calibri"/>
                <w:color w:val="000000"/>
                <w:szCs w:val="20"/>
                <w:lang w:val="en-US"/>
              </w:rPr>
              <w:t>Beveiliging</w:t>
            </w:r>
            <w:proofErr w:type="spellEnd"/>
            <w:r w:rsidRPr="008A25B1">
              <w:rPr>
                <w:rFonts w:eastAsia="Times New Roman" w:cs="Calibri"/>
                <w:color w:val="000000"/>
                <w:szCs w:val="20"/>
                <w:lang w:val="en-US"/>
              </w:rPr>
              <w:t xml:space="preserve"> </w:t>
            </w:r>
            <w:r w:rsidRPr="008A25B1">
              <w:rPr>
                <w:rFonts w:eastAsia="Times New Roman" w:cs="Calibri"/>
                <w:color w:val="FF0000"/>
                <w:szCs w:val="20"/>
                <w:lang w:val="en-US"/>
              </w:rPr>
              <w:t>WEBER</w:t>
            </w:r>
          </w:p>
        </w:tc>
        <w:tc>
          <w:tcPr>
            <w:tcW w:w="1090" w:type="dxa"/>
            <w:tcBorders>
              <w:top w:val="nil"/>
              <w:left w:val="nil"/>
              <w:bottom w:val="single" w:sz="8" w:space="0" w:color="auto"/>
              <w:right w:val="single" w:sz="4" w:space="0" w:color="auto"/>
            </w:tcBorders>
            <w:shd w:val="clear" w:color="auto" w:fill="auto"/>
            <w:hideMark/>
          </w:tcPr>
          <w:p w14:paraId="44A8FEBB" w14:textId="77777777" w:rsidR="008A25B1" w:rsidRPr="008A25B1" w:rsidRDefault="008A25B1" w:rsidP="008A25B1">
            <w:pPr>
              <w:spacing w:line="240" w:lineRule="auto"/>
              <w:jc w:val="center"/>
              <w:rPr>
                <w:rFonts w:eastAsia="Times New Roman" w:cs="Calibri"/>
                <w:color w:val="000000"/>
                <w:szCs w:val="20"/>
                <w:lang w:val="en-US"/>
              </w:rPr>
            </w:pPr>
            <w:proofErr w:type="spellStart"/>
            <w:r w:rsidRPr="008A25B1">
              <w:rPr>
                <w:rFonts w:eastAsia="Times New Roman" w:cs="Calibri"/>
                <w:color w:val="000000"/>
                <w:szCs w:val="20"/>
                <w:lang w:val="en-US"/>
              </w:rPr>
              <w:t>Kabeltype</w:t>
            </w:r>
            <w:proofErr w:type="spellEnd"/>
          </w:p>
        </w:tc>
        <w:tc>
          <w:tcPr>
            <w:tcW w:w="1818" w:type="dxa"/>
            <w:tcBorders>
              <w:top w:val="nil"/>
              <w:left w:val="nil"/>
              <w:bottom w:val="single" w:sz="8" w:space="0" w:color="auto"/>
              <w:right w:val="nil"/>
            </w:tcBorders>
            <w:shd w:val="clear" w:color="auto" w:fill="auto"/>
            <w:hideMark/>
          </w:tcPr>
          <w:p w14:paraId="22412E9E" w14:textId="77777777" w:rsidR="008A25B1" w:rsidRPr="008A25B1" w:rsidRDefault="008A25B1" w:rsidP="008A25B1">
            <w:pPr>
              <w:spacing w:line="240" w:lineRule="auto"/>
              <w:jc w:val="center"/>
              <w:rPr>
                <w:rFonts w:eastAsia="Times New Roman" w:cs="Calibri"/>
                <w:color w:val="000000"/>
                <w:szCs w:val="20"/>
                <w:lang w:val="en-US"/>
              </w:rPr>
            </w:pPr>
            <w:proofErr w:type="spellStart"/>
            <w:r w:rsidRPr="008A25B1">
              <w:rPr>
                <w:rFonts w:eastAsia="Times New Roman" w:cs="Calibri"/>
                <w:color w:val="000000"/>
                <w:szCs w:val="20"/>
                <w:lang w:val="en-US"/>
              </w:rPr>
              <w:t>Ondersteunende</w:t>
            </w:r>
            <w:proofErr w:type="spellEnd"/>
            <w:r w:rsidRPr="008A25B1">
              <w:rPr>
                <w:rFonts w:eastAsia="Times New Roman" w:cs="Calibri"/>
                <w:color w:val="000000"/>
                <w:szCs w:val="20"/>
                <w:lang w:val="en-US"/>
              </w:rPr>
              <w:t xml:space="preserve"> </w:t>
            </w:r>
            <w:proofErr w:type="spellStart"/>
            <w:r w:rsidRPr="008A25B1">
              <w:rPr>
                <w:rFonts w:eastAsia="Times New Roman" w:cs="Calibri"/>
                <w:color w:val="000000"/>
                <w:szCs w:val="20"/>
                <w:lang w:val="en-US"/>
              </w:rPr>
              <w:t>aarde</w:t>
            </w:r>
            <w:proofErr w:type="spellEnd"/>
            <w:r w:rsidRPr="008A25B1">
              <w:rPr>
                <w:rFonts w:eastAsia="Times New Roman" w:cs="Calibri"/>
                <w:color w:val="000000"/>
                <w:szCs w:val="20"/>
                <w:lang w:val="en-US"/>
              </w:rPr>
              <w:t xml:space="preserve"> (</w:t>
            </w:r>
            <w:proofErr w:type="spellStart"/>
            <w:r w:rsidRPr="008A25B1">
              <w:rPr>
                <w:rFonts w:eastAsia="Times New Roman" w:cs="Calibri"/>
                <w:color w:val="000000"/>
                <w:szCs w:val="20"/>
                <w:lang w:val="en-US"/>
              </w:rPr>
              <w:t>laatste</w:t>
            </w:r>
            <w:proofErr w:type="spellEnd"/>
            <w:r w:rsidRPr="008A25B1">
              <w:rPr>
                <w:rFonts w:eastAsia="Times New Roman" w:cs="Calibri"/>
                <w:color w:val="000000"/>
                <w:szCs w:val="20"/>
                <w:lang w:val="en-US"/>
              </w:rPr>
              <w:t xml:space="preserve"> mast)</w:t>
            </w:r>
          </w:p>
        </w:tc>
        <w:tc>
          <w:tcPr>
            <w:tcW w:w="3019" w:type="dxa"/>
            <w:tcBorders>
              <w:top w:val="nil"/>
              <w:left w:val="single" w:sz="4" w:space="0" w:color="auto"/>
              <w:bottom w:val="single" w:sz="8" w:space="0" w:color="auto"/>
              <w:right w:val="nil"/>
            </w:tcBorders>
            <w:shd w:val="clear" w:color="000000" w:fill="E2EFDA"/>
            <w:hideMark/>
          </w:tcPr>
          <w:p w14:paraId="39A61F57" w14:textId="77777777" w:rsidR="008A25B1" w:rsidRPr="008A25B1" w:rsidRDefault="008A25B1" w:rsidP="008A25B1">
            <w:pPr>
              <w:spacing w:line="240" w:lineRule="auto"/>
              <w:rPr>
                <w:rFonts w:eastAsia="Times New Roman" w:cs="Calibri"/>
                <w:color w:val="000000"/>
                <w:szCs w:val="20"/>
                <w:lang w:val="en-US"/>
              </w:rPr>
            </w:pPr>
            <w:proofErr w:type="spellStart"/>
            <w:r w:rsidRPr="008A25B1">
              <w:rPr>
                <w:rFonts w:eastAsia="Times New Roman" w:cs="Calibri"/>
                <w:color w:val="000000"/>
                <w:szCs w:val="20"/>
                <w:lang w:val="en-US"/>
              </w:rPr>
              <w:t>Kabelberekening</w:t>
            </w:r>
            <w:proofErr w:type="spellEnd"/>
          </w:p>
        </w:tc>
        <w:tc>
          <w:tcPr>
            <w:tcW w:w="885" w:type="dxa"/>
            <w:tcBorders>
              <w:top w:val="nil"/>
              <w:left w:val="single" w:sz="4" w:space="0" w:color="auto"/>
              <w:bottom w:val="single" w:sz="8" w:space="0" w:color="auto"/>
              <w:right w:val="single" w:sz="4" w:space="0" w:color="auto"/>
            </w:tcBorders>
            <w:shd w:val="clear" w:color="000000" w:fill="E2EFDA"/>
            <w:hideMark/>
          </w:tcPr>
          <w:p w14:paraId="350D326F" w14:textId="77777777" w:rsidR="008A25B1" w:rsidRPr="008A25B1" w:rsidRDefault="008A25B1" w:rsidP="008A25B1">
            <w:pPr>
              <w:spacing w:line="240" w:lineRule="auto"/>
              <w:jc w:val="center"/>
              <w:rPr>
                <w:rFonts w:eastAsia="Times New Roman" w:cs="Calibri"/>
                <w:color w:val="000000"/>
                <w:szCs w:val="20"/>
                <w:lang w:val="en-US"/>
              </w:rPr>
            </w:pPr>
            <w:r w:rsidRPr="008A25B1">
              <w:rPr>
                <w:rFonts w:eastAsia="Times New Roman" w:cs="Calibri"/>
                <w:color w:val="000000"/>
                <w:szCs w:val="20"/>
                <w:lang w:val="en-US"/>
              </w:rPr>
              <w:t xml:space="preserve">Maximum </w:t>
            </w:r>
            <w:proofErr w:type="spellStart"/>
            <w:r w:rsidRPr="008A25B1">
              <w:rPr>
                <w:rFonts w:eastAsia="Times New Roman" w:cs="Calibri"/>
                <w:color w:val="000000"/>
                <w:szCs w:val="20"/>
                <w:lang w:val="en-US"/>
              </w:rPr>
              <w:t>lengte</w:t>
            </w:r>
            <w:proofErr w:type="spellEnd"/>
            <w:r w:rsidRPr="008A25B1">
              <w:rPr>
                <w:rFonts w:eastAsia="Times New Roman" w:cs="Calibri"/>
                <w:color w:val="000000"/>
                <w:szCs w:val="20"/>
                <w:lang w:val="en-US"/>
              </w:rPr>
              <w:t xml:space="preserve"> (m)</w:t>
            </w:r>
          </w:p>
        </w:tc>
      </w:tr>
      <w:tr w:rsidR="008A25B1" w:rsidRPr="008A25B1" w14:paraId="27AD9688" w14:textId="77777777" w:rsidTr="004D47C5">
        <w:trPr>
          <w:trHeight w:val="247"/>
        </w:trPr>
        <w:tc>
          <w:tcPr>
            <w:tcW w:w="11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9A14E4" w14:textId="77777777" w:rsidR="008A25B1" w:rsidRPr="008A25B1" w:rsidRDefault="008A25B1" w:rsidP="008A25B1">
            <w:pPr>
              <w:spacing w:line="240" w:lineRule="auto"/>
              <w:jc w:val="center"/>
              <w:rPr>
                <w:rFonts w:eastAsia="Times New Roman" w:cs="Calibri"/>
                <w:color w:val="000000"/>
                <w:szCs w:val="20"/>
                <w:lang w:val="en-US"/>
              </w:rPr>
            </w:pPr>
            <w:r w:rsidRPr="008A25B1">
              <w:rPr>
                <w:rFonts w:eastAsia="Times New Roman" w:cs="Calibri"/>
                <w:b/>
                <w:bCs/>
                <w:color w:val="000000"/>
                <w:szCs w:val="20"/>
                <w:lang w:val="en-US"/>
              </w:rPr>
              <w:t>10A</w:t>
            </w:r>
            <w:r w:rsidRPr="008A25B1">
              <w:rPr>
                <w:rFonts w:eastAsia="Times New Roman" w:cs="Calibri"/>
                <w:color w:val="000000"/>
                <w:szCs w:val="20"/>
                <w:lang w:val="en-US"/>
              </w:rPr>
              <w:t xml:space="preserve"> </w:t>
            </w:r>
            <w:proofErr w:type="spellStart"/>
            <w:r w:rsidRPr="008A25B1">
              <w:rPr>
                <w:rFonts w:eastAsia="Times New Roman" w:cs="Calibri"/>
                <w:color w:val="000000"/>
                <w:szCs w:val="20"/>
                <w:lang w:val="en-US"/>
              </w:rPr>
              <w:t>gG</w:t>
            </w:r>
            <w:proofErr w:type="spellEnd"/>
            <w:r w:rsidRPr="008A25B1">
              <w:rPr>
                <w:rFonts w:eastAsia="Times New Roman" w:cs="Calibri"/>
                <w:color w:val="000000"/>
                <w:szCs w:val="20"/>
                <w:lang w:val="en-US"/>
              </w:rPr>
              <w:t xml:space="preserve"> Weber</w:t>
            </w:r>
          </w:p>
        </w:tc>
        <w:tc>
          <w:tcPr>
            <w:tcW w:w="109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D202C45" w14:textId="77777777" w:rsidR="008A25B1" w:rsidRPr="008A25B1" w:rsidRDefault="008A25B1" w:rsidP="008A25B1">
            <w:pPr>
              <w:spacing w:line="240" w:lineRule="auto"/>
              <w:jc w:val="center"/>
              <w:rPr>
                <w:rFonts w:eastAsia="Times New Roman" w:cs="Calibri"/>
                <w:color w:val="000000"/>
                <w:szCs w:val="20"/>
                <w:lang w:val="en-US"/>
              </w:rPr>
            </w:pPr>
            <w:r w:rsidRPr="008A25B1">
              <w:rPr>
                <w:rFonts w:eastAsia="Times New Roman" w:cs="Calibri"/>
                <w:color w:val="000000"/>
                <w:szCs w:val="20"/>
                <w:lang w:val="en-US"/>
              </w:rPr>
              <w:t>4x6</w:t>
            </w:r>
          </w:p>
        </w:tc>
        <w:tc>
          <w:tcPr>
            <w:tcW w:w="1818" w:type="dxa"/>
            <w:tcBorders>
              <w:top w:val="nil"/>
              <w:left w:val="nil"/>
              <w:bottom w:val="single" w:sz="4" w:space="0" w:color="auto"/>
              <w:right w:val="nil"/>
            </w:tcBorders>
            <w:shd w:val="clear" w:color="auto" w:fill="auto"/>
            <w:noWrap/>
            <w:vAlign w:val="bottom"/>
            <w:hideMark/>
          </w:tcPr>
          <w:p w14:paraId="164F2ACF" w14:textId="77777777" w:rsidR="008A25B1" w:rsidRPr="008A25B1" w:rsidRDefault="008A25B1" w:rsidP="008A25B1">
            <w:pPr>
              <w:spacing w:line="240" w:lineRule="auto"/>
              <w:jc w:val="center"/>
              <w:rPr>
                <w:rFonts w:eastAsia="Times New Roman" w:cs="Calibri"/>
                <w:color w:val="000000"/>
                <w:szCs w:val="20"/>
                <w:lang w:val="en-US"/>
              </w:rPr>
            </w:pPr>
            <w:r w:rsidRPr="008A25B1">
              <w:rPr>
                <w:rFonts w:eastAsia="Times New Roman" w:cs="Calibri"/>
                <w:color w:val="000000"/>
                <w:szCs w:val="20"/>
                <w:lang w:val="en-US"/>
              </w:rPr>
              <w:t>nee</w:t>
            </w:r>
          </w:p>
        </w:tc>
        <w:tc>
          <w:tcPr>
            <w:tcW w:w="3019" w:type="dxa"/>
            <w:tcBorders>
              <w:top w:val="nil"/>
              <w:left w:val="single" w:sz="4" w:space="0" w:color="auto"/>
              <w:bottom w:val="single" w:sz="4" w:space="0" w:color="auto"/>
              <w:right w:val="nil"/>
            </w:tcBorders>
            <w:shd w:val="clear" w:color="auto" w:fill="auto"/>
            <w:noWrap/>
            <w:vAlign w:val="bottom"/>
            <w:hideMark/>
          </w:tcPr>
          <w:p w14:paraId="762A1592" w14:textId="77777777" w:rsidR="008A25B1" w:rsidRPr="008A25B1" w:rsidRDefault="008A25B1" w:rsidP="008A25B1">
            <w:pPr>
              <w:spacing w:line="240" w:lineRule="auto"/>
              <w:rPr>
                <w:rFonts w:eastAsia="Times New Roman" w:cs="Calibri"/>
                <w:color w:val="000000"/>
                <w:sz w:val="16"/>
                <w:szCs w:val="16"/>
                <w:lang w:val="en-US"/>
              </w:rPr>
            </w:pPr>
            <w:r w:rsidRPr="008A25B1">
              <w:rPr>
                <w:rFonts w:eastAsia="Times New Roman" w:cs="Calibri"/>
                <w:color w:val="000000"/>
                <w:sz w:val="16"/>
                <w:szCs w:val="16"/>
                <w:lang w:val="en-US"/>
              </w:rPr>
              <w:t>04 Gg10 Weber 4x6 0,4sec</w:t>
            </w:r>
          </w:p>
        </w:tc>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478A8217" w14:textId="77777777" w:rsidR="008A25B1" w:rsidRPr="008A25B1" w:rsidRDefault="008A25B1" w:rsidP="008A25B1">
            <w:pPr>
              <w:spacing w:line="240" w:lineRule="auto"/>
              <w:jc w:val="center"/>
              <w:rPr>
                <w:rFonts w:eastAsia="Times New Roman" w:cs="Calibri"/>
                <w:b/>
                <w:bCs/>
                <w:color w:val="000000"/>
                <w:szCs w:val="20"/>
                <w:lang w:val="en-US"/>
              </w:rPr>
            </w:pPr>
            <w:r w:rsidRPr="008A25B1">
              <w:rPr>
                <w:rFonts w:eastAsia="Times New Roman" w:cs="Calibri"/>
                <w:b/>
                <w:bCs/>
                <w:color w:val="000000"/>
                <w:szCs w:val="20"/>
                <w:lang w:val="en-US"/>
              </w:rPr>
              <w:t>266</w:t>
            </w:r>
          </w:p>
        </w:tc>
      </w:tr>
      <w:tr w:rsidR="008A25B1" w:rsidRPr="008A25B1" w14:paraId="687644AB" w14:textId="77777777" w:rsidTr="004D47C5">
        <w:trPr>
          <w:trHeight w:val="247"/>
        </w:trPr>
        <w:tc>
          <w:tcPr>
            <w:tcW w:w="1192" w:type="dxa"/>
            <w:vMerge/>
            <w:tcBorders>
              <w:top w:val="nil"/>
              <w:left w:val="single" w:sz="4" w:space="0" w:color="auto"/>
              <w:bottom w:val="single" w:sz="4" w:space="0" w:color="000000"/>
              <w:right w:val="single" w:sz="4" w:space="0" w:color="auto"/>
            </w:tcBorders>
            <w:vAlign w:val="center"/>
            <w:hideMark/>
          </w:tcPr>
          <w:p w14:paraId="4974A1A5" w14:textId="77777777" w:rsidR="008A25B1" w:rsidRPr="008A25B1" w:rsidRDefault="008A25B1" w:rsidP="008A25B1">
            <w:pPr>
              <w:spacing w:line="240" w:lineRule="auto"/>
              <w:rPr>
                <w:rFonts w:eastAsia="Times New Roman" w:cs="Calibri"/>
                <w:color w:val="000000"/>
                <w:szCs w:val="20"/>
                <w:lang w:val="en-US"/>
              </w:rPr>
            </w:pPr>
          </w:p>
        </w:tc>
        <w:tc>
          <w:tcPr>
            <w:tcW w:w="1090" w:type="dxa"/>
            <w:vMerge/>
            <w:tcBorders>
              <w:top w:val="nil"/>
              <w:left w:val="single" w:sz="4" w:space="0" w:color="auto"/>
              <w:bottom w:val="single" w:sz="4" w:space="0" w:color="000000"/>
              <w:right w:val="single" w:sz="4" w:space="0" w:color="auto"/>
            </w:tcBorders>
            <w:vAlign w:val="center"/>
            <w:hideMark/>
          </w:tcPr>
          <w:p w14:paraId="1A6A004C" w14:textId="77777777" w:rsidR="008A25B1" w:rsidRPr="008A25B1" w:rsidRDefault="008A25B1" w:rsidP="008A25B1">
            <w:pPr>
              <w:spacing w:line="240" w:lineRule="auto"/>
              <w:rPr>
                <w:rFonts w:eastAsia="Times New Roman" w:cs="Calibri"/>
                <w:color w:val="000000"/>
                <w:szCs w:val="20"/>
                <w:lang w:val="en-US"/>
              </w:rPr>
            </w:pPr>
          </w:p>
        </w:tc>
        <w:tc>
          <w:tcPr>
            <w:tcW w:w="1818" w:type="dxa"/>
            <w:tcBorders>
              <w:top w:val="nil"/>
              <w:left w:val="nil"/>
              <w:bottom w:val="single" w:sz="4" w:space="0" w:color="auto"/>
              <w:right w:val="nil"/>
            </w:tcBorders>
            <w:shd w:val="clear" w:color="auto" w:fill="auto"/>
            <w:noWrap/>
            <w:vAlign w:val="bottom"/>
            <w:hideMark/>
          </w:tcPr>
          <w:p w14:paraId="6F9A36C7" w14:textId="77777777" w:rsidR="008A25B1" w:rsidRPr="008A25B1" w:rsidRDefault="008A25B1" w:rsidP="008A25B1">
            <w:pPr>
              <w:spacing w:line="240" w:lineRule="auto"/>
              <w:jc w:val="center"/>
              <w:rPr>
                <w:rFonts w:eastAsia="Times New Roman" w:cs="Calibri"/>
                <w:color w:val="000000"/>
                <w:szCs w:val="20"/>
                <w:lang w:val="en-US"/>
              </w:rPr>
            </w:pPr>
            <w:r w:rsidRPr="008A25B1">
              <w:rPr>
                <w:rFonts w:eastAsia="Times New Roman" w:cs="Calibri"/>
                <w:color w:val="000000"/>
                <w:szCs w:val="20"/>
                <w:lang w:val="en-US"/>
              </w:rPr>
              <w:t>5 Ω</w:t>
            </w:r>
          </w:p>
        </w:tc>
        <w:tc>
          <w:tcPr>
            <w:tcW w:w="3019" w:type="dxa"/>
            <w:tcBorders>
              <w:top w:val="nil"/>
              <w:left w:val="single" w:sz="4" w:space="0" w:color="auto"/>
              <w:bottom w:val="single" w:sz="4" w:space="0" w:color="auto"/>
              <w:right w:val="nil"/>
            </w:tcBorders>
            <w:shd w:val="clear" w:color="auto" w:fill="auto"/>
            <w:noWrap/>
            <w:vAlign w:val="bottom"/>
            <w:hideMark/>
          </w:tcPr>
          <w:p w14:paraId="0A3461F6" w14:textId="77777777" w:rsidR="008A25B1" w:rsidRPr="008A25B1" w:rsidRDefault="008A25B1" w:rsidP="008A25B1">
            <w:pPr>
              <w:spacing w:line="240" w:lineRule="auto"/>
              <w:rPr>
                <w:rFonts w:eastAsia="Times New Roman" w:cs="Calibri"/>
                <w:color w:val="000000"/>
                <w:sz w:val="16"/>
                <w:szCs w:val="16"/>
                <w:lang w:val="en-US"/>
              </w:rPr>
            </w:pPr>
            <w:r w:rsidRPr="008A25B1">
              <w:rPr>
                <w:rFonts w:eastAsia="Times New Roman" w:cs="Calibri"/>
                <w:color w:val="000000"/>
                <w:sz w:val="16"/>
                <w:szCs w:val="16"/>
                <w:lang w:val="en-US"/>
              </w:rPr>
              <w:t>04 Gg10 Weber 4x6 0,4sec 5,0Ohm</w:t>
            </w:r>
          </w:p>
        </w:tc>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169EE2FA" w14:textId="77777777" w:rsidR="008A25B1" w:rsidRPr="008A25B1" w:rsidRDefault="008A25B1" w:rsidP="008A25B1">
            <w:pPr>
              <w:spacing w:line="240" w:lineRule="auto"/>
              <w:jc w:val="center"/>
              <w:rPr>
                <w:rFonts w:eastAsia="Times New Roman" w:cs="Calibri"/>
                <w:b/>
                <w:bCs/>
                <w:color w:val="000000"/>
                <w:szCs w:val="20"/>
                <w:lang w:val="en-US"/>
              </w:rPr>
            </w:pPr>
            <w:r w:rsidRPr="008A25B1">
              <w:rPr>
                <w:rFonts w:eastAsia="Times New Roman" w:cs="Calibri"/>
                <w:b/>
                <w:bCs/>
                <w:color w:val="000000"/>
                <w:szCs w:val="20"/>
                <w:lang w:val="en-US"/>
              </w:rPr>
              <w:t>372</w:t>
            </w:r>
          </w:p>
        </w:tc>
      </w:tr>
      <w:tr w:rsidR="008A25B1" w:rsidRPr="008A25B1" w14:paraId="69C13483" w14:textId="77777777" w:rsidTr="004D47C5">
        <w:trPr>
          <w:trHeight w:val="247"/>
        </w:trPr>
        <w:tc>
          <w:tcPr>
            <w:tcW w:w="1192" w:type="dxa"/>
            <w:vMerge/>
            <w:tcBorders>
              <w:top w:val="nil"/>
              <w:left w:val="single" w:sz="4" w:space="0" w:color="auto"/>
              <w:bottom w:val="single" w:sz="4" w:space="0" w:color="000000"/>
              <w:right w:val="single" w:sz="4" w:space="0" w:color="auto"/>
            </w:tcBorders>
            <w:vAlign w:val="center"/>
            <w:hideMark/>
          </w:tcPr>
          <w:p w14:paraId="1C3548A3" w14:textId="77777777" w:rsidR="008A25B1" w:rsidRPr="008A25B1" w:rsidRDefault="008A25B1" w:rsidP="008A25B1">
            <w:pPr>
              <w:spacing w:line="240" w:lineRule="auto"/>
              <w:rPr>
                <w:rFonts w:eastAsia="Times New Roman" w:cs="Calibri"/>
                <w:color w:val="000000"/>
                <w:szCs w:val="20"/>
                <w:lang w:val="en-US"/>
              </w:rPr>
            </w:pPr>
          </w:p>
        </w:tc>
        <w:tc>
          <w:tcPr>
            <w:tcW w:w="109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3305A00" w14:textId="77777777" w:rsidR="008A25B1" w:rsidRPr="008A25B1" w:rsidRDefault="008A25B1" w:rsidP="008A25B1">
            <w:pPr>
              <w:spacing w:line="240" w:lineRule="auto"/>
              <w:jc w:val="center"/>
              <w:rPr>
                <w:rFonts w:eastAsia="Times New Roman" w:cs="Calibri"/>
                <w:color w:val="000000"/>
                <w:szCs w:val="20"/>
                <w:lang w:val="en-US"/>
              </w:rPr>
            </w:pPr>
            <w:r w:rsidRPr="008A25B1">
              <w:rPr>
                <w:rFonts w:eastAsia="Times New Roman" w:cs="Calibri"/>
                <w:color w:val="000000"/>
                <w:szCs w:val="20"/>
                <w:lang w:val="en-US"/>
              </w:rPr>
              <w:t>4x10</w:t>
            </w:r>
          </w:p>
        </w:tc>
        <w:tc>
          <w:tcPr>
            <w:tcW w:w="1818" w:type="dxa"/>
            <w:tcBorders>
              <w:top w:val="nil"/>
              <w:left w:val="nil"/>
              <w:bottom w:val="single" w:sz="4" w:space="0" w:color="auto"/>
              <w:right w:val="nil"/>
            </w:tcBorders>
            <w:shd w:val="clear" w:color="auto" w:fill="auto"/>
            <w:noWrap/>
            <w:vAlign w:val="bottom"/>
            <w:hideMark/>
          </w:tcPr>
          <w:p w14:paraId="30F98219" w14:textId="77777777" w:rsidR="008A25B1" w:rsidRPr="008A25B1" w:rsidRDefault="008A25B1" w:rsidP="008A25B1">
            <w:pPr>
              <w:spacing w:line="240" w:lineRule="auto"/>
              <w:jc w:val="center"/>
              <w:rPr>
                <w:rFonts w:eastAsia="Times New Roman" w:cs="Calibri"/>
                <w:color w:val="000000"/>
                <w:szCs w:val="20"/>
                <w:lang w:val="en-US"/>
              </w:rPr>
            </w:pPr>
            <w:r w:rsidRPr="008A25B1">
              <w:rPr>
                <w:rFonts w:eastAsia="Times New Roman" w:cs="Calibri"/>
                <w:color w:val="000000"/>
                <w:szCs w:val="20"/>
                <w:lang w:val="en-US"/>
              </w:rPr>
              <w:t>nee</w:t>
            </w:r>
          </w:p>
        </w:tc>
        <w:tc>
          <w:tcPr>
            <w:tcW w:w="3019" w:type="dxa"/>
            <w:tcBorders>
              <w:top w:val="nil"/>
              <w:left w:val="single" w:sz="4" w:space="0" w:color="auto"/>
              <w:bottom w:val="single" w:sz="4" w:space="0" w:color="auto"/>
              <w:right w:val="nil"/>
            </w:tcBorders>
            <w:shd w:val="clear" w:color="auto" w:fill="auto"/>
            <w:noWrap/>
            <w:vAlign w:val="bottom"/>
            <w:hideMark/>
          </w:tcPr>
          <w:p w14:paraId="6F00D996" w14:textId="77777777" w:rsidR="008A25B1" w:rsidRPr="008A25B1" w:rsidRDefault="008A25B1" w:rsidP="008A25B1">
            <w:pPr>
              <w:spacing w:line="240" w:lineRule="auto"/>
              <w:rPr>
                <w:rFonts w:eastAsia="Times New Roman" w:cs="Calibri"/>
                <w:color w:val="000000"/>
                <w:sz w:val="16"/>
                <w:szCs w:val="16"/>
                <w:lang w:val="en-US"/>
              </w:rPr>
            </w:pPr>
            <w:r w:rsidRPr="008A25B1">
              <w:rPr>
                <w:rFonts w:eastAsia="Times New Roman" w:cs="Calibri"/>
                <w:color w:val="000000"/>
                <w:sz w:val="16"/>
                <w:szCs w:val="16"/>
                <w:lang w:val="en-US"/>
              </w:rPr>
              <w:t>04 Gg10 Weber 4x10 0,4sec</w:t>
            </w:r>
          </w:p>
        </w:tc>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0EA84DE6" w14:textId="77777777" w:rsidR="008A25B1" w:rsidRPr="008A25B1" w:rsidRDefault="008A25B1" w:rsidP="008A25B1">
            <w:pPr>
              <w:spacing w:line="240" w:lineRule="auto"/>
              <w:jc w:val="center"/>
              <w:rPr>
                <w:rFonts w:eastAsia="Times New Roman" w:cs="Calibri"/>
                <w:b/>
                <w:bCs/>
                <w:color w:val="000000"/>
                <w:szCs w:val="20"/>
                <w:lang w:val="en-US"/>
              </w:rPr>
            </w:pPr>
            <w:r w:rsidRPr="008A25B1">
              <w:rPr>
                <w:rFonts w:eastAsia="Times New Roman" w:cs="Calibri"/>
                <w:b/>
                <w:bCs/>
                <w:color w:val="000000"/>
                <w:szCs w:val="20"/>
                <w:lang w:val="en-US"/>
              </w:rPr>
              <w:t>448</w:t>
            </w:r>
          </w:p>
        </w:tc>
      </w:tr>
      <w:tr w:rsidR="008A25B1" w:rsidRPr="008A25B1" w14:paraId="4AF32F02" w14:textId="77777777" w:rsidTr="004D47C5">
        <w:trPr>
          <w:trHeight w:val="247"/>
        </w:trPr>
        <w:tc>
          <w:tcPr>
            <w:tcW w:w="1192" w:type="dxa"/>
            <w:vMerge/>
            <w:tcBorders>
              <w:top w:val="nil"/>
              <w:left w:val="single" w:sz="4" w:space="0" w:color="auto"/>
              <w:bottom w:val="single" w:sz="4" w:space="0" w:color="000000"/>
              <w:right w:val="single" w:sz="4" w:space="0" w:color="auto"/>
            </w:tcBorders>
            <w:vAlign w:val="center"/>
            <w:hideMark/>
          </w:tcPr>
          <w:p w14:paraId="34087C21" w14:textId="77777777" w:rsidR="008A25B1" w:rsidRPr="008A25B1" w:rsidRDefault="008A25B1" w:rsidP="008A25B1">
            <w:pPr>
              <w:spacing w:line="240" w:lineRule="auto"/>
              <w:rPr>
                <w:rFonts w:eastAsia="Times New Roman" w:cs="Calibri"/>
                <w:color w:val="000000"/>
                <w:szCs w:val="20"/>
                <w:lang w:val="en-US"/>
              </w:rPr>
            </w:pPr>
          </w:p>
        </w:tc>
        <w:tc>
          <w:tcPr>
            <w:tcW w:w="1090" w:type="dxa"/>
            <w:vMerge/>
            <w:tcBorders>
              <w:top w:val="nil"/>
              <w:left w:val="single" w:sz="4" w:space="0" w:color="auto"/>
              <w:bottom w:val="single" w:sz="4" w:space="0" w:color="000000"/>
              <w:right w:val="single" w:sz="4" w:space="0" w:color="auto"/>
            </w:tcBorders>
            <w:vAlign w:val="center"/>
            <w:hideMark/>
          </w:tcPr>
          <w:p w14:paraId="448EBF1A" w14:textId="77777777" w:rsidR="008A25B1" w:rsidRPr="008A25B1" w:rsidRDefault="008A25B1" w:rsidP="008A25B1">
            <w:pPr>
              <w:spacing w:line="240" w:lineRule="auto"/>
              <w:rPr>
                <w:rFonts w:eastAsia="Times New Roman" w:cs="Calibri"/>
                <w:color w:val="000000"/>
                <w:szCs w:val="20"/>
                <w:lang w:val="en-US"/>
              </w:rPr>
            </w:pPr>
          </w:p>
        </w:tc>
        <w:tc>
          <w:tcPr>
            <w:tcW w:w="1818" w:type="dxa"/>
            <w:tcBorders>
              <w:top w:val="nil"/>
              <w:left w:val="nil"/>
              <w:bottom w:val="single" w:sz="4" w:space="0" w:color="auto"/>
              <w:right w:val="nil"/>
            </w:tcBorders>
            <w:shd w:val="clear" w:color="auto" w:fill="auto"/>
            <w:noWrap/>
            <w:vAlign w:val="bottom"/>
            <w:hideMark/>
          </w:tcPr>
          <w:p w14:paraId="33461C5E" w14:textId="77777777" w:rsidR="008A25B1" w:rsidRPr="008A25B1" w:rsidRDefault="008A25B1" w:rsidP="008A25B1">
            <w:pPr>
              <w:spacing w:line="240" w:lineRule="auto"/>
              <w:jc w:val="center"/>
              <w:rPr>
                <w:rFonts w:eastAsia="Times New Roman" w:cs="Calibri"/>
                <w:color w:val="000000"/>
                <w:szCs w:val="20"/>
                <w:lang w:val="en-US"/>
              </w:rPr>
            </w:pPr>
            <w:r w:rsidRPr="008A25B1">
              <w:rPr>
                <w:rFonts w:eastAsia="Times New Roman" w:cs="Calibri"/>
                <w:color w:val="000000"/>
                <w:szCs w:val="20"/>
                <w:lang w:val="en-US"/>
              </w:rPr>
              <w:t>5 Ω</w:t>
            </w:r>
          </w:p>
        </w:tc>
        <w:tc>
          <w:tcPr>
            <w:tcW w:w="3019" w:type="dxa"/>
            <w:tcBorders>
              <w:top w:val="nil"/>
              <w:left w:val="single" w:sz="4" w:space="0" w:color="auto"/>
              <w:bottom w:val="single" w:sz="4" w:space="0" w:color="auto"/>
              <w:right w:val="nil"/>
            </w:tcBorders>
            <w:shd w:val="clear" w:color="auto" w:fill="auto"/>
            <w:noWrap/>
            <w:vAlign w:val="bottom"/>
            <w:hideMark/>
          </w:tcPr>
          <w:p w14:paraId="23BB0669" w14:textId="77777777" w:rsidR="008A25B1" w:rsidRPr="008A25B1" w:rsidRDefault="008A25B1" w:rsidP="008A25B1">
            <w:pPr>
              <w:spacing w:line="240" w:lineRule="auto"/>
              <w:rPr>
                <w:rFonts w:eastAsia="Times New Roman" w:cs="Calibri"/>
                <w:color w:val="000000"/>
                <w:sz w:val="16"/>
                <w:szCs w:val="16"/>
                <w:lang w:val="en-US"/>
              </w:rPr>
            </w:pPr>
            <w:r w:rsidRPr="008A25B1">
              <w:rPr>
                <w:rFonts w:eastAsia="Times New Roman" w:cs="Calibri"/>
                <w:color w:val="000000"/>
                <w:sz w:val="16"/>
                <w:szCs w:val="16"/>
                <w:lang w:val="en-US"/>
              </w:rPr>
              <w:t>04 Gg10 Weber 4x10 0,4sec 5,0Ohm</w:t>
            </w:r>
          </w:p>
        </w:tc>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58F1AFD4" w14:textId="77777777" w:rsidR="008A25B1" w:rsidRPr="008A25B1" w:rsidRDefault="008A25B1" w:rsidP="008A25B1">
            <w:pPr>
              <w:spacing w:line="240" w:lineRule="auto"/>
              <w:jc w:val="center"/>
              <w:rPr>
                <w:rFonts w:eastAsia="Times New Roman" w:cs="Calibri"/>
                <w:b/>
                <w:bCs/>
                <w:color w:val="000000"/>
                <w:szCs w:val="20"/>
                <w:lang w:val="en-US"/>
              </w:rPr>
            </w:pPr>
            <w:r w:rsidRPr="008A25B1">
              <w:rPr>
                <w:rFonts w:eastAsia="Times New Roman" w:cs="Calibri"/>
                <w:b/>
                <w:bCs/>
                <w:color w:val="000000"/>
                <w:szCs w:val="20"/>
                <w:lang w:val="en-US"/>
              </w:rPr>
              <w:t>632</w:t>
            </w:r>
          </w:p>
        </w:tc>
      </w:tr>
    </w:tbl>
    <w:p w14:paraId="4BE16540" w14:textId="5384E408" w:rsidR="005E17E0" w:rsidRDefault="005E17E0" w:rsidP="001F16DF">
      <w:pPr>
        <w:rPr>
          <w:i/>
          <w:iCs/>
        </w:rPr>
      </w:pPr>
      <w:r w:rsidRPr="00AF02B3">
        <w:t xml:space="preserve"> </w:t>
      </w:r>
      <w:r w:rsidR="00953C5C" w:rsidRPr="00AF02B3">
        <w:rPr>
          <w:i/>
          <w:iCs/>
        </w:rPr>
        <w:t>Tabel 1 Uitgangspunten Indicatieve kabelberekening</w:t>
      </w:r>
    </w:p>
    <w:p w14:paraId="2C2CEA7D" w14:textId="77777777" w:rsidR="00AF02B3" w:rsidRPr="00AF02B3" w:rsidRDefault="00AF02B3" w:rsidP="001F16DF"/>
    <w:p w14:paraId="621514C2" w14:textId="4E2594CC" w:rsidR="001F16DF" w:rsidRDefault="008A25B1" w:rsidP="001F16DF">
      <w:r>
        <w:t xml:space="preserve">De uitgangspunten zijn indicatief en gebaseerd op leverancier specifieke gegevens. De benodigde specificaties dienen bij de leverancier opgevraagd te worden en aangeleverd met de kabelberekening. Andere uitgangspunten </w:t>
      </w:r>
      <w:r w:rsidR="00AF02B3" w:rsidRPr="00AF02B3">
        <w:t xml:space="preserve">dienen vooraf afgestemd </w:t>
      </w:r>
      <w:r w:rsidR="00AF02B3">
        <w:t xml:space="preserve">en akkoord bevonden </w:t>
      </w:r>
      <w:r w:rsidR="00AF02B3" w:rsidRPr="00AF02B3">
        <w:t>te worden met</w:t>
      </w:r>
      <w:r w:rsidR="00AF02B3">
        <w:t xml:space="preserve"> en door</w:t>
      </w:r>
      <w:r w:rsidR="00AF02B3" w:rsidRPr="00AF02B3">
        <w:t xml:space="preserve"> OVL&amp;L</w:t>
      </w:r>
      <w:r w:rsidR="00AF02B3">
        <w:t xml:space="preserve">. Afwijkingen kunnen </w:t>
      </w:r>
      <w:r w:rsidR="00AF02B3" w:rsidRPr="00AF02B3">
        <w:t xml:space="preserve">enkel in </w:t>
      </w:r>
      <w:r w:rsidR="00467D56">
        <w:t>uitzonderlijke</w:t>
      </w:r>
      <w:r w:rsidR="00467D56" w:rsidRPr="00AF02B3">
        <w:t xml:space="preserve"> </w:t>
      </w:r>
      <w:r w:rsidR="00AF02B3" w:rsidRPr="00AF02B3">
        <w:t>gevallen worden toegepast.</w:t>
      </w:r>
    </w:p>
    <w:p w14:paraId="470FC5C0" w14:textId="77777777" w:rsidR="00A26176" w:rsidRDefault="00A26176" w:rsidP="001F16DF"/>
    <w:p w14:paraId="5DCA4299" w14:textId="49968E3C" w:rsidR="001F16DF" w:rsidRDefault="001F16DF" w:rsidP="001F16DF">
      <w:r>
        <w:lastRenderedPageBreak/>
        <w:t>Ter voorbereiding op de financiële gevolgen voor het uitvoeren van de beheertaak dient er een beheerparagraaf opgesteld te worden</w:t>
      </w:r>
      <w:r w:rsidR="0004322F">
        <w:t xml:space="preserve"> indien er sprake is van gebiedsuitbreiding</w:t>
      </w:r>
      <w:r w:rsidR="007C2893">
        <w:t xml:space="preserve"> of toepassing van afwijkende materialen</w:t>
      </w:r>
      <w:r>
        <w:t>. Een beheerp</w:t>
      </w:r>
      <w:r w:rsidR="0004322F">
        <w:t>aragraaf</w:t>
      </w:r>
      <w:r>
        <w:t xml:space="preserve"> moet informatie bevatten over:</w:t>
      </w:r>
    </w:p>
    <w:p w14:paraId="3369C58B" w14:textId="544468F4" w:rsidR="001F16DF" w:rsidRDefault="001F16DF" w:rsidP="00D85CF5">
      <w:pPr>
        <w:pStyle w:val="Lijstalinea"/>
        <w:numPr>
          <w:ilvl w:val="1"/>
          <w:numId w:val="10"/>
        </w:numPr>
        <w:ind w:left="709" w:hanging="360"/>
      </w:pPr>
      <w:r>
        <w:t>De totale investering van lichtmasten en kabelnetwerk;</w:t>
      </w:r>
    </w:p>
    <w:p w14:paraId="7BCC36CA" w14:textId="77777777" w:rsidR="001F16DF" w:rsidRDefault="001F16DF" w:rsidP="00D85CF5">
      <w:pPr>
        <w:pStyle w:val="Lijstalinea"/>
        <w:numPr>
          <w:ilvl w:val="1"/>
          <w:numId w:val="10"/>
        </w:numPr>
        <w:ind w:left="709" w:hanging="360"/>
      </w:pPr>
      <w:r>
        <w:t>De jaarlijkse onderhoudskosten;</w:t>
      </w:r>
    </w:p>
    <w:p w14:paraId="645EE6A8" w14:textId="77777777" w:rsidR="001F16DF" w:rsidRDefault="001F16DF" w:rsidP="00D85CF5">
      <w:pPr>
        <w:pStyle w:val="Lijstalinea"/>
        <w:numPr>
          <w:ilvl w:val="1"/>
          <w:numId w:val="10"/>
        </w:numPr>
        <w:ind w:left="709" w:hanging="360"/>
      </w:pPr>
      <w:r>
        <w:t>De jaarlijkse energiekosten;</w:t>
      </w:r>
    </w:p>
    <w:p w14:paraId="27C39DDD" w14:textId="1CEAFFD3" w:rsidR="001F16DF" w:rsidRDefault="001F16DF" w:rsidP="00D85CF5">
      <w:pPr>
        <w:pStyle w:val="Lijstalinea"/>
        <w:numPr>
          <w:ilvl w:val="1"/>
          <w:numId w:val="10"/>
        </w:numPr>
        <w:ind w:left="709" w:hanging="360"/>
      </w:pPr>
      <w:r>
        <w:t>Een beschrijving van de in beheer te nemen verlichtingsinstallatie</w:t>
      </w:r>
      <w:r w:rsidR="00467D56">
        <w:t>.</w:t>
      </w:r>
    </w:p>
    <w:p w14:paraId="3BC00F4A" w14:textId="77777777" w:rsidR="005E07B1" w:rsidRDefault="005E07B1" w:rsidP="00552154"/>
    <w:p w14:paraId="37A5BCE5" w14:textId="10EC30FB" w:rsidR="002A2B09" w:rsidRDefault="002E2551" w:rsidP="00577697">
      <w:bookmarkStart w:id="18" w:name="_Hlk53645622"/>
      <w:r>
        <w:t xml:space="preserve">De </w:t>
      </w:r>
      <w:r w:rsidR="00054BF4" w:rsidRPr="00054BF4">
        <w:t>initiatiefnemer</w:t>
      </w:r>
      <w:r w:rsidR="00A247A5">
        <w:t xml:space="preserve"> </w:t>
      </w:r>
      <w:r>
        <w:t xml:space="preserve">of </w:t>
      </w:r>
      <w:proofErr w:type="spellStart"/>
      <w:r w:rsidR="007323FC">
        <w:t>IbDH</w:t>
      </w:r>
      <w:proofErr w:type="spellEnd"/>
      <w:r w:rsidR="002A2B09">
        <w:t xml:space="preserve"> moet zijn VO afstemmen met </w:t>
      </w:r>
      <w:r w:rsidR="00A441FE">
        <w:t>OVL</w:t>
      </w:r>
      <w:r w:rsidR="00ED7299">
        <w:t>&amp;L</w:t>
      </w:r>
      <w:r w:rsidR="002A2B09">
        <w:t xml:space="preserve">. Hiervoor dienen de volgende stukken </w:t>
      </w:r>
      <w:r w:rsidR="00805F3B">
        <w:t xml:space="preserve">digitaal en op papier </w:t>
      </w:r>
      <w:r w:rsidR="002A2B09">
        <w:t>te worden aangeleverd</w:t>
      </w:r>
      <w:r w:rsidR="001F16DF">
        <w:t xml:space="preserve"> bij OVL</w:t>
      </w:r>
      <w:r w:rsidR="00ED7299">
        <w:t>&amp;L</w:t>
      </w:r>
      <w:r w:rsidR="002A2B09">
        <w:t>:</w:t>
      </w:r>
    </w:p>
    <w:p w14:paraId="6C4C6DE3" w14:textId="0ADBFFC5" w:rsidR="002A2B09" w:rsidRDefault="002A2B09" w:rsidP="00D85CF5">
      <w:pPr>
        <w:pStyle w:val="Lijstalinea"/>
        <w:numPr>
          <w:ilvl w:val="1"/>
          <w:numId w:val="10"/>
        </w:numPr>
        <w:ind w:left="709" w:hanging="360"/>
      </w:pPr>
      <w:r>
        <w:t>Materiaalomschrijving:</w:t>
      </w:r>
      <w:r w:rsidR="0006212E">
        <w:t xml:space="preserve"> </w:t>
      </w:r>
      <w:r w:rsidR="00085AB2">
        <w:t>t</w:t>
      </w:r>
      <w:r w:rsidR="0006212E">
        <w:t>oe te passen materialen zo</w:t>
      </w:r>
      <w:r w:rsidR="00BF4601">
        <w:t>wel</w:t>
      </w:r>
      <w:r w:rsidR="0006212E">
        <w:t xml:space="preserve"> o</w:t>
      </w:r>
      <w:r>
        <w:t xml:space="preserve">ndergronds </w:t>
      </w:r>
      <w:r w:rsidR="0006212E">
        <w:t xml:space="preserve">als </w:t>
      </w:r>
      <w:r>
        <w:t>bovengronds;</w:t>
      </w:r>
    </w:p>
    <w:p w14:paraId="34EFDB5E" w14:textId="6CECDE64" w:rsidR="000B5AE8" w:rsidRDefault="000B5AE8" w:rsidP="00D85CF5">
      <w:pPr>
        <w:pStyle w:val="Lijstalinea"/>
        <w:numPr>
          <w:ilvl w:val="1"/>
          <w:numId w:val="10"/>
        </w:numPr>
        <w:ind w:left="709" w:hanging="360"/>
      </w:pPr>
      <w:r>
        <w:t>S</w:t>
      </w:r>
      <w:r w:rsidRPr="000B5AE8">
        <w:t>terkteberekeningen van de lichtmasten</w:t>
      </w:r>
      <w:r>
        <w:t xml:space="preserve">. De berekening dient minimaal te voldoen aan de eisen zoals aangegeven </w:t>
      </w:r>
      <w:r w:rsidRPr="00417AFD">
        <w:t xml:space="preserve">onder </w:t>
      </w:r>
      <w:r w:rsidRPr="00AD58F2">
        <w:t>4.2.1 en 4.2.1.1</w:t>
      </w:r>
      <w:r>
        <w:t xml:space="preserve"> uit dit PVE</w:t>
      </w:r>
      <w:r w:rsidR="008803D1">
        <w:t>;</w:t>
      </w:r>
    </w:p>
    <w:p w14:paraId="07F5EE13" w14:textId="5C119655" w:rsidR="00C92250" w:rsidRDefault="00085AB2" w:rsidP="00D85CF5">
      <w:pPr>
        <w:pStyle w:val="Lijstalinea"/>
        <w:numPr>
          <w:ilvl w:val="1"/>
          <w:numId w:val="10"/>
        </w:numPr>
        <w:ind w:left="709" w:hanging="360"/>
      </w:pPr>
      <w:r>
        <w:t>Toegepaste</w:t>
      </w:r>
      <w:r w:rsidR="005A3458">
        <w:t xml:space="preserve"> verlichtingsklasse per gebied;</w:t>
      </w:r>
    </w:p>
    <w:p w14:paraId="0202C8DC" w14:textId="30D6F150" w:rsidR="005A3458" w:rsidRDefault="0060741C" w:rsidP="00D85CF5">
      <w:pPr>
        <w:pStyle w:val="Lijstalinea"/>
        <w:numPr>
          <w:ilvl w:val="1"/>
          <w:numId w:val="10"/>
        </w:numPr>
        <w:ind w:left="709" w:hanging="360"/>
      </w:pPr>
      <w:r>
        <w:t>Indicatieve k</w:t>
      </w:r>
      <w:r w:rsidR="005A3458">
        <w:t>abel- en lichtberekeningen</w:t>
      </w:r>
      <w:r w:rsidR="00805F3B">
        <w:t xml:space="preserve"> (inclusief </w:t>
      </w:r>
      <w:proofErr w:type="spellStart"/>
      <w:r w:rsidR="00805F3B">
        <w:t>Dialux</w:t>
      </w:r>
      <w:proofErr w:type="spellEnd"/>
      <w:r w:rsidR="00805F3B">
        <w:t xml:space="preserve"> berekening)</w:t>
      </w:r>
      <w:r w:rsidR="005A3458">
        <w:t>;</w:t>
      </w:r>
    </w:p>
    <w:p w14:paraId="4B208F5B" w14:textId="561C9D5C" w:rsidR="002A2B09" w:rsidRDefault="0006212E" w:rsidP="00D85CF5">
      <w:pPr>
        <w:pStyle w:val="Lijstalinea"/>
        <w:numPr>
          <w:ilvl w:val="1"/>
          <w:numId w:val="10"/>
        </w:numPr>
        <w:ind w:left="709" w:hanging="360"/>
      </w:pPr>
      <w:r>
        <w:t>Ontwerpt</w:t>
      </w:r>
      <w:r w:rsidR="002A2B09">
        <w:t>ekening</w:t>
      </w:r>
      <w:r>
        <w:t xml:space="preserve">en: </w:t>
      </w:r>
      <w:r w:rsidR="008803D1">
        <w:t>s</w:t>
      </w:r>
      <w:r>
        <w:t>tippenplan en kabelontwerp</w:t>
      </w:r>
      <w:r w:rsidR="002A2B09">
        <w:t>;</w:t>
      </w:r>
    </w:p>
    <w:p w14:paraId="19E39606" w14:textId="482D7966" w:rsidR="002A2B09" w:rsidRDefault="00ED7299" w:rsidP="00D85CF5">
      <w:pPr>
        <w:pStyle w:val="Lijstalinea"/>
        <w:numPr>
          <w:ilvl w:val="1"/>
          <w:numId w:val="10"/>
        </w:numPr>
        <w:ind w:left="709" w:hanging="360"/>
      </w:pPr>
      <w:r>
        <w:t>De afwijkingen</w:t>
      </w:r>
      <w:r w:rsidR="002A2B09">
        <w:t xml:space="preserve"> </w:t>
      </w:r>
      <w:r>
        <w:t xml:space="preserve">ten opzichte van de beleidsuitgangspunten dienen </w:t>
      </w:r>
      <w:r w:rsidR="002A2B09">
        <w:t>met motivatie</w:t>
      </w:r>
      <w:r>
        <w:t xml:space="preserve"> te worden vastgelegd</w:t>
      </w:r>
      <w:r w:rsidR="002A2B09">
        <w:t>;</w:t>
      </w:r>
    </w:p>
    <w:p w14:paraId="0BB4ED5A" w14:textId="643F92BC" w:rsidR="00DA5522" w:rsidRDefault="00DA5522" w:rsidP="00D85CF5">
      <w:pPr>
        <w:pStyle w:val="Lijstalinea"/>
        <w:numPr>
          <w:ilvl w:val="1"/>
          <w:numId w:val="10"/>
        </w:numPr>
        <w:ind w:left="709" w:hanging="360"/>
      </w:pPr>
      <w:r>
        <w:t xml:space="preserve">Objecten van </w:t>
      </w:r>
      <w:r w:rsidR="00E555A2">
        <w:t>debiteuren op OV Asset</w:t>
      </w:r>
      <w:r w:rsidR="000A56F0">
        <w:t xml:space="preserve"> (reclamebakken, abri’s, parkeermeters etc</w:t>
      </w:r>
      <w:r w:rsidR="152A7112">
        <w:t>.</w:t>
      </w:r>
      <w:r w:rsidR="000A56F0">
        <w:t>)</w:t>
      </w:r>
      <w:r>
        <w:t>;</w:t>
      </w:r>
    </w:p>
    <w:p w14:paraId="4AFF1136" w14:textId="77777777" w:rsidR="002A2B09" w:rsidRDefault="002A2B09" w:rsidP="00D85CF5">
      <w:pPr>
        <w:pStyle w:val="Lijstalinea"/>
        <w:numPr>
          <w:ilvl w:val="1"/>
          <w:numId w:val="10"/>
        </w:numPr>
        <w:ind w:left="709" w:hanging="360"/>
      </w:pPr>
      <w:r>
        <w:t>Een beheerparagraaf</w:t>
      </w:r>
      <w:r w:rsidR="0006212E">
        <w:t>.</w:t>
      </w:r>
    </w:p>
    <w:p w14:paraId="5CF31A3A" w14:textId="4137A890" w:rsidR="7EDFFA8B" w:rsidRDefault="7EDFFA8B" w:rsidP="7EDFFA8B"/>
    <w:p w14:paraId="364424D3" w14:textId="13EF8A2B" w:rsidR="0006212E" w:rsidRDefault="0006212E" w:rsidP="00577697">
      <w:r>
        <w:t xml:space="preserve">Alle documenten en tekeningen dienen </w:t>
      </w:r>
      <w:r w:rsidR="00072465">
        <w:t xml:space="preserve">te voldoen aan dit PVE en </w:t>
      </w:r>
      <w:r>
        <w:t>voorzien te zijn van de tekst “</w:t>
      </w:r>
      <w:r w:rsidR="008E14A9">
        <w:t xml:space="preserve">Voorlopig </w:t>
      </w:r>
      <w:r w:rsidR="006A2EDB">
        <w:t>O</w:t>
      </w:r>
      <w:r w:rsidR="008E14A9">
        <w:t>ntwerp</w:t>
      </w:r>
      <w:r>
        <w:t>” zodat duidelijk is welke status de documenten en tekeningen hebben.</w:t>
      </w:r>
    </w:p>
    <w:p w14:paraId="6F45952E" w14:textId="77777777" w:rsidR="0006212E" w:rsidRDefault="0006212E" w:rsidP="00577697"/>
    <w:p w14:paraId="5B790071" w14:textId="48D1C6F1" w:rsidR="002A2B09" w:rsidRDefault="0006212E" w:rsidP="00577697">
      <w:r>
        <w:t>OVL</w:t>
      </w:r>
      <w:r w:rsidR="10D5B153">
        <w:t>&amp;L</w:t>
      </w:r>
      <w:r>
        <w:t xml:space="preserve"> </w:t>
      </w:r>
      <w:r w:rsidR="0002194A">
        <w:t xml:space="preserve">(projectleiders, opdrachtgevers, coördinatoren) </w:t>
      </w:r>
      <w:r>
        <w:t xml:space="preserve">toetst de ontvangen stukken aan de eisen van dit PVE. </w:t>
      </w:r>
      <w:r w:rsidR="002A2B09">
        <w:t xml:space="preserve">Goedkeuring vindt plaats </w:t>
      </w:r>
      <w:r w:rsidR="000310EB">
        <w:t xml:space="preserve">door een duidelijk zichtbare stempel van </w:t>
      </w:r>
      <w:r w:rsidR="00A441FE">
        <w:t>OVL</w:t>
      </w:r>
      <w:r w:rsidR="2E480FF5">
        <w:t xml:space="preserve">&amp;L </w:t>
      </w:r>
      <w:r>
        <w:t>met de tekst “Akkoord”</w:t>
      </w:r>
      <w:r w:rsidR="000310EB">
        <w:t xml:space="preserve">. Indien geen akkoord, </w:t>
      </w:r>
      <w:r>
        <w:t xml:space="preserve">dan wordt de aanbieder op de hoogte gebracht met een motivatie. </w:t>
      </w:r>
      <w:r w:rsidR="00595DFC">
        <w:t xml:space="preserve">Bij afkeur </w:t>
      </w:r>
      <w:r>
        <w:t xml:space="preserve">moeten </w:t>
      </w:r>
      <w:r w:rsidR="00595DFC">
        <w:t xml:space="preserve">de stukken </w:t>
      </w:r>
      <w:r w:rsidR="000310EB">
        <w:t>worden herzien en opnieuw worden</w:t>
      </w:r>
      <w:r w:rsidR="00595DFC">
        <w:t xml:space="preserve"> aangeboden</w:t>
      </w:r>
      <w:r w:rsidR="000310EB">
        <w:t xml:space="preserve">. </w:t>
      </w:r>
      <w:r w:rsidR="002A2B09">
        <w:t xml:space="preserve">Pas na goedkeuring van </w:t>
      </w:r>
      <w:r w:rsidR="00A441FE">
        <w:t>OVL</w:t>
      </w:r>
      <w:r w:rsidR="18730C82">
        <w:t>&amp;L</w:t>
      </w:r>
      <w:r w:rsidR="002A2B09">
        <w:t xml:space="preserve"> mag het </w:t>
      </w:r>
      <w:r w:rsidR="00A247A5">
        <w:t xml:space="preserve">VO </w:t>
      </w:r>
      <w:r w:rsidR="002A2B09">
        <w:t xml:space="preserve">aangeboden worden aan de gemeentelijke </w:t>
      </w:r>
      <w:r w:rsidR="00B135F5">
        <w:t>O</w:t>
      </w:r>
      <w:r w:rsidR="00C776E5">
        <w:t>pdrachtgever</w:t>
      </w:r>
      <w:r w:rsidR="002A2B09">
        <w:t>.</w:t>
      </w:r>
    </w:p>
    <w:p w14:paraId="409692AA" w14:textId="77777777" w:rsidR="00BB4788" w:rsidRDefault="00BB4788" w:rsidP="00BB4788">
      <w:pPr>
        <w:pStyle w:val="Kop3"/>
        <w:rPr>
          <w:color w:val="006600"/>
        </w:rPr>
      </w:pPr>
      <w:r w:rsidRPr="007614B5">
        <w:rPr>
          <w:color w:val="006600"/>
        </w:rPr>
        <w:t>Hangende verlichting</w:t>
      </w:r>
    </w:p>
    <w:p w14:paraId="6B8553C7" w14:textId="48F8D4BF" w:rsidR="00BB4788" w:rsidRDefault="00BB4788" w:rsidP="00BB4788">
      <w:pPr>
        <w:rPr>
          <w:i/>
          <w:iCs/>
        </w:rPr>
      </w:pPr>
      <w:r>
        <w:rPr>
          <w:i/>
          <w:iCs/>
        </w:rPr>
        <w:t>Toelichting: h</w:t>
      </w:r>
      <w:r w:rsidRPr="007614B5">
        <w:rPr>
          <w:i/>
          <w:iCs/>
        </w:rPr>
        <w:t>et aanbrengen van hangende verlichting stelt, ten opzichte van het aanbrengen van lichtmasten, specifieke eisen aan de processen, ontwerp, uitvoering en materialen. Deze specifieke eisen zijn daarom separaat uitgewerkt per processtap en vormen een aanvulling op de andere processtappen en de bijbehorende eisen.</w:t>
      </w:r>
    </w:p>
    <w:p w14:paraId="0D0691AF" w14:textId="77777777" w:rsidR="000156E1" w:rsidRPr="007614B5" w:rsidRDefault="000156E1" w:rsidP="00BB4788">
      <w:pPr>
        <w:rPr>
          <w:i/>
          <w:iCs/>
        </w:rPr>
      </w:pPr>
    </w:p>
    <w:p w14:paraId="1A9860AA" w14:textId="77777777" w:rsidR="000156E1" w:rsidRDefault="000156E1" w:rsidP="000156E1">
      <w:r>
        <w:t>Op de aan te leveren ontwerptekeningen (VO) dient naast het stippenplan en kabelontwerp ook de positie van de hangende verlichting met overspanningsdraden, bevestigingspunten, aansluitkasten en (stijg)leidingen duidelijk te zijn weergegeven.</w:t>
      </w:r>
    </w:p>
    <w:p w14:paraId="62C11134" w14:textId="77777777" w:rsidR="000156E1" w:rsidRDefault="000156E1" w:rsidP="000156E1"/>
    <w:p w14:paraId="23BDE19E" w14:textId="77777777" w:rsidR="000156E1" w:rsidRDefault="000156E1" w:rsidP="000156E1">
      <w:r>
        <w:t xml:space="preserve">De Opdrachtnemer of </w:t>
      </w:r>
      <w:proofErr w:type="spellStart"/>
      <w:r>
        <w:t>IbDH</w:t>
      </w:r>
      <w:proofErr w:type="spellEnd"/>
      <w:r>
        <w:t xml:space="preserve"> moet zijn VO afstemmen met OVL&amp;L Hiervoor dienen de volgende EXTRA stukken te worden aangeleverd bij OVL&amp;L: </w:t>
      </w:r>
    </w:p>
    <w:p w14:paraId="46852930" w14:textId="77777777" w:rsidR="000156E1" w:rsidRDefault="000156E1" w:rsidP="000156E1"/>
    <w:p w14:paraId="7D89F884" w14:textId="6A2B8A6E" w:rsidR="000156E1" w:rsidRDefault="000156E1" w:rsidP="00D85CF5">
      <w:pPr>
        <w:pStyle w:val="Lijstalinea"/>
        <w:numPr>
          <w:ilvl w:val="1"/>
          <w:numId w:val="10"/>
        </w:numPr>
        <w:ind w:left="709" w:hanging="360"/>
      </w:pPr>
      <w:r>
        <w:t>Advies bouwkundig onderzoek voor aanbrengen hangende verlichting;</w:t>
      </w:r>
    </w:p>
    <w:p w14:paraId="310FD73D" w14:textId="4793D8DC" w:rsidR="000156E1" w:rsidRDefault="000156E1" w:rsidP="00D85CF5">
      <w:pPr>
        <w:pStyle w:val="Lijstalinea"/>
        <w:numPr>
          <w:ilvl w:val="1"/>
          <w:numId w:val="10"/>
        </w:numPr>
        <w:ind w:left="709" w:hanging="360"/>
      </w:pPr>
      <w:r>
        <w:t>Vergunningen en communicatie met eigenaren;</w:t>
      </w:r>
    </w:p>
    <w:p w14:paraId="7F953E30" w14:textId="48227DDE" w:rsidR="00BB4788" w:rsidRPr="00BB4788" w:rsidRDefault="000156E1" w:rsidP="00D85CF5">
      <w:pPr>
        <w:pStyle w:val="Lijstalinea"/>
        <w:numPr>
          <w:ilvl w:val="1"/>
          <w:numId w:val="10"/>
        </w:numPr>
        <w:ind w:left="709" w:hanging="360"/>
      </w:pPr>
      <w:r>
        <w:t xml:space="preserve">Ontwerptekeningen: Stippenplan, kabelontwerp en positie van de hangende verlichting </w:t>
      </w:r>
      <w:r w:rsidR="00C120F7">
        <w:tab/>
      </w:r>
      <w:r>
        <w:t xml:space="preserve">met overspanningsdraden, doorrijhoogte, bevestigingspunten, aansluitkasten en </w:t>
      </w:r>
      <w:r w:rsidR="00C120F7">
        <w:tab/>
      </w:r>
      <w:r>
        <w:t xml:space="preserve">(stijg)leidingen   </w:t>
      </w:r>
    </w:p>
    <w:bookmarkEnd w:id="18"/>
    <w:p w14:paraId="30BF18D9" w14:textId="77777777" w:rsidR="000156E1" w:rsidRDefault="000156E1" w:rsidP="00417AFD">
      <w:pPr>
        <w:spacing w:line="240" w:lineRule="auto"/>
        <w:ind w:left="567"/>
        <w:rPr>
          <w:rFonts w:eastAsia="Times New Roman"/>
          <w:b/>
          <w:bCs/>
          <w:color w:val="006600"/>
          <w:sz w:val="26"/>
          <w:szCs w:val="26"/>
        </w:rPr>
      </w:pPr>
      <w:r>
        <w:rPr>
          <w:color w:val="006600"/>
        </w:rPr>
        <w:br w:type="page"/>
      </w:r>
    </w:p>
    <w:p w14:paraId="4C12DD45" w14:textId="10127FD7" w:rsidR="00223D75" w:rsidRPr="00F267E9" w:rsidRDefault="000310EB" w:rsidP="009A6531">
      <w:pPr>
        <w:pStyle w:val="Kop2"/>
        <w:rPr>
          <w:color w:val="006600"/>
        </w:rPr>
      </w:pPr>
      <w:bookmarkStart w:id="19" w:name="_Toc56948625"/>
      <w:r w:rsidRPr="00F267E9">
        <w:rPr>
          <w:color w:val="006600"/>
        </w:rPr>
        <w:lastRenderedPageBreak/>
        <w:t xml:space="preserve">Definitief </w:t>
      </w:r>
      <w:r w:rsidR="006A2EDB">
        <w:rPr>
          <w:color w:val="006600"/>
        </w:rPr>
        <w:t>O</w:t>
      </w:r>
      <w:r w:rsidRPr="00F267E9">
        <w:rPr>
          <w:color w:val="006600"/>
        </w:rPr>
        <w:t>ntwerp (DO)</w:t>
      </w:r>
      <w:bookmarkEnd w:id="19"/>
    </w:p>
    <w:p w14:paraId="0720F23A" w14:textId="0D8A22B0" w:rsidR="001F16DF" w:rsidRDefault="001F16DF" w:rsidP="001F16DF">
      <w:r w:rsidRPr="00570EE7">
        <w:t xml:space="preserve">Het </w:t>
      </w:r>
      <w:r w:rsidR="006A2EDB">
        <w:t>D</w:t>
      </w:r>
      <w:r>
        <w:t xml:space="preserve">efinitief </w:t>
      </w:r>
      <w:r w:rsidR="006A2EDB">
        <w:t>O</w:t>
      </w:r>
      <w:r w:rsidRPr="00570EE7">
        <w:t>ntwerp bevat voor het onderdeel</w:t>
      </w:r>
      <w:r>
        <w:t xml:space="preserve"> Openbare </w:t>
      </w:r>
      <w:r w:rsidR="001052EC">
        <w:t>V</w:t>
      </w:r>
      <w:r>
        <w:t xml:space="preserve">erlichting </w:t>
      </w:r>
      <w:r w:rsidRPr="00570EE7">
        <w:t xml:space="preserve">een </w:t>
      </w:r>
      <w:r>
        <w:t>detail</w:t>
      </w:r>
      <w:r w:rsidRPr="00570EE7">
        <w:t xml:space="preserve"> ontwerp van de </w:t>
      </w:r>
      <w:r w:rsidR="001052EC">
        <w:t>O</w:t>
      </w:r>
      <w:r w:rsidRPr="00570EE7">
        <w:t xml:space="preserve">penbare </w:t>
      </w:r>
      <w:r w:rsidR="001052EC">
        <w:t>V</w:t>
      </w:r>
      <w:r w:rsidRPr="00570EE7">
        <w:t>erlichting</w:t>
      </w:r>
      <w:r>
        <w:t xml:space="preserve">sinstallatie. </w:t>
      </w:r>
      <w:r w:rsidRPr="00570EE7">
        <w:t xml:space="preserve">Het gaat hier om het verkrijgen van een </w:t>
      </w:r>
      <w:r>
        <w:t xml:space="preserve">compleet inzicht </w:t>
      </w:r>
      <w:r w:rsidRPr="00570EE7">
        <w:t>van de omvang</w:t>
      </w:r>
      <w:r>
        <w:t xml:space="preserve">, </w:t>
      </w:r>
      <w:r w:rsidRPr="00570EE7">
        <w:t>de investerings</w:t>
      </w:r>
      <w:r>
        <w:t>- en beheer</w:t>
      </w:r>
      <w:r w:rsidRPr="00570EE7">
        <w:t>kosten van de installatie</w:t>
      </w:r>
      <w:r>
        <w:t>.</w:t>
      </w:r>
    </w:p>
    <w:p w14:paraId="15F95A2A" w14:textId="77777777" w:rsidR="001F16DF" w:rsidRDefault="001F16DF" w:rsidP="001F16DF"/>
    <w:p w14:paraId="1A04AE7D" w14:textId="3D8D25C1" w:rsidR="001F16DF" w:rsidRDefault="001F16DF" w:rsidP="001F16DF">
      <w:r>
        <w:t xml:space="preserve">Er dienen specifieke kabel- en lichtberekeningen te worden gemaakt. Op de aan te leveren ontwerptekeningen (stippenplan en kabelontwerp) zijn de posities van de </w:t>
      </w:r>
      <w:r w:rsidR="001052EC">
        <w:t>O</w:t>
      </w:r>
      <w:r>
        <w:t xml:space="preserve">penbare </w:t>
      </w:r>
      <w:r w:rsidR="001052EC">
        <w:t>V</w:t>
      </w:r>
      <w:r>
        <w:t xml:space="preserve">erlichting </w:t>
      </w:r>
      <w:r w:rsidR="00827AAF">
        <w:t xml:space="preserve">en debiteuren </w:t>
      </w:r>
      <w:r>
        <w:t>duidelijk zichtbaar. Er is daarbij rekening gehouden met de afstemming tot ander straatmeubilair en overige inrichtingselementen zoals parkeerplaatsen, bomen, prullenbakken, afvalcontainers,</w:t>
      </w:r>
      <w:r w:rsidR="669D29A6">
        <w:t xml:space="preserve"> VRI</w:t>
      </w:r>
      <w:r>
        <w:t xml:space="preserve"> etc.</w:t>
      </w:r>
    </w:p>
    <w:p w14:paraId="40A6B1D9" w14:textId="77777777" w:rsidR="001F16DF" w:rsidRDefault="001F16DF" w:rsidP="001F16DF"/>
    <w:p w14:paraId="5601B3C3" w14:textId="597A65AD" w:rsidR="001F16DF" w:rsidRDefault="001F16DF" w:rsidP="001F16DF">
      <w:r>
        <w:t>Ter voorbereiding op de financiële gevolgen voor het uitvoeren van de beheertaak dient er een</w:t>
      </w:r>
      <w:r w:rsidR="4DBA3DFF">
        <w:t xml:space="preserve"> definitieve</w:t>
      </w:r>
      <w:r>
        <w:t xml:space="preserve"> beheerparagraaf opgesteld te worden. Een beheerp</w:t>
      </w:r>
      <w:r w:rsidR="50AD1313">
        <w:t xml:space="preserve">aragraaf </w:t>
      </w:r>
      <w:r>
        <w:t>moet informatie bevatten over:</w:t>
      </w:r>
    </w:p>
    <w:p w14:paraId="1A5A2931" w14:textId="77777777" w:rsidR="001F16DF" w:rsidRDefault="001F16DF" w:rsidP="00D85CF5">
      <w:pPr>
        <w:pStyle w:val="Lijstalinea"/>
        <w:numPr>
          <w:ilvl w:val="1"/>
          <w:numId w:val="10"/>
        </w:numPr>
        <w:ind w:left="709" w:hanging="360"/>
      </w:pPr>
      <w:r>
        <w:t>De totale vervangingsinvestering van lichtmasten en kabelnetwerk;</w:t>
      </w:r>
    </w:p>
    <w:p w14:paraId="0FEAFF1E" w14:textId="77777777" w:rsidR="001F16DF" w:rsidRDefault="001F16DF" w:rsidP="00D85CF5">
      <w:pPr>
        <w:pStyle w:val="Lijstalinea"/>
        <w:numPr>
          <w:ilvl w:val="1"/>
          <w:numId w:val="10"/>
        </w:numPr>
        <w:ind w:left="709" w:hanging="360"/>
      </w:pPr>
      <w:r>
        <w:t>De jaarlijkse onderhoudskosten;</w:t>
      </w:r>
    </w:p>
    <w:p w14:paraId="4549CBDC" w14:textId="77777777" w:rsidR="001F16DF" w:rsidRDefault="001F16DF" w:rsidP="00D85CF5">
      <w:pPr>
        <w:pStyle w:val="Lijstalinea"/>
        <w:numPr>
          <w:ilvl w:val="1"/>
          <w:numId w:val="10"/>
        </w:numPr>
        <w:ind w:left="709" w:hanging="360"/>
      </w:pPr>
      <w:r>
        <w:t>De jaarlijkse energiekosten;</w:t>
      </w:r>
    </w:p>
    <w:p w14:paraId="3B1E85F9" w14:textId="7EDBB6E9" w:rsidR="001F16DF" w:rsidRDefault="001F16DF" w:rsidP="00D85CF5">
      <w:pPr>
        <w:pStyle w:val="Lijstalinea"/>
        <w:numPr>
          <w:ilvl w:val="1"/>
          <w:numId w:val="10"/>
        </w:numPr>
        <w:ind w:left="709" w:hanging="360"/>
      </w:pPr>
      <w:r>
        <w:t>Een beschrijving van de in beheer te nemen verlichtingsinstallatie</w:t>
      </w:r>
      <w:r w:rsidR="00C34028">
        <w:t>;</w:t>
      </w:r>
    </w:p>
    <w:p w14:paraId="1D066D23" w14:textId="77777777" w:rsidR="001F16DF" w:rsidRDefault="001F16DF" w:rsidP="00D85CF5">
      <w:pPr>
        <w:pStyle w:val="Lijstalinea"/>
        <w:numPr>
          <w:ilvl w:val="1"/>
          <w:numId w:val="10"/>
        </w:numPr>
        <w:ind w:left="709" w:hanging="360"/>
      </w:pPr>
      <w:r>
        <w:t>Een beschrijving van de beheergevolgen.</w:t>
      </w:r>
    </w:p>
    <w:p w14:paraId="6BD72A4F" w14:textId="77777777" w:rsidR="001F16DF" w:rsidRDefault="001F16DF" w:rsidP="00595DFC"/>
    <w:p w14:paraId="0ABF8154" w14:textId="0AA272F2" w:rsidR="00595DFC" w:rsidRDefault="00595DFC" w:rsidP="00595DFC">
      <w:r>
        <w:t xml:space="preserve">De </w:t>
      </w:r>
      <w:r w:rsidR="00054BF4">
        <w:t xml:space="preserve">initiatiefnemer </w:t>
      </w:r>
      <w:r>
        <w:t xml:space="preserve">of </w:t>
      </w:r>
      <w:proofErr w:type="spellStart"/>
      <w:r w:rsidR="007323FC">
        <w:t>IbDH</w:t>
      </w:r>
      <w:proofErr w:type="spellEnd"/>
      <w:r>
        <w:t xml:space="preserve"> moet zijn DO afstemmen met OVL</w:t>
      </w:r>
      <w:r w:rsidR="31464F8A">
        <w:t>&amp;L</w:t>
      </w:r>
      <w:r>
        <w:t>. Hiervoor dienen de volgende stukken te worden aangeleverd:</w:t>
      </w:r>
    </w:p>
    <w:p w14:paraId="6FD11E26" w14:textId="6AEE1FDF" w:rsidR="00595DFC" w:rsidRDefault="00595DFC" w:rsidP="00D85CF5">
      <w:pPr>
        <w:pStyle w:val="Lijstalinea"/>
        <w:numPr>
          <w:ilvl w:val="1"/>
          <w:numId w:val="10"/>
        </w:numPr>
        <w:ind w:left="709" w:hanging="360"/>
      </w:pPr>
      <w:r>
        <w:t xml:space="preserve">Materiaalomschrijving: </w:t>
      </w:r>
      <w:r w:rsidR="008803D1">
        <w:t>t</w:t>
      </w:r>
      <w:r>
        <w:t>oe te passen materialen zo</w:t>
      </w:r>
      <w:r w:rsidR="00BF4601">
        <w:t>wel</w:t>
      </w:r>
      <w:r>
        <w:t xml:space="preserve"> ondergronds als bovengronds;</w:t>
      </w:r>
    </w:p>
    <w:p w14:paraId="3C947E2C" w14:textId="272B55AC" w:rsidR="005A3458" w:rsidRDefault="005A3458" w:rsidP="00D85CF5">
      <w:pPr>
        <w:pStyle w:val="Lijstalinea"/>
        <w:numPr>
          <w:ilvl w:val="1"/>
          <w:numId w:val="10"/>
        </w:numPr>
        <w:ind w:left="709" w:hanging="360"/>
      </w:pPr>
      <w:r>
        <w:t>Toe te passen verlichtingsklasse per gebied;</w:t>
      </w:r>
    </w:p>
    <w:p w14:paraId="1BFD97F4" w14:textId="77777777" w:rsidR="005A3458" w:rsidRDefault="005A3458" w:rsidP="00D85CF5">
      <w:pPr>
        <w:pStyle w:val="Lijstalinea"/>
        <w:numPr>
          <w:ilvl w:val="1"/>
          <w:numId w:val="10"/>
        </w:numPr>
        <w:ind w:left="709" w:hanging="360"/>
      </w:pPr>
      <w:r>
        <w:t>Kabel- en lichtberekeningen;</w:t>
      </w:r>
    </w:p>
    <w:p w14:paraId="447E7F35" w14:textId="77777777" w:rsidR="00595DFC" w:rsidRDefault="00595DFC" w:rsidP="00D85CF5">
      <w:pPr>
        <w:pStyle w:val="Lijstalinea"/>
        <w:numPr>
          <w:ilvl w:val="1"/>
          <w:numId w:val="10"/>
        </w:numPr>
        <w:ind w:left="709" w:hanging="360"/>
      </w:pPr>
      <w:r>
        <w:t>Ontwerptekeningen: Stippenplan en kabelontwerp;</w:t>
      </w:r>
    </w:p>
    <w:p w14:paraId="196659DD" w14:textId="3158A7D4" w:rsidR="00255072" w:rsidRDefault="00255072" w:rsidP="00D85CF5">
      <w:pPr>
        <w:pStyle w:val="Lijstalinea"/>
        <w:numPr>
          <w:ilvl w:val="1"/>
          <w:numId w:val="10"/>
        </w:numPr>
        <w:ind w:left="709" w:hanging="360"/>
      </w:pPr>
      <w:r>
        <w:t>I-tabellen van de toegepaste armaturen;</w:t>
      </w:r>
    </w:p>
    <w:p w14:paraId="71E676A2" w14:textId="77777777" w:rsidR="00595DFC" w:rsidRDefault="00595DFC" w:rsidP="00D85CF5">
      <w:pPr>
        <w:pStyle w:val="Lijstalinea"/>
        <w:numPr>
          <w:ilvl w:val="1"/>
          <w:numId w:val="10"/>
        </w:numPr>
        <w:ind w:left="709" w:hanging="360"/>
      </w:pPr>
      <w:r>
        <w:t>Eventuele afwijkingen ten opzichte van het PVE, met motivatie;</w:t>
      </w:r>
    </w:p>
    <w:p w14:paraId="31621086" w14:textId="3FAED798" w:rsidR="00595DFC" w:rsidRDefault="00595DFC" w:rsidP="00D85CF5">
      <w:pPr>
        <w:pStyle w:val="Lijstalinea"/>
        <w:numPr>
          <w:ilvl w:val="1"/>
          <w:numId w:val="10"/>
        </w:numPr>
        <w:ind w:left="709" w:hanging="360"/>
      </w:pPr>
      <w:r>
        <w:t>Eventuele afwijkingen ten opzicht</w:t>
      </w:r>
      <w:r w:rsidR="00C34028">
        <w:t>e</w:t>
      </w:r>
      <w:r>
        <w:t xml:space="preserve"> van het VO, met motivatie;</w:t>
      </w:r>
    </w:p>
    <w:p w14:paraId="6EBDC325" w14:textId="00F44CB2" w:rsidR="00DA5522" w:rsidRDefault="00DA5522" w:rsidP="00D85CF5">
      <w:pPr>
        <w:pStyle w:val="Lijstalinea"/>
        <w:numPr>
          <w:ilvl w:val="1"/>
          <w:numId w:val="10"/>
        </w:numPr>
        <w:ind w:left="709" w:hanging="360"/>
      </w:pPr>
      <w:r>
        <w:t>Objecten van derden;</w:t>
      </w:r>
    </w:p>
    <w:p w14:paraId="1A20BF45" w14:textId="44E57C0A" w:rsidR="00595DFC" w:rsidRDefault="00C45EC3" w:rsidP="00D85CF5">
      <w:pPr>
        <w:pStyle w:val="Lijstalinea"/>
        <w:numPr>
          <w:ilvl w:val="1"/>
          <w:numId w:val="10"/>
        </w:numPr>
        <w:ind w:left="709" w:hanging="360"/>
      </w:pPr>
      <w:r>
        <w:t>De definitieve</w:t>
      </w:r>
      <w:r w:rsidR="00595DFC">
        <w:t xml:space="preserve"> beheerparagraaf</w:t>
      </w:r>
      <w:r w:rsidR="00ED4C00">
        <w:t>;</w:t>
      </w:r>
    </w:p>
    <w:p w14:paraId="755684B1" w14:textId="1C26C9D0" w:rsidR="00ED4C00" w:rsidRDefault="00ED4C00" w:rsidP="00D85CF5">
      <w:pPr>
        <w:pStyle w:val="Lijstalinea"/>
        <w:numPr>
          <w:ilvl w:val="1"/>
          <w:numId w:val="10"/>
        </w:numPr>
        <w:ind w:left="709" w:hanging="360"/>
      </w:pPr>
      <w:r>
        <w:t>Aanvraag: “</w:t>
      </w:r>
      <w:r w:rsidRPr="00ED4C00">
        <w:t>Overdracht van de installatie</w:t>
      </w:r>
      <w:r w:rsidR="0047560D">
        <w:t xml:space="preserve"> aan derden”</w:t>
      </w:r>
      <w:r w:rsidR="0092130F">
        <w:t xml:space="preserve"> </w:t>
      </w:r>
      <w:r w:rsidR="0092130F" w:rsidRPr="00AD58F2">
        <w:t>(zie</w:t>
      </w:r>
      <w:r w:rsidR="00632510" w:rsidRPr="00AD58F2">
        <w:t xml:space="preserve"> </w:t>
      </w:r>
      <w:r w:rsidR="001B6B04" w:rsidRPr="00AD58F2">
        <w:fldChar w:fldCharType="begin"/>
      </w:r>
      <w:r w:rsidR="001B6B04" w:rsidRPr="00AD58F2">
        <w:instrText xml:space="preserve"> REF _Ref492464042 \r \h  \* MERGEFORMAT </w:instrText>
      </w:r>
      <w:r w:rsidR="001B6B04" w:rsidRPr="00AD58F2">
        <w:fldChar w:fldCharType="separate"/>
      </w:r>
      <w:r w:rsidR="00E24354">
        <w:t>1.5.4</w:t>
      </w:r>
      <w:r w:rsidR="001B6B04" w:rsidRPr="00AD58F2">
        <w:fldChar w:fldCharType="end"/>
      </w:r>
      <w:r w:rsidR="00C27A58" w:rsidRPr="00AD58F2">
        <w:t>)</w:t>
      </w:r>
      <w:r w:rsidR="0047560D" w:rsidRPr="00AD58F2">
        <w:t>;</w:t>
      </w:r>
    </w:p>
    <w:p w14:paraId="40E86D7F" w14:textId="318F3E31" w:rsidR="0047560D" w:rsidRDefault="0047560D" w:rsidP="00D85CF5">
      <w:pPr>
        <w:pStyle w:val="Lijstalinea"/>
        <w:numPr>
          <w:ilvl w:val="1"/>
          <w:numId w:val="10"/>
        </w:numPr>
        <w:ind w:left="709" w:hanging="360"/>
      </w:pPr>
      <w:r>
        <w:t xml:space="preserve">Afstemmingsbewijs met de </w:t>
      </w:r>
      <w:r w:rsidR="00B135F5">
        <w:t>P</w:t>
      </w:r>
      <w:r>
        <w:t xml:space="preserve">erceelaannemer </w:t>
      </w:r>
      <w:r w:rsidRPr="00D85CF5">
        <w:t>(z</w:t>
      </w:r>
      <w:r w:rsidRPr="00AD58F2">
        <w:t>ie</w:t>
      </w:r>
      <w:r w:rsidR="00632510" w:rsidRPr="00AD58F2">
        <w:t xml:space="preserve"> </w:t>
      </w:r>
      <w:r w:rsidR="001B6B04" w:rsidRPr="00AD58F2">
        <w:fldChar w:fldCharType="begin"/>
      </w:r>
      <w:r w:rsidR="001B6B04" w:rsidRPr="00AD58F2">
        <w:instrText xml:space="preserve"> REF _Ref488156479 \r \h </w:instrText>
      </w:r>
      <w:r w:rsidR="00065AAA" w:rsidRPr="00AD58F2">
        <w:instrText xml:space="preserve"> \* MERGEFORMAT </w:instrText>
      </w:r>
      <w:r w:rsidR="001B6B04" w:rsidRPr="00AD58F2">
        <w:fldChar w:fldCharType="separate"/>
      </w:r>
      <w:r w:rsidR="00E24354">
        <w:t>1.5.9</w:t>
      </w:r>
      <w:r w:rsidR="001B6B04" w:rsidRPr="00AD58F2">
        <w:fldChar w:fldCharType="end"/>
      </w:r>
      <w:r w:rsidRPr="00AD58F2">
        <w:t>)</w:t>
      </w:r>
      <w:r w:rsidR="00C34028" w:rsidRPr="00AD58F2">
        <w:t>;</w:t>
      </w:r>
    </w:p>
    <w:p w14:paraId="67662A0E" w14:textId="05A8261F" w:rsidR="00234FF7" w:rsidRDefault="00234FF7" w:rsidP="00D85CF5">
      <w:pPr>
        <w:pStyle w:val="Lijstalinea"/>
        <w:numPr>
          <w:ilvl w:val="1"/>
          <w:numId w:val="10"/>
        </w:numPr>
        <w:ind w:left="709" w:hanging="360"/>
      </w:pPr>
      <w:r>
        <w:t xml:space="preserve">De </w:t>
      </w:r>
      <w:r w:rsidRPr="00570EE7">
        <w:t xml:space="preserve">wijze </w:t>
      </w:r>
      <w:r>
        <w:t xml:space="preserve">waarop </w:t>
      </w:r>
      <w:r w:rsidRPr="00570EE7">
        <w:t xml:space="preserve">de </w:t>
      </w:r>
      <w:r w:rsidR="001052EC">
        <w:t>O</w:t>
      </w:r>
      <w:r w:rsidRPr="00570EE7">
        <w:t xml:space="preserve">penbare </w:t>
      </w:r>
      <w:r w:rsidR="001052EC">
        <w:t>V</w:t>
      </w:r>
      <w:r w:rsidRPr="00570EE7">
        <w:t xml:space="preserve">erlichting in stand gehouden wordt </w:t>
      </w:r>
      <w:r>
        <w:t xml:space="preserve">tijdens verschillende bouwfasen (bouwrijp, woonrijp, etc.) </w:t>
      </w:r>
      <w:r w:rsidRPr="00570EE7">
        <w:t xml:space="preserve">zodat de </w:t>
      </w:r>
      <w:r w:rsidRPr="00366E6F">
        <w:t>vereiste</w:t>
      </w:r>
      <w:r w:rsidRPr="00570EE7">
        <w:t xml:space="preserve"> verlichtingssterkte gehandhaafd blijft. Dit kan </w:t>
      </w:r>
      <w:r>
        <w:t xml:space="preserve">b.v. </w:t>
      </w:r>
      <w:r w:rsidRPr="00570EE7">
        <w:t xml:space="preserve">door het tijdelijk </w:t>
      </w:r>
      <w:r>
        <w:t>(</w:t>
      </w:r>
      <w:r w:rsidRPr="00570EE7">
        <w:t>ver</w:t>
      </w:r>
      <w:r>
        <w:t>)</w:t>
      </w:r>
      <w:r w:rsidRPr="00570EE7">
        <w:t>plaatsen van lichtmasten of het afspannen van lichtmasten</w:t>
      </w:r>
      <w:r w:rsidR="00785C44">
        <w:t xml:space="preserve"> </w:t>
      </w:r>
      <w:r w:rsidR="00785C44" w:rsidRPr="006E11CF">
        <w:t>w</w:t>
      </w:r>
      <w:r w:rsidR="00C31C48" w:rsidRPr="006E11CF">
        <w:t>aarbij de installatie ten alle</w:t>
      </w:r>
      <w:r w:rsidR="00785C44" w:rsidRPr="006E11CF">
        <w:t xml:space="preserve"> </w:t>
      </w:r>
      <w:r w:rsidR="00C31C48" w:rsidRPr="006E11CF">
        <w:t xml:space="preserve">tijden voldoet aan de </w:t>
      </w:r>
      <w:r w:rsidR="00785C44" w:rsidRPr="006E11CF">
        <w:t>van toepassing zijnde</w:t>
      </w:r>
      <w:r w:rsidR="00C31C48" w:rsidRPr="006E11CF">
        <w:t xml:space="preserve"> NEN 1010</w:t>
      </w:r>
      <w:r w:rsidRPr="006E11CF">
        <w:t>.</w:t>
      </w:r>
      <w:r w:rsidR="00C31C48">
        <w:t xml:space="preserve"> </w:t>
      </w:r>
      <w:r w:rsidR="0002194A" w:rsidRPr="0002194A">
        <w:t xml:space="preserve">In het EVH deel 3 staat beschreven op welke wijze het </w:t>
      </w:r>
      <w:r w:rsidR="0002194A" w:rsidRPr="00417AFD">
        <w:t>tijdelijk</w:t>
      </w:r>
      <w:r w:rsidR="0002194A" w:rsidRPr="0002194A">
        <w:t xml:space="preserve"> afspannen van lichtmasten dient te gebeuren</w:t>
      </w:r>
      <w:r w:rsidR="0002194A">
        <w:t>.</w:t>
      </w:r>
    </w:p>
    <w:p w14:paraId="18CAD5E7" w14:textId="77777777" w:rsidR="001F16DF" w:rsidRDefault="001F16DF" w:rsidP="00ED4C00"/>
    <w:p w14:paraId="132D7736" w14:textId="05FBB23F" w:rsidR="00595DFC" w:rsidRDefault="00595DFC" w:rsidP="00ED4C00">
      <w:r>
        <w:t xml:space="preserve">Alle documenten en tekeningen dienen </w:t>
      </w:r>
      <w:r w:rsidR="00072465">
        <w:t xml:space="preserve">te voldoen </w:t>
      </w:r>
      <w:r w:rsidR="00ED7299">
        <w:t>aan alle beleids- en beheeruitgangspunten van OVL&amp;L</w:t>
      </w:r>
      <w:r w:rsidR="00072465">
        <w:t xml:space="preserve"> en </w:t>
      </w:r>
      <w:r>
        <w:t xml:space="preserve">voorzien te zijn van de tekst “Definitief </w:t>
      </w:r>
      <w:r w:rsidR="006A2EDB">
        <w:t>O</w:t>
      </w:r>
      <w:r>
        <w:t>ntwerp” zodat duidelijk is welke status de documenten en tekeningen hebben.</w:t>
      </w:r>
    </w:p>
    <w:p w14:paraId="5242FE4D" w14:textId="77777777" w:rsidR="00ED4C00" w:rsidRDefault="00ED4C00" w:rsidP="00595DFC"/>
    <w:p w14:paraId="6F22A5D7" w14:textId="2E396150" w:rsidR="00595DFC" w:rsidRDefault="00595DFC" w:rsidP="00595DFC">
      <w:r>
        <w:t>OVL</w:t>
      </w:r>
      <w:r w:rsidR="1CAFDFBD">
        <w:t>&amp;L</w:t>
      </w:r>
      <w:r w:rsidR="0002194A">
        <w:t xml:space="preserve"> (projectleiders, opdrachtgevers, coördinatoren)</w:t>
      </w:r>
      <w:r>
        <w:t xml:space="preserve"> toetst de ontvangen stukken aan de eisen van </w:t>
      </w:r>
      <w:r w:rsidR="00ED7299">
        <w:t>alle reeds genoemde documenten</w:t>
      </w:r>
      <w:r>
        <w:t>. Goedkeuring vindt plaats door een duidelijk zichtba</w:t>
      </w:r>
      <w:r w:rsidR="007C2893">
        <w:t>ar kenmerk</w:t>
      </w:r>
      <w:r>
        <w:t xml:space="preserve"> van OVL</w:t>
      </w:r>
      <w:r w:rsidR="00ED7299">
        <w:t>&amp;L</w:t>
      </w:r>
      <w:r>
        <w:t xml:space="preserve"> met de tekst “Akkoord”. Indien geen akkoord, dan wordt de aanbieder op de hoogte gebracht met een motivatie. Bij afkeur moeten de stukken worden herzien en opnieuw worden aangeboden. Pas na goedkeuring van OVL</w:t>
      </w:r>
      <w:r w:rsidR="00ED7299">
        <w:t>&amp;L</w:t>
      </w:r>
      <w:r>
        <w:t xml:space="preserve"> mag het </w:t>
      </w:r>
      <w:r w:rsidR="00A97A55">
        <w:t>D</w:t>
      </w:r>
      <w:r>
        <w:t xml:space="preserve">O aangeboden worden aan de </w:t>
      </w:r>
      <w:r w:rsidR="008803D1">
        <w:t>g</w:t>
      </w:r>
      <w:r>
        <w:t xml:space="preserve">emeentelijke </w:t>
      </w:r>
      <w:r w:rsidR="00B135F5">
        <w:t>O</w:t>
      </w:r>
      <w:r w:rsidR="00C776E5">
        <w:t>pdrachtgever</w:t>
      </w:r>
      <w:r>
        <w:t>.</w:t>
      </w:r>
    </w:p>
    <w:p w14:paraId="6C0A6D8E" w14:textId="69F21E55" w:rsidR="00CB5DF9" w:rsidRDefault="00CB5DF9">
      <w:pPr>
        <w:spacing w:line="240" w:lineRule="auto"/>
      </w:pPr>
      <w:r>
        <w:br w:type="page"/>
      </w:r>
    </w:p>
    <w:p w14:paraId="3E584F4A" w14:textId="77777777" w:rsidR="00CB5DF9" w:rsidRDefault="00CB5DF9" w:rsidP="00CB5DF9">
      <w:pPr>
        <w:pStyle w:val="Kop3"/>
        <w:rPr>
          <w:color w:val="006600"/>
        </w:rPr>
      </w:pPr>
      <w:r w:rsidRPr="007614B5">
        <w:rPr>
          <w:color w:val="006600"/>
        </w:rPr>
        <w:lastRenderedPageBreak/>
        <w:t>Hangende verlichting</w:t>
      </w:r>
    </w:p>
    <w:p w14:paraId="5CE69CFA" w14:textId="727F81E3" w:rsidR="00CB5DF9" w:rsidRDefault="00CB5DF9" w:rsidP="00CB5DF9">
      <w:pPr>
        <w:rPr>
          <w:i/>
          <w:iCs/>
        </w:rPr>
      </w:pPr>
      <w:r>
        <w:rPr>
          <w:i/>
          <w:iCs/>
        </w:rPr>
        <w:t>Toelichting: h</w:t>
      </w:r>
      <w:r w:rsidRPr="007614B5">
        <w:rPr>
          <w:i/>
          <w:iCs/>
        </w:rPr>
        <w:t>et aanbrengen van hangende verlichting stelt, ten opzichte van het aanbrengen van lichtmasten, specifieke eisen aan de processen, ontwerp, uitvoering en materialen. Deze specifieke eisen zijn daarom separaat uitgewerkt per processtap en vormen een aanvulling op de andere processtappen en de bijbehorende eisen.</w:t>
      </w:r>
    </w:p>
    <w:p w14:paraId="20A6C559" w14:textId="77777777" w:rsidR="00CB5DF9" w:rsidRDefault="00CB5DF9" w:rsidP="00CB5DF9">
      <w:pPr>
        <w:rPr>
          <w:i/>
          <w:iCs/>
        </w:rPr>
      </w:pPr>
    </w:p>
    <w:p w14:paraId="52542ACB" w14:textId="77777777" w:rsidR="00CB5DF9" w:rsidRDefault="00CB5DF9" w:rsidP="00CB5DF9">
      <w:r>
        <w:t xml:space="preserve">De Opdrachtnemer of </w:t>
      </w:r>
      <w:proofErr w:type="spellStart"/>
      <w:r>
        <w:t>IbDH</w:t>
      </w:r>
      <w:proofErr w:type="spellEnd"/>
      <w:r>
        <w:t xml:space="preserve"> moet zijn DO afstemmen met OVL&amp;L Hiervoor dienen de volgende stukken te worden aangeleverd bij OVL&amp;L: </w:t>
      </w:r>
    </w:p>
    <w:p w14:paraId="01FA7FA6" w14:textId="5FFCD405" w:rsidR="00CB5DF9" w:rsidRDefault="00CB5DF9" w:rsidP="00D85CF5">
      <w:pPr>
        <w:pStyle w:val="Lijstalinea"/>
        <w:numPr>
          <w:ilvl w:val="1"/>
          <w:numId w:val="10"/>
        </w:numPr>
        <w:ind w:left="709" w:hanging="360"/>
      </w:pPr>
      <w:r>
        <w:t>Advies bouwkundig onderzoek voor aanbrengen hangende verlichting;</w:t>
      </w:r>
    </w:p>
    <w:p w14:paraId="01FFA4E0" w14:textId="265D1880" w:rsidR="00CB5DF9" w:rsidRDefault="00CB5DF9" w:rsidP="00D85CF5">
      <w:pPr>
        <w:pStyle w:val="Lijstalinea"/>
        <w:numPr>
          <w:ilvl w:val="1"/>
          <w:numId w:val="10"/>
        </w:numPr>
        <w:ind w:left="709" w:hanging="360"/>
      </w:pPr>
      <w:r>
        <w:t>Vergunningen en communicatie met eigenaren;</w:t>
      </w:r>
    </w:p>
    <w:p w14:paraId="4764E73D" w14:textId="4F6B4AFF" w:rsidR="00CB5DF9" w:rsidRDefault="00CB5DF9" w:rsidP="00D85CF5">
      <w:pPr>
        <w:pStyle w:val="Lijstalinea"/>
        <w:numPr>
          <w:ilvl w:val="1"/>
          <w:numId w:val="10"/>
        </w:numPr>
        <w:ind w:left="709" w:hanging="360"/>
      </w:pPr>
      <w:r>
        <w:t>Ontwerptekeningen: Stippenplan, kabelontwerp en positie van de overspanningen, bevestigingspunten, aansluitkasten en (stijg)leidingen</w:t>
      </w:r>
    </w:p>
    <w:p w14:paraId="0507F30A" w14:textId="36C3B487" w:rsidR="00CB5DF9" w:rsidRDefault="00CB5DF9" w:rsidP="00D85CF5">
      <w:pPr>
        <w:pStyle w:val="Lijstalinea"/>
        <w:numPr>
          <w:ilvl w:val="1"/>
          <w:numId w:val="10"/>
        </w:numPr>
        <w:ind w:left="709" w:hanging="360"/>
      </w:pPr>
      <w:r>
        <w:t xml:space="preserve">Ontwerptekeningen/overzicht/maatvoeringen van de aan te brengen hangende verlichting aan de gevels voor de hangende verlichting waarin is opgenomen: </w:t>
      </w:r>
      <w:r w:rsidR="004761C1">
        <w:t>t</w:t>
      </w:r>
      <w:r>
        <w:t>oe te</w:t>
      </w:r>
      <w:r w:rsidR="00417AFD">
        <w:t xml:space="preserve"> </w:t>
      </w:r>
      <w:r>
        <w:t xml:space="preserve">passen materialen voor bevestigingspunt aan gevel of afspanmast, wijze van </w:t>
      </w:r>
      <w:r w:rsidR="00C120F7">
        <w:tab/>
      </w:r>
      <w:r>
        <w:t>(chemische) verankering, kabelloop inclusief aansluitkast.</w:t>
      </w:r>
    </w:p>
    <w:p w14:paraId="08829AD8" w14:textId="0ED87F1D" w:rsidR="00CB5DF9" w:rsidRDefault="00CB5DF9" w:rsidP="00D85CF5">
      <w:pPr>
        <w:pStyle w:val="Lijstalinea"/>
        <w:numPr>
          <w:ilvl w:val="1"/>
          <w:numId w:val="10"/>
        </w:numPr>
        <w:ind w:left="709" w:hanging="360"/>
      </w:pPr>
      <w:r>
        <w:t xml:space="preserve">Spandraadtekeningen (doorsnede) met maatvoering voor de posities van de </w:t>
      </w:r>
      <w:r w:rsidR="00417AFD">
        <w:t>b</w:t>
      </w:r>
      <w:r>
        <w:t xml:space="preserve">evestigingspunten aan de gevel, positie van de armaturen, de doorhang van de overspanningsdraad met doorrijhoogte en de toe te passen materialen om de overspanningsdraad te verbinden met het bevestigingspunt aan gevel of mast (draadspanners, D-sluiting e.d.);  </w:t>
      </w:r>
    </w:p>
    <w:p w14:paraId="1F410917" w14:textId="595FDBF5" w:rsidR="00500D30" w:rsidRPr="00F267E9" w:rsidRDefault="00500D30" w:rsidP="009A6531">
      <w:pPr>
        <w:pStyle w:val="Kop2"/>
        <w:rPr>
          <w:color w:val="006600"/>
        </w:rPr>
      </w:pPr>
      <w:bookmarkStart w:id="20" w:name="_Ref488037688"/>
      <w:bookmarkStart w:id="21" w:name="_Toc56948626"/>
      <w:r w:rsidRPr="00F267E9">
        <w:rPr>
          <w:color w:val="006600"/>
        </w:rPr>
        <w:t>Uitvoering</w:t>
      </w:r>
      <w:r w:rsidR="00595DFC" w:rsidRPr="00F267E9">
        <w:rPr>
          <w:color w:val="006600"/>
        </w:rPr>
        <w:t>sfase</w:t>
      </w:r>
      <w:bookmarkEnd w:id="20"/>
      <w:bookmarkEnd w:id="21"/>
    </w:p>
    <w:p w14:paraId="13159AC7" w14:textId="494A05B1" w:rsidR="00AF0907" w:rsidRDefault="00AF0907" w:rsidP="002061BE">
      <w:pPr>
        <w:pStyle w:val="Kop3"/>
        <w:rPr>
          <w:color w:val="006600"/>
        </w:rPr>
      </w:pPr>
      <w:r>
        <w:rPr>
          <w:color w:val="006600"/>
        </w:rPr>
        <w:t>Te leveren en ontvangen documentatie</w:t>
      </w:r>
    </w:p>
    <w:p w14:paraId="7BB79148" w14:textId="33D2DC0B" w:rsidR="00AF0907" w:rsidRDefault="00AF0907" w:rsidP="00AF0907">
      <w:r>
        <w:t xml:space="preserve">De gemeente Den Haag levert voor ieder werk diverse gegevens aan de </w:t>
      </w:r>
      <w:r w:rsidR="00B135F5">
        <w:t>P</w:t>
      </w:r>
      <w:r>
        <w:t>erceelaannemer</w:t>
      </w:r>
      <w:r w:rsidR="009D59FB">
        <w:t>:</w:t>
      </w:r>
    </w:p>
    <w:p w14:paraId="4C4D7A81" w14:textId="291659A9" w:rsidR="00AF0907" w:rsidRDefault="00AF0907" w:rsidP="00D85CF5">
      <w:pPr>
        <w:pStyle w:val="Lijstalinea"/>
        <w:numPr>
          <w:ilvl w:val="1"/>
          <w:numId w:val="10"/>
        </w:numPr>
        <w:ind w:left="709" w:hanging="360"/>
      </w:pPr>
      <w:r>
        <w:t>Projecttekening met legenda, voorzien van alle relevante werkzaamheden, in PDF en DWG</w:t>
      </w:r>
      <w:r w:rsidR="009D59FB">
        <w:t>;</w:t>
      </w:r>
    </w:p>
    <w:p w14:paraId="536190BC" w14:textId="4A399C9C" w:rsidR="00AF0907" w:rsidRDefault="00AF0907" w:rsidP="00D85CF5">
      <w:pPr>
        <w:pStyle w:val="Lijstalinea"/>
        <w:numPr>
          <w:ilvl w:val="1"/>
          <w:numId w:val="10"/>
        </w:numPr>
        <w:ind w:left="709" w:hanging="360"/>
      </w:pPr>
      <w:r>
        <w:t>Getekende werkomschrijving met een uittreksel van alle voor het onderhavige project</w:t>
      </w:r>
    </w:p>
    <w:p w14:paraId="60FA6F63" w14:textId="2B50F09B" w:rsidR="00AF0907" w:rsidRDefault="00AF0907" w:rsidP="00D85CF5">
      <w:pPr>
        <w:pStyle w:val="Lijstalinea"/>
        <w:numPr>
          <w:ilvl w:val="1"/>
          <w:numId w:val="10"/>
        </w:numPr>
        <w:ind w:left="709" w:hanging="360"/>
      </w:pPr>
      <w:r>
        <w:t xml:space="preserve">relevante </w:t>
      </w:r>
      <w:r w:rsidR="00CF5960">
        <w:t>bestek posten</w:t>
      </w:r>
      <w:r>
        <w:t xml:space="preserve"> en prijzen</w:t>
      </w:r>
      <w:r w:rsidR="009D59FB">
        <w:t>;</w:t>
      </w:r>
    </w:p>
    <w:p w14:paraId="029002CF" w14:textId="0AA648C4" w:rsidR="00AF0907" w:rsidRDefault="0068190B" w:rsidP="00D85CF5">
      <w:pPr>
        <w:pStyle w:val="Lijstalinea"/>
        <w:numPr>
          <w:ilvl w:val="1"/>
          <w:numId w:val="10"/>
        </w:numPr>
        <w:ind w:left="709" w:hanging="360"/>
      </w:pPr>
      <w:r>
        <w:t>Mutatieformulier</w:t>
      </w:r>
      <w:r w:rsidR="00AF0907">
        <w:t xml:space="preserve"> van de gewenste nieuwe situatie en de bestaande situatie in </w:t>
      </w:r>
      <w:proofErr w:type="spellStart"/>
      <w:r w:rsidR="00AF0907">
        <w:t>excel</w:t>
      </w:r>
      <w:proofErr w:type="spellEnd"/>
      <w:r w:rsidR="009D59FB">
        <w:t>;</w:t>
      </w:r>
    </w:p>
    <w:p w14:paraId="69C86A81" w14:textId="1113E867" w:rsidR="00AF0907" w:rsidRDefault="00AF0907" w:rsidP="00D85CF5">
      <w:pPr>
        <w:pStyle w:val="Lijstalinea"/>
        <w:numPr>
          <w:ilvl w:val="1"/>
          <w:numId w:val="10"/>
        </w:numPr>
        <w:ind w:left="709" w:hanging="360"/>
      </w:pPr>
      <w:r>
        <w:t xml:space="preserve">Kastenbrief van de gewenste nieuwe situatie en de bestaande situatie in </w:t>
      </w:r>
      <w:proofErr w:type="spellStart"/>
      <w:r>
        <w:t>excel</w:t>
      </w:r>
      <w:proofErr w:type="spellEnd"/>
      <w:r w:rsidR="009D59FB">
        <w:t>;</w:t>
      </w:r>
    </w:p>
    <w:p w14:paraId="48AAD69E" w14:textId="541D67B5" w:rsidR="00AF0907" w:rsidRDefault="00AF0907" w:rsidP="00D85CF5">
      <w:pPr>
        <w:pStyle w:val="Lijstalinea"/>
        <w:numPr>
          <w:ilvl w:val="1"/>
          <w:numId w:val="10"/>
        </w:numPr>
        <w:ind w:left="709" w:hanging="360"/>
      </w:pPr>
      <w:r>
        <w:t>Topografie</w:t>
      </w:r>
      <w:r w:rsidR="009D59FB">
        <w:t>;</w:t>
      </w:r>
    </w:p>
    <w:p w14:paraId="5C23E893" w14:textId="02C5559E" w:rsidR="00AF0907" w:rsidRPr="009D59FB" w:rsidRDefault="00AF0907" w:rsidP="00D85CF5">
      <w:pPr>
        <w:pStyle w:val="Lijstalinea"/>
        <w:numPr>
          <w:ilvl w:val="1"/>
          <w:numId w:val="10"/>
        </w:numPr>
        <w:ind w:left="709" w:hanging="360"/>
      </w:pPr>
      <w:r>
        <w:t>Materiaal specificaties en codering van armaturen en lampen.</w:t>
      </w:r>
    </w:p>
    <w:p w14:paraId="061B51FE" w14:textId="7F419C49" w:rsidR="00DC5A0A" w:rsidRPr="00F267E9" w:rsidRDefault="00B57B83" w:rsidP="002061BE">
      <w:pPr>
        <w:pStyle w:val="Kop3"/>
        <w:rPr>
          <w:color w:val="006600"/>
        </w:rPr>
      </w:pPr>
      <w:r w:rsidRPr="00F267E9">
        <w:rPr>
          <w:color w:val="006600"/>
        </w:rPr>
        <w:t>Directievoering en toezicht</w:t>
      </w:r>
    </w:p>
    <w:p w14:paraId="0D4E6A58" w14:textId="2DEAA944" w:rsidR="00DC5A0A" w:rsidRDefault="00CD0FA6" w:rsidP="00366E6F">
      <w:r>
        <w:t xml:space="preserve">Tijdens </w:t>
      </w:r>
      <w:r w:rsidR="00AE77C6">
        <w:t xml:space="preserve">de </w:t>
      </w:r>
      <w:r>
        <w:t xml:space="preserve">uitvoering </w:t>
      </w:r>
      <w:r w:rsidR="00AE77C6">
        <w:t xml:space="preserve">van </w:t>
      </w:r>
      <w:r>
        <w:t>werkzaamheden in een project vindt er directievoering en toezicht vanuit de gemeente plaats. De OG huurt hiervoor capaciteit in bij</w:t>
      </w:r>
      <w:r w:rsidR="00ED7299">
        <w:t xml:space="preserve"> het</w:t>
      </w:r>
      <w:r>
        <w:t xml:space="preserve"> </w:t>
      </w:r>
      <w:proofErr w:type="spellStart"/>
      <w:r>
        <w:t>IbDH</w:t>
      </w:r>
      <w:proofErr w:type="spellEnd"/>
      <w:r w:rsidR="00ED7299">
        <w:t xml:space="preserve"> of wijst een eigen toezichthouder toe</w:t>
      </w:r>
      <w:bookmarkStart w:id="22" w:name="_Ref492463888"/>
      <w:r w:rsidR="00E16D3E">
        <w:t xml:space="preserve"> in overleg met de Installatieverantwoordelijke van Stedelijk Beheer.</w:t>
      </w:r>
    </w:p>
    <w:p w14:paraId="76A860BA" w14:textId="77EFE3F3" w:rsidR="00B57B83" w:rsidRPr="00F267E9" w:rsidRDefault="00B57B83">
      <w:pPr>
        <w:pStyle w:val="Kop3"/>
        <w:rPr>
          <w:color w:val="006600"/>
        </w:rPr>
      </w:pPr>
      <w:r w:rsidRPr="00F267E9">
        <w:rPr>
          <w:color w:val="006600"/>
        </w:rPr>
        <w:t>Coördinatie</w:t>
      </w:r>
      <w:bookmarkEnd w:id="22"/>
    </w:p>
    <w:p w14:paraId="205C8145" w14:textId="2206D5F9" w:rsidR="009E74F4" w:rsidRDefault="00072465" w:rsidP="00577697">
      <w:r>
        <w:t>De coördinatie tussen de uitvoer</w:t>
      </w:r>
      <w:r w:rsidR="00510524">
        <w:t xml:space="preserve">ende partijen wordt geregeld in de </w:t>
      </w:r>
      <w:r w:rsidR="00B466F1" w:rsidRPr="00D34301">
        <w:t>Coördinatie-overeenkomst Stedelijk Beheer</w:t>
      </w:r>
      <w:r>
        <w:t>, zie</w:t>
      </w:r>
      <w:r w:rsidR="008D299A">
        <w:t xml:space="preserve"> </w:t>
      </w:r>
      <w:r w:rsidR="00383490">
        <w:t>B</w:t>
      </w:r>
      <w:r w:rsidR="008D299A">
        <w:t>ijlage</w:t>
      </w:r>
      <w:r w:rsidR="0092130F">
        <w:t xml:space="preserve"> </w:t>
      </w:r>
      <w:r w:rsidR="001238F3">
        <w:t>II</w:t>
      </w:r>
      <w:r w:rsidR="008D299A">
        <w:t>.</w:t>
      </w:r>
      <w:r w:rsidR="0092130F">
        <w:t xml:space="preserve"> De </w:t>
      </w:r>
      <w:r w:rsidR="00D82A07">
        <w:t>Opdrachtnemer</w:t>
      </w:r>
      <w:r w:rsidR="0092130F">
        <w:t xml:space="preserve"> beschikt over een getekend exemplaar van zijn </w:t>
      </w:r>
      <w:r w:rsidR="00C776E5">
        <w:t>Opdrachtgever</w:t>
      </w:r>
      <w:r w:rsidR="0092130F">
        <w:t>.</w:t>
      </w:r>
    </w:p>
    <w:p w14:paraId="17D7F0C3" w14:textId="6CA83AA7" w:rsidR="00B57B83" w:rsidRPr="00F267E9" w:rsidRDefault="00B57B83" w:rsidP="002061BE">
      <w:pPr>
        <w:pStyle w:val="Kop3"/>
        <w:rPr>
          <w:color w:val="006600"/>
        </w:rPr>
      </w:pPr>
      <w:bookmarkStart w:id="23" w:name="_Ref492464042"/>
      <w:r w:rsidRPr="00F267E9">
        <w:rPr>
          <w:color w:val="006600"/>
        </w:rPr>
        <w:t>Overdracht installatie</w:t>
      </w:r>
      <w:bookmarkEnd w:id="23"/>
    </w:p>
    <w:p w14:paraId="6F035FBB" w14:textId="31DB5E44" w:rsidR="00460BCA" w:rsidRDefault="00B57B83" w:rsidP="00A22084">
      <w:r>
        <w:t xml:space="preserve">Indien de werkzaamheden uitgevoerd worden aan het eigen OVL elektriciteitsnetwerk van </w:t>
      </w:r>
      <w:r w:rsidR="00A97A55">
        <w:t xml:space="preserve">de </w:t>
      </w:r>
      <w:r>
        <w:t>gemeente Den Haag</w:t>
      </w:r>
      <w:r w:rsidR="00A97A55">
        <w:t xml:space="preserve">, door een andere </w:t>
      </w:r>
      <w:r w:rsidR="00B135F5">
        <w:t>O</w:t>
      </w:r>
      <w:r w:rsidR="00A97A55">
        <w:t xml:space="preserve">pdrachtnemer dan de </w:t>
      </w:r>
      <w:r w:rsidR="00B135F5">
        <w:t>P</w:t>
      </w:r>
      <w:r w:rsidR="00A97A55">
        <w:t>erceelaannemer</w:t>
      </w:r>
      <w:r>
        <w:t>, dan wordt deze g</w:t>
      </w:r>
      <w:r w:rsidR="009E74F4">
        <w:t xml:space="preserve">edurende de looptijd van een project verplicht overgedragen aan de </w:t>
      </w:r>
      <w:r w:rsidR="00B135F5">
        <w:t>O</w:t>
      </w:r>
      <w:r w:rsidR="00D82A07">
        <w:t>pdrachtnemer</w:t>
      </w:r>
      <w:r w:rsidR="009E74F4">
        <w:t xml:space="preserve">. </w:t>
      </w:r>
      <w:r w:rsidR="006064E8">
        <w:t xml:space="preserve">De installatie wordt storingsvrij overgedragen. </w:t>
      </w:r>
      <w:r w:rsidR="009E74F4">
        <w:t xml:space="preserve">De </w:t>
      </w:r>
      <w:r w:rsidR="00B135F5">
        <w:t>O</w:t>
      </w:r>
      <w:r w:rsidR="00D82A07">
        <w:t>pdrachtnemer</w:t>
      </w:r>
      <w:r w:rsidR="009E74F4">
        <w:t xml:space="preserve"> </w:t>
      </w:r>
      <w:r w:rsidR="00B30D3A">
        <w:t xml:space="preserve">kan daardoor zelf schakelen </w:t>
      </w:r>
      <w:r w:rsidR="009E74F4">
        <w:t>maar krijgt eveneens de verantwoordelijkheid voor het oplossen van alle storingen (zowel boven- als ondergronds).</w:t>
      </w:r>
      <w:r>
        <w:t xml:space="preserve"> D</w:t>
      </w:r>
      <w:r w:rsidR="00A522F6">
        <w:t>e overdracht geschied volgens het</w:t>
      </w:r>
      <w:r w:rsidR="00A97A55">
        <w:t xml:space="preserve"> proces zoals beschreven in het</w:t>
      </w:r>
      <w:r w:rsidR="00A522F6">
        <w:t xml:space="preserve"> </w:t>
      </w:r>
      <w:r w:rsidR="005F4A6B">
        <w:t>EVH</w:t>
      </w:r>
      <w:r w:rsidR="00680A23">
        <w:t>.</w:t>
      </w:r>
      <w:r w:rsidR="00D47749">
        <w:t xml:space="preserve"> De </w:t>
      </w:r>
      <w:r w:rsidR="00D47749">
        <w:lastRenderedPageBreak/>
        <w:t xml:space="preserve">overdracht van de technische installatie wordt vastgelegd door middel van het </w:t>
      </w:r>
      <w:r w:rsidR="00D47749" w:rsidRPr="00E80610">
        <w:t xml:space="preserve">Aanvraagformulier </w:t>
      </w:r>
      <w:r w:rsidR="00E63C6B">
        <w:t xml:space="preserve">TTI </w:t>
      </w:r>
      <w:r w:rsidR="00D47749" w:rsidRPr="00E80610">
        <w:t xml:space="preserve">Verzoek </w:t>
      </w:r>
      <w:r w:rsidR="00E63C6B">
        <w:t>T</w:t>
      </w:r>
      <w:r w:rsidR="00D47749" w:rsidRPr="00E80610">
        <w:t xml:space="preserve">oegang tot </w:t>
      </w:r>
      <w:r w:rsidR="00E63C6B">
        <w:t>T</w:t>
      </w:r>
      <w:r w:rsidR="00D47749" w:rsidRPr="00E80610">
        <w:t xml:space="preserve">echnische </w:t>
      </w:r>
      <w:r w:rsidR="00E63C6B">
        <w:t>I</w:t>
      </w:r>
      <w:r w:rsidR="00D47749" w:rsidRPr="00E80610">
        <w:t xml:space="preserve">nstallaties </w:t>
      </w:r>
      <w:r w:rsidR="00D47749">
        <w:t xml:space="preserve">(Bijlage X). </w:t>
      </w:r>
      <w:r w:rsidR="000C12D6">
        <w:t xml:space="preserve">De status van de over te dragen installatie wordt vastgelegd doormiddel van </w:t>
      </w:r>
      <w:r w:rsidR="00383490">
        <w:t>B</w:t>
      </w:r>
      <w:r w:rsidR="000C12D6">
        <w:t xml:space="preserve">ijlage </w:t>
      </w:r>
      <w:r w:rsidR="001238F3">
        <w:t>I</w:t>
      </w:r>
      <w:r w:rsidR="000C12D6">
        <w:t xml:space="preserve">X </w:t>
      </w:r>
      <w:r w:rsidR="00B7775E" w:rsidRPr="00B7775E">
        <w:t>Schouwformulier bij overdracht OVL kasten</w:t>
      </w:r>
      <w:r w:rsidR="00E63C6B">
        <w:t>.</w:t>
      </w:r>
    </w:p>
    <w:p w14:paraId="45379AA2" w14:textId="46E034E9" w:rsidR="00DA5522" w:rsidRPr="00F267E9" w:rsidRDefault="00DA5522" w:rsidP="008D299A">
      <w:pPr>
        <w:pStyle w:val="Kop3"/>
        <w:rPr>
          <w:color w:val="006600"/>
        </w:rPr>
      </w:pPr>
      <w:bookmarkStart w:id="24" w:name="_Hlk47511499"/>
      <w:r w:rsidRPr="00F267E9">
        <w:rPr>
          <w:color w:val="006600"/>
        </w:rPr>
        <w:t>Losnemen objecten van derden</w:t>
      </w:r>
    </w:p>
    <w:p w14:paraId="0ECBD60D" w14:textId="47BC1CE9" w:rsidR="006E11CF" w:rsidRDefault="00DA5522" w:rsidP="004B779F">
      <w:pPr>
        <w:rPr>
          <w:rFonts w:eastAsia="Times New Roman"/>
          <w:b/>
          <w:bCs/>
          <w:i/>
          <w:color w:val="006600"/>
          <w:sz w:val="24"/>
          <w:szCs w:val="24"/>
        </w:rPr>
      </w:pPr>
      <w:r>
        <w:t xml:space="preserve">Indien er </w:t>
      </w:r>
      <w:r w:rsidR="008D299A">
        <w:t>werkzaamheden</w:t>
      </w:r>
      <w:r>
        <w:t xml:space="preserve"> moeten worden uitgevoerd aan objecten van derden </w:t>
      </w:r>
      <w:r w:rsidR="008D299A">
        <w:t xml:space="preserve">welke verbonden zijn met de verlichtingsinstallatie, </w:t>
      </w:r>
      <w:r>
        <w:t xml:space="preserve">dan dient de </w:t>
      </w:r>
      <w:r w:rsidR="00B135F5">
        <w:t>O</w:t>
      </w:r>
      <w:r w:rsidR="00D82A07">
        <w:t>pdrachtnemer</w:t>
      </w:r>
      <w:r>
        <w:t xml:space="preserve"> deze werkzaamheden af te stemmen met de eigenaar van deze objecten. De afdeling OVL</w:t>
      </w:r>
      <w:r w:rsidR="00A97A55">
        <w:t>&amp;L</w:t>
      </w:r>
      <w:r>
        <w:t xml:space="preserve"> beschikt over </w:t>
      </w:r>
      <w:r w:rsidR="008D299A">
        <w:t xml:space="preserve">relevante </w:t>
      </w:r>
      <w:r>
        <w:t>informatie</w:t>
      </w:r>
      <w:r w:rsidR="008D299A">
        <w:t xml:space="preserve"> over deze objecten.</w:t>
      </w:r>
      <w:r w:rsidR="00BE59EB">
        <w:t xml:space="preserve"> Zij onderschrijft daarmee de noodzaak om de</w:t>
      </w:r>
      <w:r w:rsidR="006064E8">
        <w:t xml:space="preserve"> </w:t>
      </w:r>
      <w:r w:rsidR="003667BA">
        <w:t xml:space="preserve">werkzaamheden </w:t>
      </w:r>
      <w:r w:rsidR="00BE59EB">
        <w:t>uit te voeren</w:t>
      </w:r>
      <w:r w:rsidR="003667BA">
        <w:t xml:space="preserve"> </w:t>
      </w:r>
      <w:r w:rsidR="00BE59EB">
        <w:t xml:space="preserve">in overeenstemming met </w:t>
      </w:r>
      <w:r w:rsidR="003667BA">
        <w:t xml:space="preserve">het </w:t>
      </w:r>
      <w:r w:rsidR="005F4A6B">
        <w:t>EVH</w:t>
      </w:r>
      <w:r w:rsidR="00793DE9">
        <w:t>.</w:t>
      </w:r>
      <w:r w:rsidR="004B779F" w:rsidRPr="004B779F">
        <w:t xml:space="preserve"> </w:t>
      </w:r>
      <w:r w:rsidR="004B779F">
        <w:t xml:space="preserve">Het staat de </w:t>
      </w:r>
      <w:r w:rsidR="00926E05">
        <w:t>Opdrachtnemer</w:t>
      </w:r>
      <w:r w:rsidR="009302B9">
        <w:t xml:space="preserve"> </w:t>
      </w:r>
      <w:r w:rsidR="004B779F">
        <w:t xml:space="preserve">vrij om buiten </w:t>
      </w:r>
      <w:r w:rsidR="00903B3D">
        <w:t xml:space="preserve">het contract </w:t>
      </w:r>
      <w:r w:rsidR="004B779F">
        <w:t xml:space="preserve">afspraken te maken met de </w:t>
      </w:r>
      <w:r w:rsidR="00D97B7E">
        <w:t xml:space="preserve">debiteuren </w:t>
      </w:r>
      <w:r w:rsidR="004B779F">
        <w:t xml:space="preserve">van deze objecten voor het verrichten van handelingen aan onderdelen van deze </w:t>
      </w:r>
      <w:r w:rsidR="00903B3D">
        <w:t>objecten</w:t>
      </w:r>
      <w:r w:rsidR="004B779F">
        <w:t>.</w:t>
      </w:r>
      <w:bookmarkEnd w:id="24"/>
    </w:p>
    <w:p w14:paraId="44D0872C" w14:textId="116FF30C" w:rsidR="00B052FC" w:rsidRPr="006E11CF" w:rsidRDefault="00B052FC" w:rsidP="002061BE">
      <w:pPr>
        <w:pStyle w:val="Kop3"/>
        <w:rPr>
          <w:color w:val="006600"/>
        </w:rPr>
      </w:pPr>
      <w:r w:rsidRPr="006E11CF">
        <w:rPr>
          <w:color w:val="006600"/>
        </w:rPr>
        <w:t xml:space="preserve">Afstemming met </w:t>
      </w:r>
      <w:proofErr w:type="spellStart"/>
      <w:r w:rsidRPr="006E11CF">
        <w:rPr>
          <w:color w:val="006600"/>
        </w:rPr>
        <w:t>Stedin</w:t>
      </w:r>
      <w:proofErr w:type="spellEnd"/>
    </w:p>
    <w:p w14:paraId="403CDC00" w14:textId="14CD3F97" w:rsidR="00E35F88" w:rsidRPr="006E11CF" w:rsidRDefault="00E35F88" w:rsidP="00E35F88">
      <w:r w:rsidRPr="006E11CF">
        <w:t xml:space="preserve">Het is mogelijk dat er aan aansluitingen op het elektriciteitsnet van </w:t>
      </w:r>
      <w:proofErr w:type="spellStart"/>
      <w:r w:rsidRPr="006E11CF">
        <w:t>Stedin</w:t>
      </w:r>
      <w:proofErr w:type="spellEnd"/>
      <w:r w:rsidRPr="006E11CF">
        <w:t xml:space="preserve"> gewerkt moet worden. Dit kan van toepassingen zijn wanneer er een nieuwe voeding voor een OVL-schakelkast of lichtmast nodig is, of wanneer er een </w:t>
      </w:r>
      <w:r w:rsidR="00D97B7E">
        <w:t>OVL-</w:t>
      </w:r>
      <w:r w:rsidRPr="006E11CF">
        <w:t xml:space="preserve">schakelkast verplaatst moet worden. Deze werkzaamheden dienen door </w:t>
      </w:r>
      <w:proofErr w:type="spellStart"/>
      <w:r w:rsidRPr="006E11CF">
        <w:t>Stedin</w:t>
      </w:r>
      <w:proofErr w:type="spellEnd"/>
      <w:r w:rsidRPr="006E11CF">
        <w:t xml:space="preserve"> te worden uitgevoerd. De Opdrachtnemer verzorgt voor deze werkzaamheden de volledige afstemming en coördinatie met </w:t>
      </w:r>
      <w:proofErr w:type="spellStart"/>
      <w:r w:rsidRPr="006E11CF">
        <w:t>Stedin</w:t>
      </w:r>
      <w:proofErr w:type="spellEnd"/>
      <w:r w:rsidRPr="006E11CF">
        <w:t>.</w:t>
      </w:r>
    </w:p>
    <w:p w14:paraId="766534B2" w14:textId="5F1FA0B3" w:rsidR="00E35F88" w:rsidRDefault="00E35F88" w:rsidP="00577697">
      <w:r w:rsidRPr="006E11CF">
        <w:t xml:space="preserve">In overleg met OVL&amp;L kan ervoor gekozen worden om de </w:t>
      </w:r>
      <w:r w:rsidR="006E11CF" w:rsidRPr="006E11CF">
        <w:t>coördinatie</w:t>
      </w:r>
      <w:r w:rsidRPr="006E11CF">
        <w:t xml:space="preserve"> en afstemming met OVL&amp;L te laten geschieden.</w:t>
      </w:r>
    </w:p>
    <w:p w14:paraId="28E1360F" w14:textId="2167D1F3" w:rsidR="00E35F88" w:rsidRDefault="00E35F88" w:rsidP="006E11CF">
      <w:pPr>
        <w:pStyle w:val="Kop3"/>
        <w:rPr>
          <w:color w:val="006600"/>
        </w:rPr>
      </w:pPr>
      <w:r w:rsidRPr="006E11CF">
        <w:rPr>
          <w:color w:val="006600"/>
        </w:rPr>
        <w:t xml:space="preserve">16c overeenkomst </w:t>
      </w:r>
      <w:proofErr w:type="spellStart"/>
      <w:r w:rsidRPr="006E11CF">
        <w:rPr>
          <w:color w:val="006600"/>
        </w:rPr>
        <w:t>Stedin</w:t>
      </w:r>
      <w:proofErr w:type="spellEnd"/>
    </w:p>
    <w:p w14:paraId="5B1BEED4" w14:textId="3A8C9AC5" w:rsidR="00335ABC" w:rsidRDefault="00335ABC" w:rsidP="00D85609">
      <w:r w:rsidRPr="006E11CF">
        <w:t xml:space="preserve">Voor een aantal werkzaamheden aan aansluitingen van lichtmasten heeft de gemeente een 16c overeenkomst met </w:t>
      </w:r>
      <w:proofErr w:type="spellStart"/>
      <w:r w:rsidRPr="006E11CF">
        <w:t>Stedin</w:t>
      </w:r>
      <w:proofErr w:type="spellEnd"/>
      <w:r w:rsidRPr="006E11CF">
        <w:t xml:space="preserve">. Binnen deze overeenkomst mogen door </w:t>
      </w:r>
      <w:proofErr w:type="spellStart"/>
      <w:r w:rsidRPr="006E11CF">
        <w:t>Stedin</w:t>
      </w:r>
      <w:proofErr w:type="spellEnd"/>
      <w:r w:rsidRPr="006E11CF">
        <w:t xml:space="preserve"> gecertificeerde aannemers werkzaamheden op het elektriciteitsnet van </w:t>
      </w:r>
      <w:proofErr w:type="spellStart"/>
      <w:r w:rsidRPr="006E11CF">
        <w:t>Stedin</w:t>
      </w:r>
      <w:proofErr w:type="spellEnd"/>
      <w:r w:rsidRPr="006E11CF">
        <w:t xml:space="preserve"> uitvoeren onder toezicht van de gemeente</w:t>
      </w:r>
      <w:r w:rsidR="00D85609">
        <w:t xml:space="preserve">. </w:t>
      </w:r>
      <w:r w:rsidRPr="006E11CF">
        <w:t xml:space="preserve">Alle werkzaamheden die onder 16c worden uitgevoerd, worden door de gemeente aangevraagd via een digitale portal van </w:t>
      </w:r>
      <w:proofErr w:type="spellStart"/>
      <w:r w:rsidRPr="006E11CF">
        <w:t>Stedin</w:t>
      </w:r>
      <w:proofErr w:type="spellEnd"/>
      <w:r w:rsidRPr="006E11CF">
        <w:t xml:space="preserve">, alvorens de gecertificeerde </w:t>
      </w:r>
      <w:bookmarkStart w:id="25" w:name="_Hlk50637901"/>
      <w:r w:rsidR="00926E05">
        <w:t>Opdrachtnemer</w:t>
      </w:r>
      <w:bookmarkEnd w:id="25"/>
      <w:r w:rsidR="009302B9" w:rsidRPr="006E11CF">
        <w:t xml:space="preserve"> </w:t>
      </w:r>
      <w:r w:rsidRPr="006E11CF">
        <w:t xml:space="preserve">de werkzaamheden kan aanvangen. De gecertificeerde </w:t>
      </w:r>
      <w:r w:rsidR="00926E05" w:rsidRPr="00926E05">
        <w:t>Opdrachtnemer</w:t>
      </w:r>
      <w:r w:rsidR="009302B9" w:rsidRPr="006E11CF">
        <w:t xml:space="preserve"> </w:t>
      </w:r>
      <w:r w:rsidRPr="006E11CF">
        <w:t xml:space="preserve">dient de werkzaamheden conform de instructies van </w:t>
      </w:r>
      <w:proofErr w:type="spellStart"/>
      <w:r w:rsidRPr="006E11CF">
        <w:t>Stedin</w:t>
      </w:r>
      <w:proofErr w:type="spellEnd"/>
      <w:r w:rsidRPr="006E11CF">
        <w:t xml:space="preserve"> uit te voeren. De werkzaamheden die binnen de 16c overeenkomst vallen zijn; </w:t>
      </w:r>
      <w:r w:rsidR="006F538B">
        <w:t>l</w:t>
      </w:r>
      <w:r w:rsidRPr="006E11CF">
        <w:t>os/</w:t>
      </w:r>
      <w:r w:rsidR="000815CC" w:rsidRPr="006E11CF">
        <w:t>vastnemen</w:t>
      </w:r>
      <w:r w:rsidRPr="006E11CF">
        <w:t xml:space="preserve"> aansluitkabel, verplaatsen aansluiting maximaal 15 meter, tijdelijk verwijderen van aansluiting (max 3 maanden) en het permanent verwijderen van een aansluiting.</w:t>
      </w:r>
    </w:p>
    <w:p w14:paraId="3F1A53CE" w14:textId="700DD050" w:rsidR="003F7D8E" w:rsidRDefault="003F7D8E" w:rsidP="00D85609"/>
    <w:p w14:paraId="5CFD7C08" w14:textId="5B62A909" w:rsidR="003F7D8E" w:rsidRPr="006E11CF" w:rsidRDefault="003F7D8E" w:rsidP="00D85609">
      <w:bookmarkStart w:id="26" w:name="_Hlk54690969"/>
      <w:r>
        <w:t xml:space="preserve">De </w:t>
      </w:r>
      <w:r w:rsidR="00B135F5">
        <w:t>O</w:t>
      </w:r>
      <w:r>
        <w:t xml:space="preserve">pdrachtgever dient te voldoen aan de eisen die </w:t>
      </w:r>
      <w:proofErr w:type="spellStart"/>
      <w:r>
        <w:t>Stedin</w:t>
      </w:r>
      <w:proofErr w:type="spellEnd"/>
      <w:r>
        <w:t xml:space="preserve"> stelt. De </w:t>
      </w:r>
      <w:r w:rsidR="00B135F5">
        <w:t>O</w:t>
      </w:r>
      <w:r w:rsidRPr="003F7D8E">
        <w:t xml:space="preserve">pdrachtnemer zal meewerken om op zo kort mogelijke termijn  het certificeringsproces, tussen gemeente en </w:t>
      </w:r>
      <w:proofErr w:type="spellStart"/>
      <w:r w:rsidRPr="003F7D8E">
        <w:t>Stedin</w:t>
      </w:r>
      <w:proofErr w:type="spellEnd"/>
      <w:r w:rsidRPr="003F7D8E">
        <w:t xml:space="preserve"> op te starten en succesvol af te ronden om de werkzaamheden</w:t>
      </w:r>
      <w:r>
        <w:t xml:space="preserve"> aan het energie-net van </w:t>
      </w:r>
      <w:proofErr w:type="spellStart"/>
      <w:r>
        <w:t>Stedin</w:t>
      </w:r>
      <w:proofErr w:type="spellEnd"/>
      <w:r>
        <w:t xml:space="preserve"> uit te mogen voeren.</w:t>
      </w:r>
      <w:r w:rsidRPr="004350C6">
        <w:t xml:space="preserve"> </w:t>
      </w:r>
      <w:r>
        <w:t xml:space="preserve">Voor aanvang van de realisatie dient de Opdrachtnemer op verzoek van de </w:t>
      </w:r>
      <w:r w:rsidR="00B135F5">
        <w:t>O</w:t>
      </w:r>
      <w:r>
        <w:t xml:space="preserve">pdrachtgever een document te kunnen overhandigen waaruit certificering door </w:t>
      </w:r>
      <w:proofErr w:type="spellStart"/>
      <w:r>
        <w:t>Stedin</w:t>
      </w:r>
      <w:proofErr w:type="spellEnd"/>
      <w:r>
        <w:t xml:space="preserve"> blijkt.</w:t>
      </w:r>
      <w:r w:rsidRPr="00D85609">
        <w:t xml:space="preserve"> </w:t>
      </w:r>
      <w:r w:rsidRPr="006E11CF">
        <w:t xml:space="preserve">Zie </w:t>
      </w:r>
      <w:r w:rsidRPr="00D66518">
        <w:t xml:space="preserve">Bijlage </w:t>
      </w:r>
      <w:r w:rsidR="00D66518" w:rsidRPr="00D66518">
        <w:t>X</w:t>
      </w:r>
      <w:r w:rsidR="00D1138B">
        <w:t>I</w:t>
      </w:r>
      <w:r w:rsidR="00D66518" w:rsidRPr="00D66518">
        <w:t xml:space="preserve">V </w:t>
      </w:r>
      <w:r w:rsidRPr="00D66518">
        <w:t>Project OV16C</w:t>
      </w:r>
    </w:p>
    <w:p w14:paraId="6B84E241" w14:textId="652EA84B" w:rsidR="00B57B83" w:rsidRPr="00F267E9" w:rsidRDefault="00B57B83" w:rsidP="002061BE">
      <w:pPr>
        <w:pStyle w:val="Kop3"/>
        <w:rPr>
          <w:color w:val="006600"/>
        </w:rPr>
      </w:pPr>
      <w:bookmarkStart w:id="27" w:name="_Ref492545241"/>
      <w:bookmarkEnd w:id="26"/>
      <w:r w:rsidRPr="00F267E9">
        <w:rPr>
          <w:color w:val="006600"/>
        </w:rPr>
        <w:t>Stop</w:t>
      </w:r>
      <w:bookmarkEnd w:id="27"/>
      <w:r w:rsidR="00CF5960">
        <w:rPr>
          <w:color w:val="006600"/>
        </w:rPr>
        <w:t>-, bijwoon- en registratiepunten</w:t>
      </w:r>
    </w:p>
    <w:p w14:paraId="63E8BE90" w14:textId="1621BCA6" w:rsidR="00E05538" w:rsidRDefault="00E05538" w:rsidP="00577697">
      <w:r>
        <w:t xml:space="preserve">Voor controle op de uitvoering </w:t>
      </w:r>
      <w:r w:rsidR="00851421">
        <w:t>van het werk worden er stop</w:t>
      </w:r>
      <w:bookmarkStart w:id="28" w:name="_Hlk51322684"/>
      <w:r w:rsidR="00BE59EB">
        <w:t>-</w:t>
      </w:r>
      <w:r w:rsidR="00120573">
        <w:t>,</w:t>
      </w:r>
      <w:r w:rsidR="00BE59EB">
        <w:t xml:space="preserve"> bijwoon</w:t>
      </w:r>
      <w:r w:rsidR="00120573">
        <w:t>- en registratiepunten</w:t>
      </w:r>
      <w:r w:rsidR="00A441FE">
        <w:t xml:space="preserve"> </w:t>
      </w:r>
      <w:bookmarkEnd w:id="28"/>
      <w:r w:rsidR="00A441FE">
        <w:t>toegepast.</w:t>
      </w:r>
      <w:r w:rsidR="00851421">
        <w:t xml:space="preserve"> </w:t>
      </w:r>
      <w:r w:rsidR="002204A1">
        <w:t>Ieder stop</w:t>
      </w:r>
      <w:r w:rsidR="00120573" w:rsidRPr="00120573">
        <w:t xml:space="preserve">-, bijwoon- en registratiepunt </w:t>
      </w:r>
      <w:r w:rsidR="002204A1">
        <w:t xml:space="preserve">wordt door de </w:t>
      </w:r>
      <w:r w:rsidR="00D82A07">
        <w:t>Opdrachtnemer</w:t>
      </w:r>
      <w:r w:rsidR="002204A1">
        <w:t xml:space="preserve"> vastgelegd in een logboek met bewijsvoering (bv. foto’s, metingen, etc.), welke door de </w:t>
      </w:r>
      <w:r w:rsidR="00D82A07">
        <w:t>Opdrachtnemer</w:t>
      </w:r>
      <w:r w:rsidR="002204A1">
        <w:t xml:space="preserve"> én door de </w:t>
      </w:r>
      <w:r w:rsidR="00817F67">
        <w:t>D</w:t>
      </w:r>
      <w:r w:rsidR="002204A1">
        <w:t>irectie</w:t>
      </w:r>
      <w:r w:rsidR="00A97A55">
        <w:t xml:space="preserve"> in overleg met de projectleider van OVL&amp;L</w:t>
      </w:r>
      <w:r w:rsidR="002204A1">
        <w:t xml:space="preserve"> wordt </w:t>
      </w:r>
      <w:r w:rsidR="002204A1" w:rsidRPr="00163C54">
        <w:t xml:space="preserve">getekend. </w:t>
      </w:r>
      <w:r w:rsidR="006C015E" w:rsidRPr="00163C54">
        <w:t>Stop</w:t>
      </w:r>
      <w:r w:rsidR="00120573" w:rsidRPr="00120573">
        <w:t xml:space="preserve">-, bijwoon- en registratiepunten </w:t>
      </w:r>
      <w:r w:rsidR="006C015E" w:rsidRPr="00163C54">
        <w:t>worden</w:t>
      </w:r>
      <w:r w:rsidR="00347BA2" w:rsidRPr="00163C54">
        <w:t xml:space="preserve"> als vast onderwerp geagendeerd en</w:t>
      </w:r>
      <w:r w:rsidR="006C015E" w:rsidRPr="00163C54">
        <w:t xml:space="preserve"> tijdens het bouwteamoverleg besproken</w:t>
      </w:r>
      <w:r w:rsidR="00347BA2" w:rsidRPr="00163C54">
        <w:t>.</w:t>
      </w:r>
      <w:r w:rsidR="00BE59EB">
        <w:t xml:space="preserve"> Voorafgaand aan een project vindt er zodoende afstemming plaats met de </w:t>
      </w:r>
      <w:r w:rsidR="00817F67">
        <w:t>D</w:t>
      </w:r>
      <w:r w:rsidR="00BE59EB">
        <w:t>irectie over welke stop</w:t>
      </w:r>
      <w:r w:rsidR="00120573" w:rsidRPr="00120573">
        <w:t xml:space="preserve">-, bijwoon- en registratiepunten </w:t>
      </w:r>
      <w:r w:rsidR="00BE59EB">
        <w:t>er voor het specifieke project gehanteerd worden.</w:t>
      </w:r>
      <w:r w:rsidR="006C015E">
        <w:t xml:space="preserve"> </w:t>
      </w:r>
      <w:r>
        <w:t xml:space="preserve">Hieronder een overzicht van </w:t>
      </w:r>
      <w:r w:rsidR="00851421">
        <w:t>de stop</w:t>
      </w:r>
      <w:r w:rsidR="00120573" w:rsidRPr="00120573">
        <w:t>-, bijwoon- en registratiepunten</w:t>
      </w:r>
      <w:r w:rsidR="00851421">
        <w:t xml:space="preserve"> welke met de </w:t>
      </w:r>
      <w:r w:rsidR="00817F67">
        <w:t>D</w:t>
      </w:r>
      <w:r w:rsidR="00851421">
        <w:t>irectie moeten worden gepland en uitgevoerd.</w:t>
      </w:r>
    </w:p>
    <w:p w14:paraId="72E38A54" w14:textId="3372DB74" w:rsidR="00E05538" w:rsidRDefault="00E05538" w:rsidP="00D85CF5">
      <w:pPr>
        <w:pStyle w:val="Lijstalinea"/>
        <w:numPr>
          <w:ilvl w:val="1"/>
          <w:numId w:val="10"/>
        </w:numPr>
        <w:ind w:left="709" w:hanging="360"/>
      </w:pPr>
      <w:r>
        <w:t>Uitzetten lichtmasten (controle/bepalen van locaties i</w:t>
      </w:r>
      <w:r w:rsidR="00C43D64">
        <w:t>.</w:t>
      </w:r>
      <w:r>
        <w:t>v</w:t>
      </w:r>
      <w:r w:rsidR="00C43D64">
        <w:t>.</w:t>
      </w:r>
      <w:r>
        <w:t>m</w:t>
      </w:r>
      <w:r w:rsidR="00C43D64">
        <w:t>.</w:t>
      </w:r>
      <w:r>
        <w:t xml:space="preserve"> inritten, bomen, etc.);</w:t>
      </w:r>
    </w:p>
    <w:p w14:paraId="1E3EA790" w14:textId="34090446" w:rsidR="00B30D3A" w:rsidRDefault="00B30D3A" w:rsidP="00D85CF5">
      <w:pPr>
        <w:pStyle w:val="Lijstalinea"/>
        <w:numPr>
          <w:ilvl w:val="1"/>
          <w:numId w:val="10"/>
        </w:numPr>
        <w:ind w:left="709" w:hanging="360"/>
      </w:pPr>
      <w:r>
        <w:lastRenderedPageBreak/>
        <w:t xml:space="preserve">De eerste maal dat één van de volgende handelingen </w:t>
      </w:r>
      <w:r w:rsidR="00817F67">
        <w:t xml:space="preserve">wordt </w:t>
      </w:r>
      <w:r>
        <w:t>uitgevoerd:</w:t>
      </w:r>
    </w:p>
    <w:p w14:paraId="64AEFA47" w14:textId="2B0C8034" w:rsidR="00B30D3A" w:rsidRDefault="00BA4FA2" w:rsidP="002666E2">
      <w:pPr>
        <w:pStyle w:val="Lijstalinea"/>
        <w:numPr>
          <w:ilvl w:val="2"/>
          <w:numId w:val="9"/>
        </w:numPr>
        <w:ind w:left="1276"/>
      </w:pPr>
      <w:r>
        <w:t>u</w:t>
      </w:r>
      <w:r w:rsidR="00300A02">
        <w:t xml:space="preserve">itzetten lichtmasten en </w:t>
      </w:r>
      <w:r w:rsidR="00B30D3A">
        <w:t>eerste plaatsing lichtmast;</w:t>
      </w:r>
    </w:p>
    <w:p w14:paraId="27C47420" w14:textId="05D013F5" w:rsidR="00B30D3A" w:rsidRDefault="00BA4FA2" w:rsidP="002666E2">
      <w:pPr>
        <w:pStyle w:val="Lijstalinea"/>
        <w:numPr>
          <w:ilvl w:val="2"/>
          <w:numId w:val="9"/>
        </w:numPr>
        <w:ind w:left="1276"/>
      </w:pPr>
      <w:r>
        <w:t>e</w:t>
      </w:r>
      <w:r w:rsidR="00E05538">
        <w:t>erste</w:t>
      </w:r>
      <w:r>
        <w:t xml:space="preserve"> </w:t>
      </w:r>
      <w:proofErr w:type="spellStart"/>
      <w:r>
        <w:t>verbindingsmof</w:t>
      </w:r>
      <w:proofErr w:type="spellEnd"/>
      <w:r w:rsidR="00B30D3A">
        <w:t>;</w:t>
      </w:r>
    </w:p>
    <w:p w14:paraId="36A7AC8B" w14:textId="7BE20D3C" w:rsidR="00E05538" w:rsidRDefault="00E05538" w:rsidP="002666E2">
      <w:pPr>
        <w:pStyle w:val="Lijstalinea"/>
        <w:numPr>
          <w:ilvl w:val="2"/>
          <w:numId w:val="9"/>
        </w:numPr>
        <w:ind w:left="1276"/>
      </w:pPr>
      <w:r>
        <w:t xml:space="preserve">eerste </w:t>
      </w:r>
      <w:r w:rsidR="00BA4FA2">
        <w:t>tracé waar kabel wordt gelegd</w:t>
      </w:r>
      <w:r>
        <w:t>;</w:t>
      </w:r>
    </w:p>
    <w:p w14:paraId="75636DB8" w14:textId="2A22BF51" w:rsidR="00BA4FA2" w:rsidRDefault="00B30D3A" w:rsidP="002666E2">
      <w:pPr>
        <w:pStyle w:val="Lijstalinea"/>
        <w:numPr>
          <w:ilvl w:val="2"/>
          <w:numId w:val="9"/>
        </w:numPr>
        <w:ind w:left="1276"/>
      </w:pPr>
      <w:r>
        <w:t xml:space="preserve">eerste </w:t>
      </w:r>
      <w:r w:rsidR="00BA4FA2">
        <w:t>aansluiting voedingskabel</w:t>
      </w:r>
      <w:r w:rsidR="004761C1">
        <w:t>;</w:t>
      </w:r>
    </w:p>
    <w:p w14:paraId="59931DD2" w14:textId="5607CCD5" w:rsidR="00B30D3A" w:rsidRDefault="00BA4FA2" w:rsidP="002666E2">
      <w:pPr>
        <w:pStyle w:val="Lijstalinea"/>
        <w:numPr>
          <w:ilvl w:val="2"/>
          <w:numId w:val="9"/>
        </w:numPr>
        <w:ind w:left="1276"/>
      </w:pPr>
      <w:r>
        <w:t xml:space="preserve">eerste </w:t>
      </w:r>
      <w:r w:rsidR="00B30D3A">
        <w:t xml:space="preserve">plaatsing </w:t>
      </w:r>
      <w:r w:rsidR="00D97B7E">
        <w:t>OVL-schakelkast</w:t>
      </w:r>
      <w:r w:rsidR="00B30D3A">
        <w:t>;</w:t>
      </w:r>
    </w:p>
    <w:p w14:paraId="2996F5AC" w14:textId="77777777" w:rsidR="004545C5" w:rsidRDefault="004545C5" w:rsidP="002666E2">
      <w:pPr>
        <w:pStyle w:val="Lijstalinea"/>
        <w:numPr>
          <w:ilvl w:val="2"/>
          <w:numId w:val="9"/>
        </w:numPr>
        <w:ind w:left="1276"/>
      </w:pPr>
      <w:r>
        <w:t>aanbrengen eerste overspanning;</w:t>
      </w:r>
    </w:p>
    <w:p w14:paraId="0F12D0AF" w14:textId="611F9B76" w:rsidR="004545C5" w:rsidRDefault="004545C5" w:rsidP="002666E2">
      <w:pPr>
        <w:pStyle w:val="Lijstalinea"/>
        <w:numPr>
          <w:ilvl w:val="2"/>
          <w:numId w:val="9"/>
        </w:numPr>
        <w:ind w:left="1276"/>
      </w:pPr>
      <w:r>
        <w:t>aanbrengen eerste tijdelijke afspanning</w:t>
      </w:r>
      <w:r w:rsidR="00BA4FA2">
        <w:t xml:space="preserve"> (in overleg en na goedkeuring OVL&amp;L, zie EVH)</w:t>
      </w:r>
      <w:r>
        <w:t>;</w:t>
      </w:r>
    </w:p>
    <w:p w14:paraId="6C38F7A3" w14:textId="12D7AAFA" w:rsidR="00300A02" w:rsidRDefault="00300A02" w:rsidP="002666E2">
      <w:pPr>
        <w:pStyle w:val="Lijstalinea"/>
        <w:numPr>
          <w:ilvl w:val="2"/>
          <w:numId w:val="9"/>
        </w:numPr>
        <w:ind w:left="1276"/>
      </w:pPr>
      <w:r>
        <w:t>aanbrengen eerste armatuur.</w:t>
      </w:r>
    </w:p>
    <w:p w14:paraId="24DD34A9" w14:textId="5C9524D0" w:rsidR="00E05538" w:rsidRDefault="00B30D3A" w:rsidP="00D85CF5">
      <w:pPr>
        <w:pStyle w:val="Lijstalinea"/>
        <w:numPr>
          <w:ilvl w:val="1"/>
          <w:numId w:val="10"/>
        </w:numPr>
        <w:ind w:left="709" w:hanging="360"/>
      </w:pPr>
      <w:r>
        <w:t>Vastgestelde momenten g</w:t>
      </w:r>
      <w:r w:rsidR="00E05538">
        <w:t xml:space="preserve">edurende het project (frequentie </w:t>
      </w:r>
      <w:r>
        <w:t xml:space="preserve">wordt door de </w:t>
      </w:r>
      <w:r w:rsidR="00817F67">
        <w:t>D</w:t>
      </w:r>
      <w:r>
        <w:t>irectie</w:t>
      </w:r>
      <w:r w:rsidR="00A97A55">
        <w:t xml:space="preserve"> in overleg met OVL&amp;L</w:t>
      </w:r>
      <w:r>
        <w:t xml:space="preserve"> vastgesteld op basis van de omvang van de installatie</w:t>
      </w:r>
      <w:r w:rsidR="00E05538">
        <w:t>);</w:t>
      </w:r>
    </w:p>
    <w:p w14:paraId="5539ED91" w14:textId="629D7BB4" w:rsidR="00B30D3A" w:rsidRDefault="00E05538" w:rsidP="00D85CF5">
      <w:pPr>
        <w:pStyle w:val="Lijstalinea"/>
        <w:numPr>
          <w:ilvl w:val="1"/>
          <w:numId w:val="10"/>
        </w:numPr>
        <w:ind w:left="709" w:hanging="360"/>
      </w:pPr>
      <w:r>
        <w:t xml:space="preserve">Bij </w:t>
      </w:r>
      <w:r w:rsidR="00F3032D">
        <w:t xml:space="preserve">incidentele </w:t>
      </w:r>
      <w:r>
        <w:t>afwijking</w:t>
      </w:r>
      <w:r w:rsidR="00F3032D">
        <w:t xml:space="preserve"> van meer dan 5</w:t>
      </w:r>
      <w:r w:rsidR="008E0648">
        <w:t xml:space="preserve"> </w:t>
      </w:r>
      <w:r w:rsidR="00B30D3A" w:rsidRPr="000815CC">
        <w:t>m</w:t>
      </w:r>
      <w:r w:rsidR="008E0648" w:rsidRPr="000815CC">
        <w:t>eter</w:t>
      </w:r>
      <w:r w:rsidR="00B30D3A">
        <w:t xml:space="preserve"> </w:t>
      </w:r>
      <w:r>
        <w:t xml:space="preserve">van de </w:t>
      </w:r>
      <w:r w:rsidR="00B30D3A">
        <w:t xml:space="preserve">positie van de uitgezette </w:t>
      </w:r>
      <w:r>
        <w:t>lichtmast</w:t>
      </w:r>
      <w:r w:rsidR="00F3032D">
        <w:t>:</w:t>
      </w:r>
      <w:r w:rsidR="00B30D3A">
        <w:t xml:space="preserve"> De </w:t>
      </w:r>
      <w:r w:rsidR="00926E05">
        <w:t>O</w:t>
      </w:r>
      <w:r w:rsidR="00905B1A">
        <w:t xml:space="preserve">pdrachtnemer </w:t>
      </w:r>
      <w:r w:rsidR="00B30D3A">
        <w:t xml:space="preserve">moet hiervoor overleg plegen met </w:t>
      </w:r>
      <w:r w:rsidR="00905B1A">
        <w:t xml:space="preserve">de </w:t>
      </w:r>
      <w:r w:rsidR="00817F67">
        <w:t>D</w:t>
      </w:r>
      <w:r w:rsidR="00905B1A">
        <w:t xml:space="preserve">irectie </w:t>
      </w:r>
      <w:r w:rsidR="00B30D3A">
        <w:t>voordat de lichtmast geplaatst mag worden;</w:t>
      </w:r>
    </w:p>
    <w:p w14:paraId="47589D4F" w14:textId="582BA4EA" w:rsidR="00300A02" w:rsidRDefault="00B30D3A" w:rsidP="00D85CF5">
      <w:pPr>
        <w:pStyle w:val="Lijstalinea"/>
        <w:numPr>
          <w:ilvl w:val="1"/>
          <w:numId w:val="10"/>
        </w:numPr>
        <w:ind w:left="709" w:hanging="360"/>
      </w:pPr>
      <w:r>
        <w:t>Bij afwijkingen waardoor niet voldaan kan worden aan de eisen van het PVE</w:t>
      </w:r>
      <w:r w:rsidR="00F3032D">
        <w:t xml:space="preserve">: </w:t>
      </w:r>
      <w:r>
        <w:t xml:space="preserve">De </w:t>
      </w:r>
      <w:r w:rsidR="00926E05">
        <w:t>O</w:t>
      </w:r>
      <w:r w:rsidR="00905B1A">
        <w:t xml:space="preserve">pdrachtnemer </w:t>
      </w:r>
      <w:r>
        <w:t xml:space="preserve">moet hiervoor overleg plegen met </w:t>
      </w:r>
      <w:r w:rsidR="00905B1A">
        <w:t xml:space="preserve">de </w:t>
      </w:r>
      <w:r w:rsidR="00817F67">
        <w:t xml:space="preserve">Directie </w:t>
      </w:r>
      <w:r w:rsidR="00A97A55">
        <w:t>en de projectleider van OVL&amp;L</w:t>
      </w:r>
      <w:r w:rsidR="00905B1A">
        <w:t xml:space="preserve"> </w:t>
      </w:r>
      <w:r>
        <w:t>voordat de werkzaamheden uitgevoerd mogen worden.</w:t>
      </w:r>
    </w:p>
    <w:p w14:paraId="21FB0A71" w14:textId="0B3DD44B" w:rsidR="004B779F" w:rsidRDefault="00F33895" w:rsidP="004B779F">
      <w:r>
        <w:t>Voor het aanleveren van bewijsvoering met betrekking tot de stop</w:t>
      </w:r>
      <w:r w:rsidR="00A72042" w:rsidRPr="00A72042">
        <w:t xml:space="preserve">-, bijwoon- en registratiepunten </w:t>
      </w:r>
      <w:r>
        <w:t xml:space="preserve">is een protocol in ontwikkeling. </w:t>
      </w:r>
      <w:r w:rsidR="00071D4E">
        <w:t>Voor uploaden van b</w:t>
      </w:r>
      <w:r>
        <w:t>ewijslast</w:t>
      </w:r>
      <w:r w:rsidR="00071D4E">
        <w:t xml:space="preserve"> </w:t>
      </w:r>
      <w:r w:rsidR="00903B3D">
        <w:t>kan</w:t>
      </w:r>
      <w:r w:rsidR="00071D4E">
        <w:t xml:space="preserve"> in de toekomst een platform worden ingericht. De </w:t>
      </w:r>
      <w:r w:rsidR="00926E05">
        <w:t>O</w:t>
      </w:r>
      <w:r w:rsidR="00071D4E">
        <w:t xml:space="preserve">pdrachtnemer conformeert zich </w:t>
      </w:r>
      <w:r w:rsidR="007B5C9D">
        <w:t>kosteloos</w:t>
      </w:r>
      <w:r w:rsidR="00071D4E">
        <w:t xml:space="preserve"> aan de mogelijk aan te passen werkwijze. </w:t>
      </w:r>
      <w:r>
        <w:t xml:space="preserve">  </w:t>
      </w:r>
    </w:p>
    <w:p w14:paraId="09144D8A" w14:textId="77777777" w:rsidR="002061BE" w:rsidRPr="00F267E9" w:rsidRDefault="002061BE" w:rsidP="002061BE">
      <w:pPr>
        <w:pStyle w:val="Kop3"/>
        <w:rPr>
          <w:color w:val="006600"/>
        </w:rPr>
      </w:pPr>
      <w:bookmarkStart w:id="29" w:name="_Ref488156479"/>
      <w:bookmarkStart w:id="30" w:name="_Hlk47512135"/>
      <w:r w:rsidRPr="00F267E9">
        <w:rPr>
          <w:color w:val="006600"/>
        </w:rPr>
        <w:t>Storingen</w:t>
      </w:r>
      <w:bookmarkEnd w:id="29"/>
    </w:p>
    <w:p w14:paraId="6AEF689E" w14:textId="542D30EF" w:rsidR="002061BE" w:rsidRDefault="002061BE" w:rsidP="002061BE">
      <w:r>
        <w:t xml:space="preserve">Gedurende de looptijd van het project is de </w:t>
      </w:r>
      <w:r w:rsidR="00926E05">
        <w:t>O</w:t>
      </w:r>
      <w:r w:rsidR="00D82A07">
        <w:t>pdrachtnemer</w:t>
      </w:r>
      <w:r>
        <w:t xml:space="preserve"> verantwoordelijk voor alle voorkomende storingen die zich in </w:t>
      </w:r>
      <w:r w:rsidR="00D02B32">
        <w:t xml:space="preserve">de </w:t>
      </w:r>
      <w:r w:rsidR="00A97A55">
        <w:t xml:space="preserve">overgedragen installatie </w:t>
      </w:r>
      <w:r>
        <w:t>voordoen.</w:t>
      </w:r>
      <w:r w:rsidR="0047560D">
        <w:t xml:space="preserve"> </w:t>
      </w:r>
      <w:r w:rsidR="00D02B32">
        <w:t>De overgedragen installatie</w:t>
      </w:r>
      <w:r w:rsidR="0047560D">
        <w:t xml:space="preserve"> kan groter zijn dan de projectgrenzen</w:t>
      </w:r>
      <w:r w:rsidR="00D02B32">
        <w:t>.</w:t>
      </w:r>
    </w:p>
    <w:p w14:paraId="0B72268C" w14:textId="77777777" w:rsidR="0047560D" w:rsidRDefault="0047560D" w:rsidP="002061BE"/>
    <w:p w14:paraId="353D7405" w14:textId="6F7531B8" w:rsidR="0047560D" w:rsidRDefault="0047560D" w:rsidP="002061BE">
      <w:r>
        <w:t>Storingen kunnen worden gemeld door OVL</w:t>
      </w:r>
      <w:r w:rsidR="180D9479">
        <w:t>&amp;L</w:t>
      </w:r>
      <w:r>
        <w:t xml:space="preserve"> en de </w:t>
      </w:r>
      <w:r w:rsidR="00817F67">
        <w:t>D</w:t>
      </w:r>
      <w:r>
        <w:t>irectie. Burgers welke een melding willen doen dienen verwezen te worden naar de gemeente.</w:t>
      </w:r>
    </w:p>
    <w:p w14:paraId="6063C23E" w14:textId="695C2D31" w:rsidR="0047560D" w:rsidRDefault="00DA35EF" w:rsidP="002061BE">
      <w:r>
        <w:t xml:space="preserve">  </w:t>
      </w:r>
    </w:p>
    <w:p w14:paraId="5D8CCB90" w14:textId="65BEE57A" w:rsidR="0047560D" w:rsidRDefault="0047560D" w:rsidP="0047560D">
      <w:r>
        <w:t xml:space="preserve">De </w:t>
      </w:r>
      <w:r w:rsidR="00D82A07">
        <w:t>Opdrachtnemer</w:t>
      </w:r>
      <w:r>
        <w:t xml:space="preserve"> dient zich derhalve actief te melden bij de </w:t>
      </w:r>
      <w:r w:rsidR="00B135F5">
        <w:t>P</w:t>
      </w:r>
      <w:r>
        <w:t>erceelaannemer met een omschrijving van het projectgebied en contactgegevens.</w:t>
      </w:r>
      <w:r w:rsidR="00C27A58">
        <w:t xml:space="preserve"> De </w:t>
      </w:r>
      <w:r w:rsidR="00D82A07">
        <w:t>Opdrachtnemer</w:t>
      </w:r>
      <w:r w:rsidR="00C27A58">
        <w:t xml:space="preserve"> kan een bewijs overleggen dat deze afstemming heeft plaatsgevonden (afstemmingsbewijs).</w:t>
      </w:r>
      <w:r w:rsidR="00DA35EF">
        <w:t xml:space="preserve"> Opdrachtnemer en </w:t>
      </w:r>
      <w:r w:rsidR="00B135F5">
        <w:t>P</w:t>
      </w:r>
      <w:r w:rsidR="00DA35EF">
        <w:t>erceelaannemer hebben wederzijds een coördinatieverplichting bij het oplossen va</w:t>
      </w:r>
      <w:r w:rsidR="00A8684B">
        <w:t>n</w:t>
      </w:r>
      <w:r w:rsidR="00DA35EF">
        <w:t xml:space="preserve"> storingen.</w:t>
      </w:r>
    </w:p>
    <w:p w14:paraId="61691E27" w14:textId="77777777" w:rsidR="0047560D" w:rsidRDefault="0047560D" w:rsidP="0047560D"/>
    <w:p w14:paraId="3FF403F0" w14:textId="06D3D5AC" w:rsidR="00CB3F00" w:rsidRDefault="0047560D" w:rsidP="0047560D">
      <w:r>
        <w:t xml:space="preserve">De </w:t>
      </w:r>
      <w:r w:rsidR="00D82A07">
        <w:t>Opdrachtnemer</w:t>
      </w:r>
      <w:r>
        <w:t xml:space="preserve"> dient derhalve een 24uurs wachtdienst paraat te hebben, die inzicht heeft in de actuele s</w:t>
      </w:r>
      <w:r w:rsidR="006C2574">
        <w:t xml:space="preserve">tatus van de installatie </w:t>
      </w:r>
      <w:r>
        <w:t>in het projectgebied.</w:t>
      </w:r>
      <w:r w:rsidR="005C5BC9">
        <w:t xml:space="preserve"> </w:t>
      </w:r>
      <w:r w:rsidR="00842613">
        <w:t>Voor de duur van het project zijn alle storingen binnen de overgedragen installatie voor rekening van de Opdrachtnemer.</w:t>
      </w:r>
    </w:p>
    <w:p w14:paraId="673AE3BC" w14:textId="3352ED08" w:rsidR="0063004B" w:rsidRDefault="0063004B" w:rsidP="0047560D"/>
    <w:p w14:paraId="7CC29DE8" w14:textId="087BE89B" w:rsidR="0063004B" w:rsidRDefault="0063004B" w:rsidP="0063004B">
      <w:r>
        <w:t xml:space="preserve">De Opdrachtnemer verplicht zich het storingsonderhoud en schadeafhandeling 24x7 voor zijn rekening te nemen waarbij de gebiedsgrens de projectgrens kunnen overschrijden. Hiertoe dient een telefoonnummer en Email adres aangeleverd te worden dat permanent 24/7 bereikbaar moet zijn, vanaf datum van aanvang contract tot de datum van einde contract, voor meldingen voor het herstellen van storingen en schades. </w:t>
      </w:r>
      <w:r w:rsidRPr="00CE60DE">
        <w:t>De telefonische wachttijd mag niet langer zijn dan 1 minuut.</w:t>
      </w:r>
      <w:r w:rsidR="00911B9F">
        <w:t xml:space="preserve"> </w:t>
      </w:r>
      <w:bookmarkStart w:id="31" w:name="_Hlk50538203"/>
      <w:r w:rsidR="00911B9F">
        <w:t>De ontvanger van de melding dient bevoegd te zijn om adequaat op te treden.</w:t>
      </w:r>
      <w:r>
        <w:t xml:space="preserve"> </w:t>
      </w:r>
    </w:p>
    <w:bookmarkEnd w:id="31"/>
    <w:p w14:paraId="5130D473" w14:textId="77777777" w:rsidR="0063004B" w:rsidRDefault="0063004B" w:rsidP="0063004B"/>
    <w:p w14:paraId="6C9741E0" w14:textId="77777777" w:rsidR="0063004B" w:rsidRPr="005C5BC9" w:rsidRDefault="0063004B" w:rsidP="0063004B">
      <w:pPr>
        <w:rPr>
          <w:b/>
          <w:bCs/>
        </w:rPr>
      </w:pPr>
      <w:r w:rsidRPr="005C5BC9">
        <w:rPr>
          <w:b/>
          <w:bCs/>
        </w:rPr>
        <w:t xml:space="preserve">Urgente storingsmelding </w:t>
      </w:r>
    </w:p>
    <w:p w14:paraId="01C73241" w14:textId="35BDA334" w:rsidR="0063004B" w:rsidRDefault="0063004B" w:rsidP="0063004B">
      <w:r>
        <w:t xml:space="preserve">In geval van een "Urgente" storingsmelding dient de </w:t>
      </w:r>
      <w:r w:rsidR="00926E05" w:rsidRPr="00926E05">
        <w:t>Opdrachtnemer</w:t>
      </w:r>
      <w:r w:rsidR="009302B9">
        <w:t xml:space="preserve"> </w:t>
      </w:r>
      <w:r>
        <w:t>voor het</w:t>
      </w:r>
    </w:p>
    <w:p w14:paraId="51DF8F1A" w14:textId="77777777" w:rsidR="0063004B" w:rsidRDefault="0063004B" w:rsidP="0063004B">
      <w:r>
        <w:t>inschakelmoment veilig te stellen en voor functieherstel te zorgen. Het definitief</w:t>
      </w:r>
    </w:p>
    <w:p w14:paraId="0881A7BA" w14:textId="77777777" w:rsidR="0063004B" w:rsidRDefault="0063004B" w:rsidP="0063004B">
      <w:r>
        <w:t>herstel dient binnen vier (4) werkdagen te geschieden. Indien een "urgente"</w:t>
      </w:r>
    </w:p>
    <w:p w14:paraId="710C356D" w14:textId="77777777" w:rsidR="0063004B" w:rsidRDefault="0063004B" w:rsidP="0063004B">
      <w:r>
        <w:t>storingsmelding twee (2) uur voor het inschakelmoment wordt aangeboden</w:t>
      </w:r>
    </w:p>
    <w:p w14:paraId="7C6A92E6" w14:textId="77777777" w:rsidR="0063004B" w:rsidRDefault="0063004B" w:rsidP="0063004B">
      <w:r>
        <w:t xml:space="preserve"> dient de melding als een calamiteit opgepakt te worden.</w:t>
      </w:r>
    </w:p>
    <w:p w14:paraId="1F928EF2" w14:textId="77777777" w:rsidR="0063004B" w:rsidRDefault="0063004B" w:rsidP="0063004B"/>
    <w:p w14:paraId="5482AA76" w14:textId="77777777" w:rsidR="0063004B" w:rsidRPr="005C5BC9" w:rsidRDefault="0063004B" w:rsidP="0063004B">
      <w:pPr>
        <w:rPr>
          <w:b/>
          <w:bCs/>
        </w:rPr>
      </w:pPr>
      <w:r w:rsidRPr="005C5BC9">
        <w:rPr>
          <w:b/>
          <w:bCs/>
        </w:rPr>
        <w:t xml:space="preserve">Normale Storingsmelding </w:t>
      </w:r>
    </w:p>
    <w:p w14:paraId="33D254D3" w14:textId="19AB28DF" w:rsidR="0063004B" w:rsidRDefault="0063004B" w:rsidP="0063004B">
      <w:r>
        <w:t xml:space="preserve">In het geval van een "normale" storingsmelding" dient de </w:t>
      </w:r>
      <w:r w:rsidR="00926E05" w:rsidRPr="00926E05">
        <w:t>Opdrachtnemer</w:t>
      </w:r>
      <w:r w:rsidR="009302B9">
        <w:t xml:space="preserve"> </w:t>
      </w:r>
      <w:r>
        <w:t>binnen vier (4)</w:t>
      </w:r>
    </w:p>
    <w:p w14:paraId="270CE1F8" w14:textId="77777777" w:rsidR="0063004B" w:rsidRDefault="0063004B" w:rsidP="0063004B">
      <w:r>
        <w:t>werkdagen voor veiligstellen en functieherstel te zorgen. Het definitief herstel dient</w:t>
      </w:r>
    </w:p>
    <w:p w14:paraId="3445AD3A" w14:textId="77777777" w:rsidR="0063004B" w:rsidRDefault="0063004B" w:rsidP="0063004B">
      <w:r>
        <w:t xml:space="preserve">binnen tien (10) werkdagen te geschieden. </w:t>
      </w:r>
    </w:p>
    <w:p w14:paraId="70136482" w14:textId="77777777" w:rsidR="0063004B" w:rsidRDefault="0063004B" w:rsidP="0063004B"/>
    <w:p w14:paraId="3303B248" w14:textId="77777777" w:rsidR="0063004B" w:rsidRPr="005C5BC9" w:rsidRDefault="0063004B" w:rsidP="0063004B">
      <w:pPr>
        <w:rPr>
          <w:b/>
          <w:bCs/>
        </w:rPr>
      </w:pPr>
      <w:r w:rsidRPr="005C5BC9">
        <w:rPr>
          <w:b/>
          <w:bCs/>
        </w:rPr>
        <w:t>Herstel niet mogelijk</w:t>
      </w:r>
    </w:p>
    <w:p w14:paraId="2FDB5317" w14:textId="5C344BB0" w:rsidR="0063004B" w:rsidRDefault="0063004B" w:rsidP="0063004B">
      <w:r>
        <w:t xml:space="preserve">Indien definitief- of functieherstel niet mogelijk is binnen de gestelde termijn, dan dient de </w:t>
      </w:r>
      <w:r w:rsidR="00926E05" w:rsidRPr="00926E05">
        <w:t>Opdrachtnemer</w:t>
      </w:r>
      <w:r w:rsidR="00911B9F">
        <w:t xml:space="preserve"> </w:t>
      </w:r>
      <w:r>
        <w:t xml:space="preserve">dit via de storingsmelding in het beheersysteem binnen één (1) werkdag na het termijn voor functieherstel, aan de </w:t>
      </w:r>
      <w:r w:rsidR="00817F67">
        <w:t>D</w:t>
      </w:r>
      <w:r>
        <w:t>irectie kenbaar te maken met een verwachte datum voor definitief herstel.</w:t>
      </w:r>
      <w:r w:rsidR="00BF5B74">
        <w:t xml:space="preserve"> Partijen die geen toegang hebben tot het beheersysteem van de gemeente Den Haag, dienen het e.e.a. per mail kenbaar te maken via ovl@denhaag.nl.</w:t>
      </w:r>
      <w:r>
        <w:t xml:space="preserve"> De </w:t>
      </w:r>
      <w:r w:rsidR="00817F67">
        <w:t>D</w:t>
      </w:r>
      <w:r>
        <w:t>irectie bepaal</w:t>
      </w:r>
      <w:r w:rsidR="004B3E87">
        <w:t>t</w:t>
      </w:r>
      <w:r>
        <w:t xml:space="preserve"> of er tijdelijke maatregelen getroffen moeten worden.</w:t>
      </w:r>
    </w:p>
    <w:p w14:paraId="0C0F7885" w14:textId="77777777" w:rsidR="0063004B" w:rsidRDefault="0063004B" w:rsidP="0063004B"/>
    <w:p w14:paraId="488F2DA7" w14:textId="338E1D60" w:rsidR="0063004B" w:rsidRPr="005C5BC9" w:rsidRDefault="0063004B" w:rsidP="0063004B">
      <w:pPr>
        <w:rPr>
          <w:b/>
          <w:bCs/>
        </w:rPr>
      </w:pPr>
      <w:r w:rsidRPr="005C5BC9">
        <w:rPr>
          <w:b/>
          <w:bCs/>
        </w:rPr>
        <w:t xml:space="preserve">Storing aan </w:t>
      </w:r>
      <w:proofErr w:type="spellStart"/>
      <w:r w:rsidR="004B3E87">
        <w:rPr>
          <w:b/>
          <w:bCs/>
        </w:rPr>
        <w:t>B</w:t>
      </w:r>
      <w:r w:rsidRPr="005C5BC9">
        <w:rPr>
          <w:b/>
          <w:bCs/>
        </w:rPr>
        <w:t>ijdradennetwerk</w:t>
      </w:r>
      <w:proofErr w:type="spellEnd"/>
      <w:r w:rsidRPr="005C5BC9">
        <w:rPr>
          <w:b/>
          <w:bCs/>
        </w:rPr>
        <w:t xml:space="preserve"> </w:t>
      </w:r>
      <w:proofErr w:type="spellStart"/>
      <w:r w:rsidRPr="005C5BC9">
        <w:rPr>
          <w:b/>
          <w:bCs/>
        </w:rPr>
        <w:t>Stedin</w:t>
      </w:r>
      <w:proofErr w:type="spellEnd"/>
    </w:p>
    <w:p w14:paraId="37D7475F" w14:textId="172B1BBC" w:rsidR="0063004B" w:rsidRDefault="0063004B" w:rsidP="0063004B">
      <w:r>
        <w:t xml:space="preserve">Indien een storing is ontstaan als gevolg van een defect van het </w:t>
      </w:r>
      <w:proofErr w:type="spellStart"/>
      <w:r w:rsidR="004B3E87">
        <w:t>B</w:t>
      </w:r>
      <w:r>
        <w:t>ijdradennetwerk</w:t>
      </w:r>
      <w:proofErr w:type="spellEnd"/>
      <w:r>
        <w:t xml:space="preserve"> van </w:t>
      </w:r>
      <w:proofErr w:type="spellStart"/>
      <w:r>
        <w:t>Stedin</w:t>
      </w:r>
      <w:proofErr w:type="spellEnd"/>
      <w:r>
        <w:t xml:space="preserve">, dan dient de </w:t>
      </w:r>
      <w:r w:rsidR="00926E05" w:rsidRPr="00926E05">
        <w:t>Opdrachtnemer</w:t>
      </w:r>
      <w:r w:rsidR="00911B9F">
        <w:t xml:space="preserve"> </w:t>
      </w:r>
      <w:r>
        <w:t xml:space="preserve">dit binnen één (1) werkdag na constatering te melden aan twee partijen. Aan de </w:t>
      </w:r>
      <w:r w:rsidR="00817F67">
        <w:t xml:space="preserve">Directie </w:t>
      </w:r>
      <w:r>
        <w:t xml:space="preserve">via de storingsmelding in het beheersysteem én bij </w:t>
      </w:r>
      <w:proofErr w:type="spellStart"/>
      <w:r>
        <w:t>Stedin</w:t>
      </w:r>
      <w:proofErr w:type="spellEnd"/>
      <w:r>
        <w:t xml:space="preserve"> via het invullen van hun digitale </w:t>
      </w:r>
      <w:proofErr w:type="spellStart"/>
      <w:r>
        <w:t>storingsmeldsysteem</w:t>
      </w:r>
      <w:proofErr w:type="spellEnd"/>
      <w:r>
        <w:t>.</w:t>
      </w:r>
      <w:r w:rsidR="00933C0F">
        <w:t xml:space="preserve"> Indien de Opdrachtnemer geen toegang heeft tot het beheersysteem van de gemeente, dan dient hij zowel telefonisch (via 14-070) als per mail (via ovl@denhaag.nl) de melding te maken bij de gemeente.</w:t>
      </w:r>
      <w:r>
        <w:t xml:space="preserve"> In beide gevallen wordt de melding voorzien van de bevindingen en de juiste locatie</w:t>
      </w:r>
      <w:r w:rsidR="00CB16AA">
        <w:t>gegevens</w:t>
      </w:r>
      <w:r>
        <w:t xml:space="preserve">. Bij de storingsmelding in het beheersysteem van de gemeente dient het meldingsnummer van </w:t>
      </w:r>
      <w:proofErr w:type="spellStart"/>
      <w:r>
        <w:t>Stedin</w:t>
      </w:r>
      <w:proofErr w:type="spellEnd"/>
      <w:r>
        <w:t xml:space="preserve"> te worden vermeldt.</w:t>
      </w:r>
    </w:p>
    <w:p w14:paraId="58D9C9F9" w14:textId="77777777" w:rsidR="0063004B" w:rsidRDefault="0063004B" w:rsidP="0063004B"/>
    <w:p w14:paraId="362633B8" w14:textId="77777777" w:rsidR="0063004B" w:rsidRPr="005C5BC9" w:rsidRDefault="0063004B" w:rsidP="0063004B">
      <w:pPr>
        <w:rPr>
          <w:b/>
          <w:bCs/>
        </w:rPr>
      </w:pPr>
      <w:r w:rsidRPr="005C5BC9">
        <w:rPr>
          <w:b/>
          <w:bCs/>
        </w:rPr>
        <w:t>Vervanging hoofdonderdelen lichtobject</w:t>
      </w:r>
    </w:p>
    <w:p w14:paraId="3AA93318" w14:textId="511C3F92" w:rsidR="0063004B" w:rsidRDefault="0063004B" w:rsidP="0063004B">
      <w:r>
        <w:t>Bij het vervangen van hoofdonderdelen van het lichtobject (mast, mastdeur,</w:t>
      </w:r>
      <w:r w:rsidR="00CB16AA">
        <w:t xml:space="preserve"> </w:t>
      </w:r>
      <w:r>
        <w:t xml:space="preserve">armatuur en </w:t>
      </w:r>
      <w:proofErr w:type="spellStart"/>
      <w:r>
        <w:t>vsa</w:t>
      </w:r>
      <w:proofErr w:type="spellEnd"/>
      <w:r>
        <w:t xml:space="preserve">) dient de </w:t>
      </w:r>
      <w:r w:rsidR="00926E05" w:rsidRPr="00926E05">
        <w:t>Opdrachtnemer</w:t>
      </w:r>
      <w:r w:rsidR="00911B9F">
        <w:t xml:space="preserve"> </w:t>
      </w:r>
      <w:r>
        <w:t xml:space="preserve">bewijs te kunnen overleggen aan de </w:t>
      </w:r>
      <w:r w:rsidR="00817F67">
        <w:t>D</w:t>
      </w:r>
      <w:r>
        <w:t xml:space="preserve">irectie door middel van foto’s. Het vervangen hoofdonderdeel dient binnen één (1) week na het definitief herstel door de </w:t>
      </w:r>
      <w:r w:rsidR="00817F67">
        <w:t>D</w:t>
      </w:r>
      <w:r>
        <w:t xml:space="preserve">irectie beoordeeld te kunnen worden. Op verzoek van de </w:t>
      </w:r>
      <w:r w:rsidR="00817F67">
        <w:t>D</w:t>
      </w:r>
      <w:r>
        <w:t xml:space="preserve">irectie dient de </w:t>
      </w:r>
      <w:r w:rsidR="00926E05" w:rsidRPr="00926E05">
        <w:t>Opdrachtnemer</w:t>
      </w:r>
      <w:r>
        <w:t xml:space="preserve"> het vervangen hoofdonderdeel aan</w:t>
      </w:r>
      <w:r w:rsidR="00CB16AA">
        <w:t xml:space="preserve"> </w:t>
      </w:r>
      <w:r>
        <w:t xml:space="preserve">te bieden. Indien de </w:t>
      </w:r>
      <w:r w:rsidR="00817F67">
        <w:t>D</w:t>
      </w:r>
      <w:r>
        <w:t>irectie hier geen gebruik van maakt, is de bewijslast (foto’s) voldoende en kan het vervangen hoofdonderdeel worden afgevoerd.</w:t>
      </w:r>
    </w:p>
    <w:p w14:paraId="2CAFFFD8" w14:textId="77777777" w:rsidR="004B3E87" w:rsidRDefault="004B3E87" w:rsidP="0063004B">
      <w:pPr>
        <w:rPr>
          <w:b/>
          <w:bCs/>
        </w:rPr>
      </w:pPr>
    </w:p>
    <w:p w14:paraId="691A2283" w14:textId="34E768E6" w:rsidR="0063004B" w:rsidRPr="005C5BC9" w:rsidRDefault="0063004B" w:rsidP="0063004B">
      <w:pPr>
        <w:rPr>
          <w:b/>
          <w:bCs/>
        </w:rPr>
      </w:pPr>
      <w:r w:rsidRPr="005C5BC9">
        <w:rPr>
          <w:b/>
          <w:bCs/>
        </w:rPr>
        <w:t>Vervangen hoofdonderdelen kabelnetwerk</w:t>
      </w:r>
    </w:p>
    <w:p w14:paraId="2AAAF9D8" w14:textId="052E4248" w:rsidR="0063004B" w:rsidRDefault="0063004B" w:rsidP="0063004B">
      <w:r>
        <w:t xml:space="preserve">Bij het vervangen van hoofdonderdelen van het kabelnetwerk (schakelinrichting, kabel en moffen) dient de </w:t>
      </w:r>
      <w:r w:rsidR="00926E05" w:rsidRPr="00926E05">
        <w:t>Opdrachtnemer</w:t>
      </w:r>
      <w:r w:rsidR="00911B9F">
        <w:t xml:space="preserve"> </w:t>
      </w:r>
      <w:r>
        <w:t xml:space="preserve">bewijs te kunnen overleggen aan de </w:t>
      </w:r>
      <w:r w:rsidR="00817F67">
        <w:t>D</w:t>
      </w:r>
      <w:r>
        <w:t xml:space="preserve">irectie door middel van foto’s. Het vervangen hoofdonderdeel dient binnen één (1) week na het definitief herstel door de </w:t>
      </w:r>
      <w:r w:rsidR="00817F67">
        <w:t>D</w:t>
      </w:r>
      <w:r>
        <w:t xml:space="preserve">irectie beoordeeld te kunnen worden. Op verzoek van de </w:t>
      </w:r>
      <w:r w:rsidR="00817F67">
        <w:t xml:space="preserve">Directie </w:t>
      </w:r>
      <w:r>
        <w:t xml:space="preserve">dient de </w:t>
      </w:r>
      <w:r w:rsidR="00926E05" w:rsidRPr="00926E05">
        <w:t>Opdrachtnemer</w:t>
      </w:r>
      <w:r w:rsidR="00911B9F">
        <w:t xml:space="preserve"> </w:t>
      </w:r>
      <w:r>
        <w:t>het vervangen</w:t>
      </w:r>
    </w:p>
    <w:p w14:paraId="7C3FAFC7" w14:textId="27963F09" w:rsidR="0063004B" w:rsidRDefault="0063004B" w:rsidP="0063004B">
      <w:r>
        <w:t xml:space="preserve">hoofdonderdeel aan te bieden. Indien de </w:t>
      </w:r>
      <w:r w:rsidR="00817F67">
        <w:t>D</w:t>
      </w:r>
      <w:r>
        <w:t>irectie hier geen gebruik van maakt, is de bewijslast (foto’s) voldoende en kan het vervangen hoofdonderdeel worden afgevoerd.</w:t>
      </w:r>
    </w:p>
    <w:p w14:paraId="32475D1B" w14:textId="77777777" w:rsidR="0063004B" w:rsidRDefault="0063004B" w:rsidP="0063004B"/>
    <w:p w14:paraId="76CB995D" w14:textId="77777777" w:rsidR="0063004B" w:rsidRPr="005C5BC9" w:rsidRDefault="0063004B" w:rsidP="0063004B">
      <w:pPr>
        <w:rPr>
          <w:b/>
          <w:bCs/>
        </w:rPr>
      </w:pPr>
      <w:r w:rsidRPr="005C5BC9">
        <w:rPr>
          <w:b/>
          <w:bCs/>
        </w:rPr>
        <w:t>Calamiteit OVL</w:t>
      </w:r>
    </w:p>
    <w:p w14:paraId="7BC78CB4" w14:textId="21839E9C" w:rsidR="0063004B" w:rsidRDefault="0063004B" w:rsidP="0063004B">
      <w:r>
        <w:t xml:space="preserve">In geval van een calamiteit wordt deze door de </w:t>
      </w:r>
      <w:r w:rsidR="005A254A">
        <w:t>Directie</w:t>
      </w:r>
      <w:r>
        <w:t>, calamiteitendienst van de</w:t>
      </w:r>
    </w:p>
    <w:p w14:paraId="316DC26A" w14:textId="1E2AF432" w:rsidR="0063004B" w:rsidRDefault="0063004B" w:rsidP="0063004B">
      <w:r>
        <w:t xml:space="preserve">gemeente, de hulpdiensten en/of politie als calamiteit gemeld en dient de </w:t>
      </w:r>
      <w:r w:rsidR="00926E05" w:rsidRPr="00926E05">
        <w:t>Opdrachtnemer</w:t>
      </w:r>
    </w:p>
    <w:p w14:paraId="5AC81B12" w14:textId="77777777" w:rsidR="0063004B" w:rsidRDefault="0063004B" w:rsidP="0063004B">
      <w:r>
        <w:t>binnen een (1) uur na melding op locatie te zijn en aan te vangen met het</w:t>
      </w:r>
    </w:p>
    <w:p w14:paraId="49C37514" w14:textId="77777777" w:rsidR="0063004B" w:rsidRDefault="0063004B" w:rsidP="0063004B">
      <w:r>
        <w:t>beoordelen en vervolgens veiligstellen van de situatie. De situatie dient binnen 3 uur na de melding veiliggesteld te zijn.</w:t>
      </w:r>
    </w:p>
    <w:p w14:paraId="6A6F5D8D" w14:textId="77777777" w:rsidR="0063004B" w:rsidRDefault="0063004B" w:rsidP="0063004B"/>
    <w:p w14:paraId="2E94420C" w14:textId="65F01ADA" w:rsidR="0063004B" w:rsidRDefault="0063004B" w:rsidP="0063004B">
      <w:r>
        <w:t xml:space="preserve">De </w:t>
      </w:r>
      <w:r w:rsidR="00926E05" w:rsidRPr="00926E05">
        <w:t>Opdrachtnemer</w:t>
      </w:r>
      <w:r w:rsidR="00911B9F">
        <w:t xml:space="preserve"> </w:t>
      </w:r>
      <w:r>
        <w:t>beoordeeld of er sprake is van een bovengrondse of ondergrondse</w:t>
      </w:r>
      <w:r w:rsidR="00CB16AA">
        <w:t xml:space="preserve"> </w:t>
      </w:r>
      <w:r>
        <w:t xml:space="preserve">storing, op basis van deze inschatting wordt verwacht dat de </w:t>
      </w:r>
      <w:r w:rsidR="00926E05" w:rsidRPr="00926E05">
        <w:t xml:space="preserve">Opdrachtnemer </w:t>
      </w:r>
      <w:r>
        <w:t>bij een:</w:t>
      </w:r>
    </w:p>
    <w:p w14:paraId="108E21A4" w14:textId="77777777" w:rsidR="00CB16AA" w:rsidRDefault="00CB16AA" w:rsidP="0063004B"/>
    <w:p w14:paraId="08B67F75" w14:textId="0F37E652" w:rsidR="0063004B" w:rsidRDefault="0063004B" w:rsidP="0063004B">
      <w:r>
        <w:t xml:space="preserve">a. Bovengrondse storing: </w:t>
      </w:r>
      <w:r w:rsidR="00CB16AA">
        <w:t>n</w:t>
      </w:r>
      <w:r>
        <w:t>a het veilig stellen dient de storingsmelding gezien te worden als</w:t>
      </w:r>
    </w:p>
    <w:p w14:paraId="5C446EB7" w14:textId="77777777" w:rsidR="0063004B" w:rsidRDefault="0063004B" w:rsidP="0063004B">
      <w:r>
        <w:t>een bovengrondse storing OVL met "urgente" prioriteit.</w:t>
      </w:r>
    </w:p>
    <w:p w14:paraId="485839B2" w14:textId="77777777" w:rsidR="0063004B" w:rsidRDefault="0063004B" w:rsidP="0063004B"/>
    <w:p w14:paraId="7BAA4BFC" w14:textId="789BB631" w:rsidR="0063004B" w:rsidRDefault="0063004B" w:rsidP="0063004B">
      <w:r>
        <w:lastRenderedPageBreak/>
        <w:t xml:space="preserve">b. Ondergrondse storing aan het </w:t>
      </w:r>
      <w:proofErr w:type="spellStart"/>
      <w:r>
        <w:t>Stedin</w:t>
      </w:r>
      <w:proofErr w:type="spellEnd"/>
      <w:r>
        <w:t xml:space="preserve"> netwerk: </w:t>
      </w:r>
      <w:r w:rsidR="00CB16AA">
        <w:t>n</w:t>
      </w:r>
      <w:r>
        <w:t>a het veilig stellen dient de storingsmelding</w:t>
      </w:r>
    </w:p>
    <w:p w14:paraId="4F31F915" w14:textId="77777777" w:rsidR="0063004B" w:rsidRDefault="0063004B" w:rsidP="0063004B">
      <w:r>
        <w:t>gezien te worden als een bovengrondse storing OVL met "urgente" prioriteit</w:t>
      </w:r>
    </w:p>
    <w:p w14:paraId="4B2D8241" w14:textId="4DF418E9" w:rsidR="0063004B" w:rsidRDefault="0063004B" w:rsidP="0063004B">
      <w:r>
        <w:t xml:space="preserve">met de volgende afwijking: </w:t>
      </w:r>
      <w:r w:rsidR="00CB16AA">
        <w:t>n</w:t>
      </w:r>
      <w:r>
        <w:t xml:space="preserve">a het veilig stellen moet de </w:t>
      </w:r>
      <w:r w:rsidR="00926E05" w:rsidRPr="00926E05">
        <w:t>Opdrachtnemer</w:t>
      </w:r>
      <w:r w:rsidR="00911B9F">
        <w:t xml:space="preserve"> </w:t>
      </w:r>
      <w:r>
        <w:t>binnen 4 uur na de storingsmelding zorgen voor een telefonische melding aan de wachtdienst van Den Haag.</w:t>
      </w:r>
    </w:p>
    <w:p w14:paraId="2BEAD979" w14:textId="77777777" w:rsidR="0063004B" w:rsidRDefault="0063004B" w:rsidP="0063004B"/>
    <w:p w14:paraId="6BA5B2F9" w14:textId="69C4833A" w:rsidR="0063004B" w:rsidRDefault="0063004B" w:rsidP="0063004B">
      <w:r>
        <w:t xml:space="preserve">c. Ondergrondse storing aan het eigen net: </w:t>
      </w:r>
      <w:r w:rsidR="00CB16AA">
        <w:t>n</w:t>
      </w:r>
      <w:r>
        <w:t>a het veilig stellen dient de storingsmelding gezien</w:t>
      </w:r>
    </w:p>
    <w:p w14:paraId="4ECFE741" w14:textId="25714541" w:rsidR="0063004B" w:rsidRDefault="00827395" w:rsidP="0063004B">
      <w:r>
        <w:t>te</w:t>
      </w:r>
      <w:r w:rsidR="0063004B">
        <w:t xml:space="preserve"> worden als een ondergrondse storing OVL met "urgente" prioriteit met de</w:t>
      </w:r>
    </w:p>
    <w:p w14:paraId="18E77891" w14:textId="6555C53F" w:rsidR="0063004B" w:rsidRDefault="0063004B" w:rsidP="0063004B">
      <w:r>
        <w:t xml:space="preserve">volgende afwijking: </w:t>
      </w:r>
      <w:r w:rsidR="00CB16AA">
        <w:t>d</w:t>
      </w:r>
      <w:r>
        <w:t xml:space="preserve">e OIV-er dient op de hoogte gebracht te worden en de </w:t>
      </w:r>
      <w:r w:rsidR="00926E05" w:rsidRPr="00926E05">
        <w:t>Opdrachtnemer</w:t>
      </w:r>
      <w:r w:rsidR="00911B9F">
        <w:t xml:space="preserve"> </w:t>
      </w:r>
      <w:r>
        <w:t>dient binnen 4 uur na de storingsmelding te zorgen voor functieherstel.</w:t>
      </w:r>
    </w:p>
    <w:p w14:paraId="2DC9E130" w14:textId="70AD0EEF" w:rsidR="00CB3F00" w:rsidRPr="00F267E9" w:rsidRDefault="00CB3F00" w:rsidP="00D34301">
      <w:pPr>
        <w:pStyle w:val="Kop2"/>
        <w:rPr>
          <w:color w:val="006600"/>
        </w:rPr>
      </w:pPr>
      <w:bookmarkStart w:id="32" w:name="_Toc56948627"/>
      <w:bookmarkStart w:id="33" w:name="_Hlk52264165"/>
      <w:bookmarkEnd w:id="30"/>
      <w:r w:rsidRPr="00F267E9">
        <w:rPr>
          <w:color w:val="006600"/>
        </w:rPr>
        <w:t>Tussentijdse revisie</w:t>
      </w:r>
      <w:bookmarkEnd w:id="32"/>
    </w:p>
    <w:bookmarkEnd w:id="33"/>
    <w:p w14:paraId="0F47D573" w14:textId="5D74BAF2" w:rsidR="00CB3F00" w:rsidRDefault="004E058F" w:rsidP="00CB3F00">
      <w:r>
        <w:t>Bij ieder project wo</w:t>
      </w:r>
      <w:r w:rsidR="005D50CC">
        <w:t xml:space="preserve">rden er afspraken gemaakt met de </w:t>
      </w:r>
      <w:r w:rsidR="005A254A">
        <w:t>D</w:t>
      </w:r>
      <w:r w:rsidR="005D50CC">
        <w:t>irectie van het werk</w:t>
      </w:r>
      <w:r w:rsidR="00D02B32">
        <w:t xml:space="preserve"> en de verantwoordelijk projectleider van OVL&amp;L</w:t>
      </w:r>
      <w:r w:rsidR="005D50CC">
        <w:t xml:space="preserve">, over het gewenste aantal tussentijdse revisie momenten. </w:t>
      </w:r>
      <w:r w:rsidR="00CB3F00">
        <w:t xml:space="preserve">Na iedere </w:t>
      </w:r>
      <w:r w:rsidR="005D50CC">
        <w:t xml:space="preserve">vastgestelde </w:t>
      </w:r>
      <w:r w:rsidR="00CB3F00">
        <w:t>periode dient er tussentijdse revisie aan OVL</w:t>
      </w:r>
      <w:r w:rsidR="00427F95">
        <w:t>&amp;L</w:t>
      </w:r>
      <w:r w:rsidR="00CB3F00">
        <w:t xml:space="preserve"> te worden aangeboden in het kader van de wettelijke verplichtingen van de </w:t>
      </w:r>
      <w:r w:rsidR="00FC1FB9">
        <w:t xml:space="preserve">NEN1010 en </w:t>
      </w:r>
      <w:r w:rsidR="00CB3F00" w:rsidRPr="00FB606A">
        <w:t>WI</w:t>
      </w:r>
      <w:r w:rsidR="000F6F0F" w:rsidRPr="00FB606A">
        <w:t>B</w:t>
      </w:r>
      <w:r w:rsidR="00CB3F00" w:rsidRPr="00FB606A">
        <w:t>ON</w:t>
      </w:r>
      <w:r w:rsidR="00CB3F00">
        <w:t>. De revisie dient conform</w:t>
      </w:r>
      <w:r w:rsidR="00F03087">
        <w:t xml:space="preserve"> artikel</w:t>
      </w:r>
      <w:r w:rsidR="00CB3F00">
        <w:t xml:space="preserve"> </w:t>
      </w:r>
      <w:r w:rsidR="00CB3F00" w:rsidRPr="00F03087">
        <w:fldChar w:fldCharType="begin"/>
      </w:r>
      <w:r w:rsidR="00CB3F00" w:rsidRPr="00F03087">
        <w:instrText xml:space="preserve"> REF _Ref492545354 \r \h </w:instrText>
      </w:r>
      <w:r w:rsidR="00EC051B" w:rsidRPr="00F03087">
        <w:instrText xml:space="preserve"> \* MERGEFORMAT </w:instrText>
      </w:r>
      <w:r w:rsidR="00CB3F00" w:rsidRPr="00F03087">
        <w:fldChar w:fldCharType="separate"/>
      </w:r>
      <w:r w:rsidR="00E24354">
        <w:t>3.16</w:t>
      </w:r>
      <w:r w:rsidR="00CB3F00" w:rsidRPr="00F03087">
        <w:fldChar w:fldCharType="end"/>
      </w:r>
      <w:r w:rsidR="00CB3F00">
        <w:t xml:space="preserve"> </w:t>
      </w:r>
      <w:r w:rsidR="00F03087">
        <w:t xml:space="preserve">van dit PVE </w:t>
      </w:r>
      <w:r w:rsidR="00CB3F00">
        <w:t>aangeleverd te worden.</w:t>
      </w:r>
    </w:p>
    <w:p w14:paraId="16162D96" w14:textId="78F5E80C" w:rsidR="00CE7B06" w:rsidRPr="00F267E9" w:rsidRDefault="00220ADE" w:rsidP="009A6531">
      <w:pPr>
        <w:pStyle w:val="Kop2"/>
        <w:rPr>
          <w:color w:val="006600"/>
        </w:rPr>
      </w:pPr>
      <w:bookmarkStart w:id="34" w:name="_Toc495408254"/>
      <w:bookmarkStart w:id="35" w:name="_Toc495409295"/>
      <w:bookmarkStart w:id="36" w:name="_Toc495408255"/>
      <w:bookmarkStart w:id="37" w:name="_Toc495409296"/>
      <w:bookmarkStart w:id="38" w:name="_Toc56948628"/>
      <w:bookmarkEnd w:id="34"/>
      <w:bookmarkEnd w:id="35"/>
      <w:bookmarkEnd w:id="36"/>
      <w:bookmarkEnd w:id="37"/>
      <w:r w:rsidRPr="00F267E9">
        <w:rPr>
          <w:color w:val="006600"/>
        </w:rPr>
        <w:t>Technische eindcontrole</w:t>
      </w:r>
      <w:bookmarkEnd w:id="38"/>
    </w:p>
    <w:p w14:paraId="0581FF0A" w14:textId="3B618BD0" w:rsidR="00220ADE" w:rsidRDefault="00220ADE" w:rsidP="00220ADE">
      <w:r>
        <w:t xml:space="preserve">Een technische </w:t>
      </w:r>
      <w:r w:rsidR="00C37FF6">
        <w:t>eind</w:t>
      </w:r>
      <w:r>
        <w:t>controle vindt plaats op het moment dat het werk conform alle eisen en afspraken gereed is en de revisie van het werk akkoord is bevonde</w:t>
      </w:r>
      <w:r w:rsidRPr="00FB606A">
        <w:t>n.</w:t>
      </w:r>
      <w:r w:rsidR="00D67B50" w:rsidRPr="00FB606A">
        <w:t xml:space="preserve"> Er wordt een steekproef gehouden om de installatie te controleren. Indien er bij 10% of meer van de steekproef afwijkingen worden geconstateerd, dan zal de gehele installatie worden gecontroleerd en wordt er €15,00 per object in rekening gebracht. Indien er te grote afwijkingen worden geconstateerd</w:t>
      </w:r>
      <w:r w:rsidR="005A6126">
        <w:t>,</w:t>
      </w:r>
      <w:r w:rsidR="008C1F3F" w:rsidRPr="00FB606A">
        <w:t xml:space="preserve"> wordt de technische eindcontrole gestaakt.</w:t>
      </w:r>
      <w:r w:rsidR="00D67B50" w:rsidRPr="00FB606A">
        <w:t xml:space="preserve"> </w:t>
      </w:r>
      <w:r w:rsidR="008C1F3F" w:rsidRPr="00FB606A">
        <w:t>Er</w:t>
      </w:r>
      <w:r w:rsidR="00D67B50" w:rsidRPr="00FB606A">
        <w:t xml:space="preserve"> zal na herstel door de Opdrachtnemer een her-controle plaatsvinden, waarbij dezelfde werkwijze wordt gehanteerd.</w:t>
      </w:r>
      <w:r>
        <w:t xml:space="preserve"> Als het door geconstateerde afwijkingen en gebreken</w:t>
      </w:r>
      <w:r w:rsidR="00FB606A">
        <w:t xml:space="preserve"> </w:t>
      </w:r>
      <w:r>
        <w:t xml:space="preserve">noodzakelijk is dat de controle herhaald moet worden, dan wordt € 500,00 in </w:t>
      </w:r>
      <w:r w:rsidR="00063872">
        <w:t xml:space="preserve">rekening gebracht bij </w:t>
      </w:r>
      <w:r>
        <w:t xml:space="preserve">de </w:t>
      </w:r>
      <w:r w:rsidR="00D82A07">
        <w:t>Opdrachtnemer</w:t>
      </w:r>
      <w:r>
        <w:t>.</w:t>
      </w:r>
    </w:p>
    <w:p w14:paraId="6721DF9F" w14:textId="77777777" w:rsidR="00220ADE" w:rsidRDefault="00220ADE" w:rsidP="00220ADE"/>
    <w:p w14:paraId="198CD16C" w14:textId="5D77B7E2" w:rsidR="00220ADE" w:rsidRDefault="00220ADE" w:rsidP="00220ADE">
      <w:r>
        <w:t xml:space="preserve">Bij de technische controle zijn </w:t>
      </w:r>
      <w:r w:rsidRPr="000260AB">
        <w:t>zowel de</w:t>
      </w:r>
      <w:r w:rsidR="00D374ED" w:rsidRPr="000260AB">
        <w:t xml:space="preserve"> </w:t>
      </w:r>
      <w:r w:rsidR="00C37FF6">
        <w:t>(</w:t>
      </w:r>
      <w:r w:rsidR="00D374ED" w:rsidRPr="000260AB">
        <w:t>gedelegeerde</w:t>
      </w:r>
      <w:r w:rsidR="00C37FF6">
        <w:t>)</w:t>
      </w:r>
      <w:r>
        <w:t xml:space="preserve"> </w:t>
      </w:r>
      <w:r w:rsidR="005A254A">
        <w:t>D</w:t>
      </w:r>
      <w:r>
        <w:t xml:space="preserve">irectie als </w:t>
      </w:r>
      <w:r w:rsidR="00854ADF">
        <w:t>Opdrachtnemer</w:t>
      </w:r>
      <w:r>
        <w:t xml:space="preserve"> aanwezig. De volgende werkwijze wordt gehanteerd: </w:t>
      </w:r>
    </w:p>
    <w:p w14:paraId="4A4ADCF9" w14:textId="424A7E64" w:rsidR="00220ADE" w:rsidRDefault="00220ADE" w:rsidP="00D85CF5">
      <w:pPr>
        <w:pStyle w:val="Lijstalinea"/>
        <w:numPr>
          <w:ilvl w:val="1"/>
          <w:numId w:val="10"/>
        </w:numPr>
        <w:ind w:left="709" w:hanging="360"/>
      </w:pPr>
      <w:r>
        <w:t>Er wordt gecontroleerd op juiste werking van de installatie</w:t>
      </w:r>
      <w:r w:rsidR="00D02B32">
        <w:t>;</w:t>
      </w:r>
    </w:p>
    <w:p w14:paraId="350C13E6" w14:textId="34A5CA14" w:rsidR="00220ADE" w:rsidRDefault="00220ADE" w:rsidP="00D85CF5">
      <w:pPr>
        <w:pStyle w:val="Lijstalinea"/>
        <w:numPr>
          <w:ilvl w:val="1"/>
          <w:numId w:val="10"/>
        </w:numPr>
        <w:ind w:left="709" w:hanging="360"/>
      </w:pPr>
      <w:r>
        <w:t>Er wordt gecontroleerd op juiste manier van montage en plaatsing</w:t>
      </w:r>
      <w:r w:rsidR="00933C0F">
        <w:t xml:space="preserve"> d.m.v. het </w:t>
      </w:r>
      <w:r w:rsidR="009E5B14" w:rsidRPr="009E5B14">
        <w:t>SAT formulier OVL installaties</w:t>
      </w:r>
      <w:r w:rsidR="009E5B14" w:rsidRPr="009E5B14" w:rsidDel="009E5B14">
        <w:t xml:space="preserve"> </w:t>
      </w:r>
      <w:r w:rsidR="00933C0F">
        <w:t>(bijlage III)</w:t>
      </w:r>
      <w:r w:rsidR="00D02B32">
        <w:t>;</w:t>
      </w:r>
    </w:p>
    <w:p w14:paraId="2B64376C" w14:textId="22B657F6" w:rsidR="00220ADE" w:rsidRDefault="00220ADE" w:rsidP="00D85CF5">
      <w:pPr>
        <w:pStyle w:val="Lijstalinea"/>
        <w:numPr>
          <w:ilvl w:val="1"/>
          <w:numId w:val="10"/>
        </w:numPr>
        <w:ind w:left="709" w:hanging="360"/>
      </w:pPr>
      <w:r>
        <w:t>Er wordt gecontroleerd op juiste wijze van aansluiting (groepenverdeling)</w:t>
      </w:r>
      <w:r w:rsidR="00D02B32">
        <w:t>;</w:t>
      </w:r>
    </w:p>
    <w:p w14:paraId="3EAEEE0B" w14:textId="074210D2" w:rsidR="00220ADE" w:rsidRDefault="00145AAB" w:rsidP="00D85CF5">
      <w:pPr>
        <w:pStyle w:val="Lijstalinea"/>
        <w:numPr>
          <w:ilvl w:val="1"/>
          <w:numId w:val="10"/>
        </w:numPr>
        <w:ind w:left="709" w:hanging="360"/>
      </w:pPr>
      <w:r>
        <w:t>De installatie</w:t>
      </w:r>
      <w:r w:rsidR="00220ADE">
        <w:t xml:space="preserve"> wordt gecontroleerd op de aspecten conform </w:t>
      </w:r>
      <w:r>
        <w:t>bijlage XIV</w:t>
      </w:r>
      <w:r w:rsidR="0002374D">
        <w:t xml:space="preserve"> kastbriefje</w:t>
      </w:r>
      <w:r>
        <w:t xml:space="preserve"> (basis inhoud opleverdossier elektrische installatie)</w:t>
      </w:r>
      <w:r w:rsidR="00D02B32">
        <w:t>;</w:t>
      </w:r>
    </w:p>
    <w:p w14:paraId="57EF0498" w14:textId="1F079B02" w:rsidR="00220ADE" w:rsidRDefault="00220ADE" w:rsidP="00D85CF5">
      <w:pPr>
        <w:pStyle w:val="Lijstalinea"/>
        <w:numPr>
          <w:ilvl w:val="1"/>
          <w:numId w:val="10"/>
        </w:numPr>
        <w:ind w:left="709" w:hanging="360"/>
      </w:pPr>
      <w:r>
        <w:t xml:space="preserve">De ingediende revisie wordt </w:t>
      </w:r>
      <w:r w:rsidR="00D02B32">
        <w:t>gecontroleerd;</w:t>
      </w:r>
    </w:p>
    <w:p w14:paraId="01D27126" w14:textId="1FDB8A19" w:rsidR="008E537A" w:rsidRDefault="008E537A" w:rsidP="00D85CF5">
      <w:pPr>
        <w:pStyle w:val="Lijstalinea"/>
        <w:numPr>
          <w:ilvl w:val="1"/>
          <w:numId w:val="10"/>
        </w:numPr>
        <w:ind w:left="709" w:hanging="360"/>
      </w:pPr>
      <w:r>
        <w:t>Er wordt gecontroleerd op de documentatie van stop</w:t>
      </w:r>
      <w:r w:rsidR="00A72042" w:rsidRPr="00A72042">
        <w:t>-, bijwoon- en registratiepunten</w:t>
      </w:r>
      <w:r>
        <w:t>;</w:t>
      </w:r>
    </w:p>
    <w:p w14:paraId="07902AF1" w14:textId="0B2FBFF3" w:rsidR="00220ADE" w:rsidRDefault="00220ADE" w:rsidP="00D85CF5">
      <w:pPr>
        <w:pStyle w:val="Lijstalinea"/>
        <w:numPr>
          <w:ilvl w:val="1"/>
          <w:numId w:val="10"/>
        </w:numPr>
        <w:ind w:left="709" w:hanging="360"/>
      </w:pPr>
      <w:r>
        <w:t xml:space="preserve">De </w:t>
      </w:r>
      <w:r w:rsidR="00D82A07">
        <w:t>Opdrachtnemer</w:t>
      </w:r>
      <w:r>
        <w:t xml:space="preserve"> krijgt </w:t>
      </w:r>
      <w:r w:rsidR="001B0E82">
        <w:t>4</w:t>
      </w:r>
      <w:r>
        <w:t xml:space="preserve"> werkdagen om alle restpunten af te werken; </w:t>
      </w:r>
    </w:p>
    <w:p w14:paraId="40CC0C5C" w14:textId="2E74EE19" w:rsidR="00220ADE" w:rsidRDefault="00220ADE" w:rsidP="00D85CF5">
      <w:pPr>
        <w:pStyle w:val="Lijstalinea"/>
        <w:numPr>
          <w:ilvl w:val="1"/>
          <w:numId w:val="10"/>
        </w:numPr>
        <w:ind w:left="709" w:hanging="360"/>
      </w:pPr>
      <w:r>
        <w:t xml:space="preserve">De </w:t>
      </w:r>
      <w:r w:rsidR="00D82A07">
        <w:t>Opdrachtnemer</w:t>
      </w:r>
      <w:r>
        <w:t xml:space="preserve"> krijgt 10 werkdagen om aangepaste revisie op te leveren</w:t>
      </w:r>
      <w:r w:rsidR="00D02B32">
        <w:t>.</w:t>
      </w:r>
    </w:p>
    <w:p w14:paraId="0B1171AA" w14:textId="77777777" w:rsidR="007E09B5" w:rsidRDefault="007E09B5" w:rsidP="00220ADE"/>
    <w:p w14:paraId="1F982CC1" w14:textId="43B41374" w:rsidR="005A1323" w:rsidRDefault="00220ADE" w:rsidP="00C33F35">
      <w:r>
        <w:t xml:space="preserve">De </w:t>
      </w:r>
      <w:r w:rsidR="000260AB">
        <w:t xml:space="preserve">Opdrachtnemer </w:t>
      </w:r>
      <w:r>
        <w:t>dient aan het eind van het project (na technische controle) een overdracht te verzorge</w:t>
      </w:r>
      <w:r w:rsidR="007E09B5">
        <w:t>n aan OVL</w:t>
      </w:r>
      <w:r w:rsidR="00D02B32">
        <w:t>&amp;L</w:t>
      </w:r>
      <w:r w:rsidR="007E09B5">
        <w:t xml:space="preserve">. </w:t>
      </w:r>
      <w:r>
        <w:t xml:space="preserve">De uitnodiging en planning is de verantwoordelijkheid van de </w:t>
      </w:r>
      <w:r w:rsidR="00D82A07">
        <w:t>Opdrachtnemer</w:t>
      </w:r>
      <w:r>
        <w:t xml:space="preserve">. </w:t>
      </w:r>
    </w:p>
    <w:p w14:paraId="7020350B" w14:textId="4C097764" w:rsidR="007834C8" w:rsidRPr="00F267E9" w:rsidRDefault="007834C8" w:rsidP="009A6531">
      <w:pPr>
        <w:pStyle w:val="Kop2"/>
        <w:rPr>
          <w:color w:val="006600"/>
        </w:rPr>
      </w:pPr>
      <w:bookmarkStart w:id="39" w:name="_Toc56948629"/>
      <w:r w:rsidRPr="00F267E9">
        <w:rPr>
          <w:color w:val="006600"/>
        </w:rPr>
        <w:t>Overdracht</w:t>
      </w:r>
      <w:r w:rsidR="00C33F35" w:rsidRPr="00F267E9">
        <w:rPr>
          <w:color w:val="006600"/>
        </w:rPr>
        <w:t xml:space="preserve"> (oplevering)</w:t>
      </w:r>
      <w:bookmarkEnd w:id="39"/>
    </w:p>
    <w:p w14:paraId="73F1D017" w14:textId="7FF6D820" w:rsidR="00710074" w:rsidRPr="001E0472" w:rsidRDefault="00710074" w:rsidP="00710074">
      <w:pPr>
        <w:pStyle w:val="Default"/>
        <w:rPr>
          <w:rFonts w:asciiTheme="minorHAnsi" w:hAnsiTheme="minorHAnsi" w:cstheme="minorHAnsi"/>
          <w:sz w:val="20"/>
          <w:szCs w:val="20"/>
        </w:rPr>
      </w:pPr>
      <w:r w:rsidRPr="001E0472">
        <w:rPr>
          <w:rFonts w:asciiTheme="minorHAnsi" w:hAnsiTheme="minorHAnsi" w:cstheme="minorHAnsi"/>
          <w:sz w:val="20"/>
          <w:szCs w:val="20"/>
        </w:rPr>
        <w:t>De overdracht</w:t>
      </w:r>
      <w:r w:rsidR="00156D15">
        <w:rPr>
          <w:rFonts w:asciiTheme="minorHAnsi" w:hAnsiTheme="minorHAnsi" w:cstheme="minorHAnsi"/>
          <w:sz w:val="20"/>
          <w:szCs w:val="20"/>
        </w:rPr>
        <w:t xml:space="preserve"> kan uit twee </w:t>
      </w:r>
      <w:r w:rsidRPr="001E0472">
        <w:rPr>
          <w:rFonts w:asciiTheme="minorHAnsi" w:hAnsiTheme="minorHAnsi" w:cstheme="minorHAnsi"/>
          <w:sz w:val="20"/>
          <w:szCs w:val="20"/>
        </w:rPr>
        <w:t>onderdelen</w:t>
      </w:r>
      <w:r w:rsidR="00156D15">
        <w:rPr>
          <w:rFonts w:asciiTheme="minorHAnsi" w:hAnsiTheme="minorHAnsi" w:cstheme="minorHAnsi"/>
          <w:sz w:val="20"/>
          <w:szCs w:val="20"/>
        </w:rPr>
        <w:t xml:space="preserve"> bestaan</w:t>
      </w:r>
      <w:r w:rsidRPr="001E0472">
        <w:rPr>
          <w:rFonts w:asciiTheme="minorHAnsi" w:hAnsiTheme="minorHAnsi" w:cstheme="minorHAnsi"/>
          <w:sz w:val="20"/>
          <w:szCs w:val="20"/>
        </w:rPr>
        <w:t xml:space="preserve">: een overdracht van de elektrische installatie </w:t>
      </w:r>
      <w:r>
        <w:rPr>
          <w:rFonts w:asciiTheme="minorHAnsi" w:hAnsiTheme="minorHAnsi" w:cstheme="minorHAnsi"/>
          <w:sz w:val="20"/>
          <w:szCs w:val="20"/>
        </w:rPr>
        <w:t>aan</w:t>
      </w:r>
      <w:r w:rsidR="00FE6028">
        <w:rPr>
          <w:rFonts w:asciiTheme="minorHAnsi" w:hAnsiTheme="minorHAnsi" w:cstheme="minorHAnsi"/>
          <w:sz w:val="20"/>
          <w:szCs w:val="20"/>
        </w:rPr>
        <w:t xml:space="preserve"> </w:t>
      </w:r>
      <w:r w:rsidR="00FE6028" w:rsidRPr="001E0472">
        <w:rPr>
          <w:rFonts w:asciiTheme="minorHAnsi" w:hAnsiTheme="minorHAnsi" w:cstheme="minorHAnsi"/>
          <w:sz w:val="20"/>
          <w:szCs w:val="20"/>
        </w:rPr>
        <w:t xml:space="preserve">de </w:t>
      </w:r>
      <w:r w:rsidR="005A254A">
        <w:rPr>
          <w:rFonts w:asciiTheme="minorHAnsi" w:hAnsiTheme="minorHAnsi" w:cstheme="minorHAnsi"/>
          <w:sz w:val="20"/>
          <w:szCs w:val="20"/>
        </w:rPr>
        <w:t>D</w:t>
      </w:r>
      <w:r w:rsidR="005A254A" w:rsidRPr="001E0472">
        <w:rPr>
          <w:rFonts w:asciiTheme="minorHAnsi" w:hAnsiTheme="minorHAnsi" w:cstheme="minorHAnsi"/>
          <w:sz w:val="20"/>
          <w:szCs w:val="20"/>
        </w:rPr>
        <w:t>irectie</w:t>
      </w:r>
      <w:r w:rsidR="00FE6028" w:rsidRPr="001E0472">
        <w:rPr>
          <w:rFonts w:asciiTheme="minorHAnsi" w:hAnsiTheme="minorHAnsi" w:cstheme="minorHAnsi"/>
          <w:sz w:val="20"/>
          <w:szCs w:val="20"/>
        </w:rPr>
        <w:t>/</w:t>
      </w:r>
      <w:r w:rsidR="000260AB">
        <w:rPr>
          <w:rFonts w:asciiTheme="minorHAnsi" w:hAnsiTheme="minorHAnsi" w:cstheme="minorHAnsi"/>
          <w:sz w:val="20"/>
          <w:szCs w:val="20"/>
        </w:rPr>
        <w:t>Opdrachtgever</w:t>
      </w:r>
      <w:r w:rsidR="00FE6028">
        <w:rPr>
          <w:rFonts w:asciiTheme="minorHAnsi" w:hAnsiTheme="minorHAnsi" w:cstheme="minorHAnsi"/>
          <w:sz w:val="20"/>
          <w:szCs w:val="20"/>
        </w:rPr>
        <w:t xml:space="preserve"> </w:t>
      </w:r>
      <w:r>
        <w:rPr>
          <w:rFonts w:asciiTheme="minorHAnsi" w:hAnsiTheme="minorHAnsi" w:cstheme="minorHAnsi"/>
          <w:sz w:val="20"/>
          <w:szCs w:val="20"/>
        </w:rPr>
        <w:t>é</w:t>
      </w:r>
      <w:r w:rsidRPr="001E0472">
        <w:rPr>
          <w:rFonts w:asciiTheme="minorHAnsi" w:hAnsiTheme="minorHAnsi" w:cstheme="minorHAnsi"/>
          <w:sz w:val="20"/>
          <w:szCs w:val="20"/>
        </w:rPr>
        <w:t>n een definitieve oplevering van het project</w:t>
      </w:r>
      <w:r w:rsidR="00FE6028">
        <w:rPr>
          <w:rFonts w:asciiTheme="minorHAnsi" w:hAnsiTheme="minorHAnsi" w:cstheme="minorHAnsi"/>
          <w:sz w:val="20"/>
          <w:szCs w:val="20"/>
        </w:rPr>
        <w:t xml:space="preserve"> aan OVL&amp;L</w:t>
      </w:r>
      <w:r w:rsidRPr="001E0472">
        <w:rPr>
          <w:rFonts w:asciiTheme="minorHAnsi" w:hAnsiTheme="minorHAnsi" w:cstheme="minorHAnsi"/>
          <w:sz w:val="20"/>
          <w:szCs w:val="20"/>
        </w:rPr>
        <w:t xml:space="preserve">. </w:t>
      </w:r>
    </w:p>
    <w:p w14:paraId="344BBE3B" w14:textId="77777777" w:rsidR="00710074" w:rsidRDefault="00710074" w:rsidP="00710074">
      <w:pPr>
        <w:pStyle w:val="Default"/>
        <w:rPr>
          <w:rFonts w:asciiTheme="minorHAnsi" w:hAnsiTheme="minorHAnsi" w:cstheme="minorHAnsi"/>
          <w:sz w:val="20"/>
          <w:szCs w:val="20"/>
        </w:rPr>
      </w:pPr>
    </w:p>
    <w:p w14:paraId="1EC90662" w14:textId="6A4A8ED2" w:rsidR="00710074" w:rsidRPr="001E0472" w:rsidRDefault="00710074" w:rsidP="7EDFFA8B">
      <w:pPr>
        <w:pStyle w:val="Default"/>
        <w:rPr>
          <w:rFonts w:asciiTheme="minorHAnsi" w:hAnsiTheme="minorHAnsi" w:cstheme="minorBidi"/>
          <w:sz w:val="20"/>
          <w:szCs w:val="20"/>
        </w:rPr>
      </w:pPr>
      <w:r w:rsidRPr="7EDFFA8B">
        <w:rPr>
          <w:rFonts w:asciiTheme="minorHAnsi" w:hAnsiTheme="minorHAnsi" w:cstheme="minorBidi"/>
          <w:sz w:val="20"/>
          <w:szCs w:val="20"/>
        </w:rPr>
        <w:t xml:space="preserve">De overdracht van de elektrische installatie aan de </w:t>
      </w:r>
      <w:r w:rsidR="00155F3A" w:rsidRPr="7EDFFA8B">
        <w:rPr>
          <w:rFonts w:asciiTheme="minorHAnsi" w:hAnsiTheme="minorHAnsi" w:cstheme="minorBidi"/>
          <w:sz w:val="20"/>
          <w:szCs w:val="20"/>
        </w:rPr>
        <w:t>beheer afdeling</w:t>
      </w:r>
      <w:r w:rsidRPr="7EDFFA8B">
        <w:rPr>
          <w:rFonts w:asciiTheme="minorHAnsi" w:hAnsiTheme="minorHAnsi" w:cstheme="minorBidi"/>
          <w:sz w:val="20"/>
          <w:szCs w:val="20"/>
        </w:rPr>
        <w:t xml:space="preserve"> OVL</w:t>
      </w:r>
      <w:r w:rsidR="00FE6028" w:rsidRPr="7EDFFA8B">
        <w:rPr>
          <w:rFonts w:asciiTheme="minorHAnsi" w:hAnsiTheme="minorHAnsi" w:cstheme="minorBidi"/>
          <w:sz w:val="20"/>
          <w:szCs w:val="20"/>
        </w:rPr>
        <w:t>&amp;L</w:t>
      </w:r>
      <w:r w:rsidRPr="7EDFFA8B">
        <w:rPr>
          <w:rFonts w:asciiTheme="minorHAnsi" w:hAnsiTheme="minorHAnsi" w:cstheme="minorBidi"/>
          <w:sz w:val="20"/>
          <w:szCs w:val="20"/>
        </w:rPr>
        <w:t xml:space="preserve"> geschied volgens </w:t>
      </w:r>
      <w:r w:rsidR="00793DE9" w:rsidRPr="7EDFFA8B">
        <w:rPr>
          <w:rFonts w:asciiTheme="minorHAnsi" w:hAnsiTheme="minorHAnsi" w:cstheme="minorBidi"/>
          <w:sz w:val="20"/>
          <w:szCs w:val="20"/>
        </w:rPr>
        <w:t>h</w:t>
      </w:r>
      <w:r w:rsidRPr="7EDFFA8B">
        <w:rPr>
          <w:rFonts w:asciiTheme="minorHAnsi" w:hAnsiTheme="minorHAnsi" w:cstheme="minorBidi"/>
          <w:sz w:val="20"/>
          <w:szCs w:val="20"/>
        </w:rPr>
        <w:t>et EVH</w:t>
      </w:r>
      <w:r w:rsidR="00680A23" w:rsidRPr="7EDFFA8B">
        <w:rPr>
          <w:rFonts w:asciiTheme="minorHAnsi" w:hAnsiTheme="minorHAnsi" w:cstheme="minorBidi"/>
          <w:sz w:val="20"/>
          <w:szCs w:val="20"/>
        </w:rPr>
        <w:t xml:space="preserve">. </w:t>
      </w:r>
      <w:r w:rsidRPr="7EDFFA8B">
        <w:rPr>
          <w:rFonts w:asciiTheme="minorHAnsi" w:hAnsiTheme="minorHAnsi" w:cstheme="minorBidi"/>
          <w:sz w:val="20"/>
          <w:szCs w:val="20"/>
        </w:rPr>
        <w:t xml:space="preserve">De </w:t>
      </w:r>
      <w:r w:rsidR="00D82A07" w:rsidRPr="7EDFFA8B">
        <w:rPr>
          <w:rFonts w:asciiTheme="minorHAnsi" w:hAnsiTheme="minorHAnsi" w:cstheme="minorBidi"/>
          <w:sz w:val="20"/>
          <w:szCs w:val="20"/>
        </w:rPr>
        <w:t>Opdrachtnemer</w:t>
      </w:r>
      <w:r w:rsidRPr="7EDFFA8B">
        <w:rPr>
          <w:rFonts w:asciiTheme="minorHAnsi" w:hAnsiTheme="minorHAnsi" w:cstheme="minorBidi"/>
          <w:sz w:val="20"/>
          <w:szCs w:val="20"/>
        </w:rPr>
        <w:t xml:space="preserve"> ontvangt een </w:t>
      </w:r>
      <w:bookmarkStart w:id="40" w:name="_Hlk47364694"/>
      <w:r w:rsidR="009B6126">
        <w:rPr>
          <w:rFonts w:asciiTheme="minorHAnsi" w:hAnsiTheme="minorHAnsi" w:cstheme="minorBidi"/>
          <w:sz w:val="20"/>
          <w:szCs w:val="20"/>
        </w:rPr>
        <w:t>P</w:t>
      </w:r>
      <w:r w:rsidR="001D1088" w:rsidRPr="0004767F">
        <w:rPr>
          <w:rFonts w:asciiTheme="minorHAnsi" w:hAnsiTheme="minorHAnsi" w:cstheme="minorBidi"/>
          <w:sz w:val="20"/>
          <w:szCs w:val="20"/>
        </w:rPr>
        <w:t xml:space="preserve">roces-verbaal van oplevering </w:t>
      </w:r>
      <w:r w:rsidRPr="0004767F">
        <w:rPr>
          <w:rFonts w:asciiTheme="minorHAnsi" w:hAnsiTheme="minorHAnsi" w:cstheme="minorBidi"/>
          <w:sz w:val="20"/>
          <w:szCs w:val="20"/>
        </w:rPr>
        <w:t>van OVL</w:t>
      </w:r>
      <w:r w:rsidR="00FE6028" w:rsidRPr="0004767F">
        <w:rPr>
          <w:rFonts w:asciiTheme="minorHAnsi" w:hAnsiTheme="minorHAnsi" w:cstheme="minorBidi"/>
          <w:sz w:val="20"/>
          <w:szCs w:val="20"/>
        </w:rPr>
        <w:t>&amp;L</w:t>
      </w:r>
      <w:r w:rsidR="00155F3A" w:rsidRPr="0004767F">
        <w:rPr>
          <w:rFonts w:asciiTheme="minorHAnsi" w:hAnsiTheme="minorHAnsi" w:cstheme="minorBidi"/>
          <w:sz w:val="20"/>
          <w:szCs w:val="20"/>
        </w:rPr>
        <w:t xml:space="preserve"> </w:t>
      </w:r>
      <w:bookmarkEnd w:id="40"/>
      <w:r w:rsidR="00155F3A" w:rsidRPr="00383490">
        <w:rPr>
          <w:rFonts w:asciiTheme="minorHAnsi" w:hAnsiTheme="minorHAnsi" w:cstheme="minorBidi"/>
          <w:sz w:val="20"/>
          <w:szCs w:val="20"/>
        </w:rPr>
        <w:t xml:space="preserve">volgens </w:t>
      </w:r>
      <w:r w:rsidR="00383490">
        <w:rPr>
          <w:rFonts w:asciiTheme="minorHAnsi" w:hAnsiTheme="minorHAnsi" w:cstheme="minorBidi"/>
          <w:sz w:val="20"/>
          <w:szCs w:val="20"/>
        </w:rPr>
        <w:t>B</w:t>
      </w:r>
      <w:r w:rsidR="00155F3A" w:rsidRPr="00383490">
        <w:rPr>
          <w:rFonts w:asciiTheme="minorHAnsi" w:hAnsiTheme="minorHAnsi" w:cstheme="minorBidi"/>
          <w:sz w:val="20"/>
          <w:szCs w:val="20"/>
        </w:rPr>
        <w:t>ijlage</w:t>
      </w:r>
      <w:r w:rsidR="00CB4B8E" w:rsidRPr="00383490">
        <w:rPr>
          <w:rFonts w:asciiTheme="minorHAnsi" w:hAnsiTheme="minorHAnsi" w:cstheme="minorBidi"/>
          <w:sz w:val="20"/>
          <w:szCs w:val="20"/>
        </w:rPr>
        <w:t xml:space="preserve"> </w:t>
      </w:r>
      <w:r w:rsidR="00902D69">
        <w:rPr>
          <w:rFonts w:asciiTheme="minorHAnsi" w:hAnsiTheme="minorHAnsi" w:cstheme="minorBidi"/>
          <w:sz w:val="20"/>
          <w:szCs w:val="20"/>
        </w:rPr>
        <w:t>XI</w:t>
      </w:r>
      <w:r w:rsidR="00902D69" w:rsidRPr="0004767F">
        <w:rPr>
          <w:rFonts w:asciiTheme="minorHAnsi" w:hAnsiTheme="minorHAnsi" w:cstheme="minorBidi"/>
          <w:sz w:val="20"/>
          <w:szCs w:val="20"/>
        </w:rPr>
        <w:t xml:space="preserve"> </w:t>
      </w:r>
      <w:r w:rsidR="00383490" w:rsidRPr="00383490">
        <w:rPr>
          <w:rFonts w:asciiTheme="minorHAnsi" w:hAnsiTheme="minorHAnsi" w:cstheme="minorBidi"/>
          <w:sz w:val="20"/>
          <w:szCs w:val="20"/>
        </w:rPr>
        <w:t xml:space="preserve"> Protocol van technisch oplevering</w:t>
      </w:r>
      <w:r w:rsidRPr="0004767F">
        <w:rPr>
          <w:rFonts w:asciiTheme="minorHAnsi" w:hAnsiTheme="minorHAnsi" w:cstheme="minorBidi"/>
          <w:sz w:val="20"/>
          <w:szCs w:val="20"/>
        </w:rPr>
        <w:t>.</w:t>
      </w:r>
      <w:r w:rsidRPr="7EDFFA8B">
        <w:rPr>
          <w:rFonts w:asciiTheme="minorHAnsi" w:hAnsiTheme="minorHAnsi" w:cstheme="minorBidi"/>
          <w:sz w:val="20"/>
          <w:szCs w:val="20"/>
        </w:rPr>
        <w:t xml:space="preserve"> Het overdrachtsproces zal enkel en alleen plaatsvinden als de technische </w:t>
      </w:r>
      <w:r w:rsidR="000B4E15" w:rsidRPr="7EDFFA8B">
        <w:rPr>
          <w:rFonts w:asciiTheme="minorHAnsi" w:hAnsiTheme="minorHAnsi" w:cstheme="minorBidi"/>
          <w:sz w:val="20"/>
          <w:szCs w:val="20"/>
        </w:rPr>
        <w:t xml:space="preserve">eindcontrole </w:t>
      </w:r>
      <w:r w:rsidRPr="7EDFFA8B">
        <w:rPr>
          <w:rFonts w:asciiTheme="minorHAnsi" w:hAnsiTheme="minorHAnsi" w:cstheme="minorBidi"/>
          <w:sz w:val="20"/>
          <w:szCs w:val="20"/>
        </w:rPr>
        <w:t xml:space="preserve">succesvol is afgerond. </w:t>
      </w:r>
    </w:p>
    <w:p w14:paraId="5D8CE17D" w14:textId="055D038D" w:rsidR="00FE6028" w:rsidRPr="00B10A8D" w:rsidRDefault="00710074" w:rsidP="00FE6028">
      <w:pPr>
        <w:pStyle w:val="Kop3"/>
        <w:rPr>
          <w:i w:val="0"/>
          <w:color w:val="006600"/>
          <w:sz w:val="26"/>
          <w:szCs w:val="26"/>
        </w:rPr>
      </w:pPr>
      <w:bookmarkStart w:id="41" w:name="_Hlk48549786"/>
      <w:r w:rsidRPr="00B10A8D">
        <w:rPr>
          <w:i w:val="0"/>
          <w:color w:val="006600"/>
          <w:sz w:val="26"/>
          <w:szCs w:val="26"/>
        </w:rPr>
        <w:lastRenderedPageBreak/>
        <w:t xml:space="preserve">De definitieve oplevering aan de </w:t>
      </w:r>
      <w:r w:rsidR="005A254A">
        <w:rPr>
          <w:i w:val="0"/>
          <w:color w:val="006600"/>
          <w:sz w:val="26"/>
          <w:szCs w:val="26"/>
        </w:rPr>
        <w:t>D</w:t>
      </w:r>
      <w:r w:rsidRPr="00B10A8D">
        <w:rPr>
          <w:i w:val="0"/>
          <w:color w:val="006600"/>
          <w:sz w:val="26"/>
          <w:szCs w:val="26"/>
        </w:rPr>
        <w:t>irectie/O</w:t>
      </w:r>
      <w:r w:rsidR="00BA7883" w:rsidRPr="00B10A8D">
        <w:rPr>
          <w:i w:val="0"/>
          <w:color w:val="006600"/>
          <w:sz w:val="26"/>
          <w:szCs w:val="26"/>
        </w:rPr>
        <w:t>pdrachtgever</w:t>
      </w:r>
      <w:r w:rsidRPr="00B10A8D">
        <w:rPr>
          <w:i w:val="0"/>
          <w:color w:val="006600"/>
          <w:sz w:val="26"/>
          <w:szCs w:val="26"/>
        </w:rPr>
        <w:t xml:space="preserve"> </w:t>
      </w:r>
    </w:p>
    <w:p w14:paraId="2746B309" w14:textId="2F9C3421" w:rsidR="002C181C" w:rsidRDefault="00710074" w:rsidP="00710074">
      <w:pPr>
        <w:rPr>
          <w:rFonts w:asciiTheme="minorHAnsi" w:hAnsiTheme="minorHAnsi" w:cstheme="minorHAnsi"/>
          <w:szCs w:val="20"/>
        </w:rPr>
      </w:pPr>
      <w:r w:rsidRPr="001E0472">
        <w:rPr>
          <w:rFonts w:asciiTheme="minorHAnsi" w:hAnsiTheme="minorHAnsi" w:cstheme="minorHAnsi"/>
          <w:szCs w:val="20"/>
        </w:rPr>
        <w:t xml:space="preserve">De </w:t>
      </w:r>
      <w:r w:rsidR="00D82A07">
        <w:rPr>
          <w:rFonts w:asciiTheme="minorHAnsi" w:hAnsiTheme="minorHAnsi" w:cstheme="minorHAnsi"/>
          <w:szCs w:val="20"/>
        </w:rPr>
        <w:t>Opdrachtnemer</w:t>
      </w:r>
      <w:r w:rsidRPr="001E0472">
        <w:rPr>
          <w:rFonts w:asciiTheme="minorHAnsi" w:hAnsiTheme="minorHAnsi" w:cstheme="minorHAnsi"/>
          <w:szCs w:val="20"/>
        </w:rPr>
        <w:t xml:space="preserve"> kan de definitieve oplevering aan de </w:t>
      </w:r>
      <w:r w:rsidR="005A254A">
        <w:rPr>
          <w:rFonts w:asciiTheme="minorHAnsi" w:hAnsiTheme="minorHAnsi" w:cstheme="minorHAnsi"/>
          <w:szCs w:val="20"/>
        </w:rPr>
        <w:t>D</w:t>
      </w:r>
      <w:r w:rsidRPr="001E0472">
        <w:rPr>
          <w:rFonts w:asciiTheme="minorHAnsi" w:hAnsiTheme="minorHAnsi" w:cstheme="minorHAnsi"/>
          <w:szCs w:val="20"/>
        </w:rPr>
        <w:t>irectie verzorgen op basis van het proces verbaal (meerdere in geval van deelopleveringen) én het bewijs van overdracht van de elektrische installatie.</w:t>
      </w:r>
      <w:r w:rsidR="002C181C">
        <w:rPr>
          <w:rFonts w:asciiTheme="minorHAnsi" w:hAnsiTheme="minorHAnsi" w:cstheme="minorHAnsi"/>
          <w:szCs w:val="20"/>
        </w:rPr>
        <w:t xml:space="preserve"> Voor het bewijs van overdracht stelt de Opdrachtnemer een document op  waarin tenminste onderstaande is benoemd.</w:t>
      </w:r>
    </w:p>
    <w:p w14:paraId="3DCE16F5" w14:textId="77777777" w:rsidR="00CE00D7" w:rsidRDefault="00CE00D7" w:rsidP="00D971B9">
      <w:pPr>
        <w:pStyle w:val="Aandachtspunt"/>
      </w:pPr>
    </w:p>
    <w:p w14:paraId="1FD41D17" w14:textId="6FD03C5F" w:rsidR="002C181C" w:rsidRPr="00041F61" w:rsidRDefault="000A54C7" w:rsidP="002920C9">
      <w:pPr>
        <w:pStyle w:val="Kop4"/>
        <w:ind w:left="851" w:hanging="851"/>
        <w:rPr>
          <w:b/>
          <w:bCs w:val="0"/>
        </w:rPr>
      </w:pPr>
      <w:r w:rsidRPr="00041F61">
        <w:rPr>
          <w:b/>
          <w:bCs w:val="0"/>
        </w:rPr>
        <w:t>Vooraanvang van het werk</w:t>
      </w:r>
    </w:p>
    <w:p w14:paraId="7CA058A6" w14:textId="7BDA9C52" w:rsidR="00CE00D7" w:rsidRPr="00CE00D7" w:rsidRDefault="00CE00D7" w:rsidP="0066246E">
      <w:pPr>
        <w:ind w:firstLine="851"/>
      </w:pPr>
      <w:r>
        <w:t xml:space="preserve">Overdracht naar de </w:t>
      </w:r>
      <w:r w:rsidR="00926E05">
        <w:t>O</w:t>
      </w:r>
      <w:r>
        <w:t>pdrachtnemer</w:t>
      </w:r>
      <w:r w:rsidR="00041F61">
        <w:t>:</w:t>
      </w:r>
    </w:p>
    <w:p w14:paraId="6CBBDF71" w14:textId="7B0EF127" w:rsidR="000A54C7" w:rsidRPr="002666E2" w:rsidRDefault="00BF57F2" w:rsidP="00D85CF5">
      <w:pPr>
        <w:pStyle w:val="Lijstalinea"/>
        <w:numPr>
          <w:ilvl w:val="1"/>
          <w:numId w:val="9"/>
        </w:numPr>
        <w:ind w:left="1418"/>
        <w:rPr>
          <w:rFonts w:asciiTheme="minorHAnsi" w:hAnsiTheme="minorHAnsi" w:cstheme="minorHAnsi"/>
          <w:szCs w:val="20"/>
        </w:rPr>
      </w:pPr>
      <w:r>
        <w:rPr>
          <w:rFonts w:asciiTheme="minorHAnsi" w:hAnsiTheme="minorHAnsi" w:cstheme="minorHAnsi"/>
          <w:szCs w:val="20"/>
        </w:rPr>
        <w:t>De verantwoordelijkheid voor alle operationele taken v</w:t>
      </w:r>
      <w:r w:rsidR="000A54C7" w:rsidRPr="002666E2">
        <w:rPr>
          <w:rFonts w:asciiTheme="minorHAnsi" w:hAnsiTheme="minorHAnsi" w:cstheme="minorHAnsi"/>
          <w:szCs w:val="20"/>
        </w:rPr>
        <w:t>anaf het moment van (deel)opdracht tot en met het moment van oplevering van (deel)opdrachten in het kader van deze overeenkomst</w:t>
      </w:r>
      <w:r w:rsidRPr="002666E2">
        <w:rPr>
          <w:rFonts w:asciiTheme="minorHAnsi" w:hAnsiTheme="minorHAnsi" w:cstheme="minorHAnsi"/>
          <w:szCs w:val="20"/>
        </w:rPr>
        <w:t xml:space="preserve">, waarbij </w:t>
      </w:r>
      <w:r w:rsidR="00926E05" w:rsidRPr="002666E2">
        <w:rPr>
          <w:rFonts w:asciiTheme="minorHAnsi" w:hAnsiTheme="minorHAnsi" w:cstheme="minorHAnsi"/>
          <w:szCs w:val="20"/>
        </w:rPr>
        <w:t>Opdrachtnemer</w:t>
      </w:r>
      <w:r w:rsidR="000A54C7" w:rsidRPr="002666E2">
        <w:rPr>
          <w:rFonts w:asciiTheme="minorHAnsi" w:hAnsiTheme="minorHAnsi" w:cstheme="minorHAnsi"/>
          <w:szCs w:val="20"/>
        </w:rPr>
        <w:t xml:space="preserve"> als werkgever op basis van de Arbowet verantwoordelijk</w:t>
      </w:r>
      <w:r w:rsidRPr="002666E2">
        <w:rPr>
          <w:rFonts w:asciiTheme="minorHAnsi" w:hAnsiTheme="minorHAnsi" w:cstheme="minorHAnsi"/>
          <w:szCs w:val="20"/>
        </w:rPr>
        <w:t xml:space="preserve"> is</w:t>
      </w:r>
      <w:r w:rsidR="000A54C7" w:rsidRPr="002666E2">
        <w:rPr>
          <w:rFonts w:asciiTheme="minorHAnsi" w:hAnsiTheme="minorHAnsi" w:cstheme="minorHAnsi"/>
          <w:szCs w:val="20"/>
        </w:rPr>
        <w:t xml:space="preserve"> voor de veilige uitvoering van alle elektrotechnische handelingen gerelateerd aan de opdracht</w:t>
      </w:r>
      <w:r w:rsidRPr="002666E2">
        <w:rPr>
          <w:rFonts w:asciiTheme="minorHAnsi" w:hAnsiTheme="minorHAnsi" w:cstheme="minorHAnsi"/>
          <w:szCs w:val="20"/>
        </w:rPr>
        <w:t>.</w:t>
      </w:r>
    </w:p>
    <w:p w14:paraId="36EB5FCE" w14:textId="336C56AB" w:rsidR="000A54C7" w:rsidRPr="002666E2" w:rsidRDefault="000A54C7" w:rsidP="00D85CF5">
      <w:pPr>
        <w:pStyle w:val="Lijstalinea"/>
        <w:numPr>
          <w:ilvl w:val="1"/>
          <w:numId w:val="9"/>
        </w:numPr>
        <w:ind w:left="1418"/>
        <w:rPr>
          <w:rFonts w:asciiTheme="minorHAnsi" w:hAnsiTheme="minorHAnsi" w:cstheme="minorHAnsi"/>
          <w:szCs w:val="20"/>
        </w:rPr>
      </w:pPr>
      <w:r w:rsidRPr="000A54C7">
        <w:rPr>
          <w:rFonts w:asciiTheme="minorHAnsi" w:hAnsiTheme="minorHAnsi" w:cstheme="minorHAnsi"/>
          <w:szCs w:val="20"/>
        </w:rPr>
        <w:t xml:space="preserve">De </w:t>
      </w:r>
      <w:r w:rsidR="00926E05" w:rsidRPr="00926E05">
        <w:rPr>
          <w:rFonts w:asciiTheme="minorHAnsi" w:hAnsiTheme="minorHAnsi" w:cstheme="minorHAnsi"/>
          <w:szCs w:val="20"/>
        </w:rPr>
        <w:t>Opdrachtnemer</w:t>
      </w:r>
      <w:r w:rsidR="009302B9" w:rsidRPr="000A54C7">
        <w:rPr>
          <w:rFonts w:asciiTheme="minorHAnsi" w:hAnsiTheme="minorHAnsi" w:cstheme="minorHAnsi"/>
          <w:szCs w:val="20"/>
        </w:rPr>
        <w:t xml:space="preserve"> </w:t>
      </w:r>
      <w:r w:rsidRPr="000A54C7">
        <w:rPr>
          <w:rFonts w:asciiTheme="minorHAnsi" w:hAnsiTheme="minorHAnsi" w:cstheme="minorHAnsi"/>
          <w:szCs w:val="20"/>
        </w:rPr>
        <w:t>verklaart schriftelijk éénmalig bij aanvang van (deel)opdrachten in het</w:t>
      </w:r>
      <w:r>
        <w:rPr>
          <w:rFonts w:asciiTheme="minorHAnsi" w:hAnsiTheme="minorHAnsi" w:cstheme="minorHAnsi"/>
          <w:szCs w:val="20"/>
        </w:rPr>
        <w:t xml:space="preserve"> </w:t>
      </w:r>
      <w:r w:rsidRPr="002666E2">
        <w:rPr>
          <w:rFonts w:asciiTheme="minorHAnsi" w:hAnsiTheme="minorHAnsi" w:cstheme="minorHAnsi"/>
          <w:szCs w:val="20"/>
        </w:rPr>
        <w:t>kader van deze overeenkomst dat hij voor de uitvoering van de werkzaamheden zich conformeert aan het, binnen zijn organisatie, vastgestelde en geïmplementeerde, op basis van de Arbowet, elektrotechnisch veiligheidsbeleid. Het document wat daaraan ten grondslag ligt wordt toegevoegd aan deze verklaring.</w:t>
      </w:r>
    </w:p>
    <w:p w14:paraId="475471D7" w14:textId="69A74862" w:rsidR="000A54C7" w:rsidRDefault="000A54C7" w:rsidP="00D85CF5">
      <w:pPr>
        <w:pStyle w:val="Lijstalinea"/>
        <w:numPr>
          <w:ilvl w:val="1"/>
          <w:numId w:val="9"/>
        </w:numPr>
        <w:ind w:left="1418"/>
        <w:rPr>
          <w:rFonts w:asciiTheme="minorHAnsi" w:hAnsiTheme="minorHAnsi" w:cstheme="minorHAnsi"/>
          <w:szCs w:val="20"/>
        </w:rPr>
      </w:pPr>
      <w:r w:rsidRPr="000A54C7">
        <w:rPr>
          <w:rFonts w:asciiTheme="minorHAnsi" w:hAnsiTheme="minorHAnsi" w:cstheme="minorHAnsi"/>
          <w:szCs w:val="20"/>
        </w:rPr>
        <w:t>Voor de gehele elektrotechnische bedrijfsvoering, leveranties en inbedrijfstellingen</w:t>
      </w:r>
      <w:r w:rsidR="00777EE5">
        <w:rPr>
          <w:rFonts w:asciiTheme="minorHAnsi" w:hAnsiTheme="minorHAnsi" w:cstheme="minorHAnsi"/>
          <w:szCs w:val="20"/>
        </w:rPr>
        <w:t xml:space="preserve"> </w:t>
      </w:r>
      <w:r w:rsidRPr="000A54C7">
        <w:rPr>
          <w:rFonts w:asciiTheme="minorHAnsi" w:hAnsiTheme="minorHAnsi" w:cstheme="minorHAnsi"/>
          <w:szCs w:val="20"/>
        </w:rPr>
        <w:t xml:space="preserve">ontheft de </w:t>
      </w:r>
      <w:r w:rsidR="00926E05" w:rsidRPr="00926E05">
        <w:rPr>
          <w:rFonts w:asciiTheme="minorHAnsi" w:hAnsiTheme="minorHAnsi" w:cstheme="minorHAnsi"/>
          <w:szCs w:val="20"/>
        </w:rPr>
        <w:t>Opdrachtnemer</w:t>
      </w:r>
      <w:r w:rsidRPr="000A54C7">
        <w:rPr>
          <w:rFonts w:asciiTheme="minorHAnsi" w:hAnsiTheme="minorHAnsi" w:cstheme="minorHAnsi"/>
          <w:szCs w:val="20"/>
        </w:rPr>
        <w:t xml:space="preserve">, de IV-er van de </w:t>
      </w:r>
      <w:r w:rsidR="00372DDB">
        <w:rPr>
          <w:rFonts w:asciiTheme="minorHAnsi" w:hAnsiTheme="minorHAnsi" w:cstheme="minorHAnsi"/>
          <w:szCs w:val="20"/>
        </w:rPr>
        <w:t>O</w:t>
      </w:r>
      <w:r w:rsidRPr="000A54C7">
        <w:rPr>
          <w:rFonts w:asciiTheme="minorHAnsi" w:hAnsiTheme="minorHAnsi" w:cstheme="minorHAnsi"/>
          <w:szCs w:val="20"/>
        </w:rPr>
        <w:t>pdrachtgever (mandaathouder), van alle (op</w:t>
      </w:r>
      <w:r w:rsidR="00777EE5">
        <w:rPr>
          <w:rFonts w:asciiTheme="minorHAnsi" w:hAnsiTheme="minorHAnsi" w:cstheme="minorHAnsi"/>
          <w:szCs w:val="20"/>
        </w:rPr>
        <w:t xml:space="preserve"> </w:t>
      </w:r>
      <w:r w:rsidRPr="000A54C7">
        <w:rPr>
          <w:rFonts w:asciiTheme="minorHAnsi" w:hAnsiTheme="minorHAnsi" w:cstheme="minorHAnsi"/>
          <w:szCs w:val="20"/>
        </w:rPr>
        <w:t>basis van wet en regelgeving) aansprakelijkheid voortvloeiend uit het werk.</w:t>
      </w:r>
    </w:p>
    <w:p w14:paraId="51DA0D9A" w14:textId="3548AC41" w:rsidR="00777EE5" w:rsidRDefault="00777EE5" w:rsidP="00777EE5">
      <w:pPr>
        <w:ind w:left="426" w:hanging="426"/>
        <w:rPr>
          <w:rFonts w:asciiTheme="minorHAnsi" w:hAnsiTheme="minorHAnsi" w:cstheme="minorHAnsi"/>
          <w:szCs w:val="20"/>
        </w:rPr>
      </w:pPr>
    </w:p>
    <w:p w14:paraId="40051540" w14:textId="2CA5A7DE" w:rsidR="00777EE5" w:rsidRPr="00041F61" w:rsidRDefault="00777EE5" w:rsidP="002920C9">
      <w:pPr>
        <w:pStyle w:val="Kop4"/>
        <w:ind w:left="851"/>
        <w:rPr>
          <w:b/>
          <w:bCs w:val="0"/>
        </w:rPr>
      </w:pPr>
      <w:r w:rsidRPr="00041F61">
        <w:rPr>
          <w:b/>
          <w:bCs w:val="0"/>
        </w:rPr>
        <w:t>Na realisatie</w:t>
      </w:r>
    </w:p>
    <w:p w14:paraId="04D58A3F" w14:textId="1039EE6D" w:rsidR="00777EE5" w:rsidRPr="00777EE5" w:rsidRDefault="00BF57F2" w:rsidP="0066246E">
      <w:pPr>
        <w:ind w:left="851" w:hanging="1"/>
        <w:rPr>
          <w:rFonts w:asciiTheme="minorHAnsi" w:hAnsiTheme="minorHAnsi" w:cstheme="minorHAnsi"/>
          <w:szCs w:val="20"/>
        </w:rPr>
      </w:pPr>
      <w:r>
        <w:rPr>
          <w:rFonts w:asciiTheme="minorHAnsi" w:hAnsiTheme="minorHAnsi" w:cstheme="minorHAnsi"/>
          <w:szCs w:val="20"/>
        </w:rPr>
        <w:t xml:space="preserve">Overdracht </w:t>
      </w:r>
      <w:r w:rsidR="002E5866">
        <w:rPr>
          <w:rFonts w:asciiTheme="minorHAnsi" w:hAnsiTheme="minorHAnsi" w:cstheme="minorHAnsi"/>
          <w:szCs w:val="20"/>
        </w:rPr>
        <w:t xml:space="preserve">van de installatie verantwoordelijkheid </w:t>
      </w:r>
      <w:r>
        <w:rPr>
          <w:rFonts w:asciiTheme="minorHAnsi" w:hAnsiTheme="minorHAnsi" w:cstheme="minorHAnsi"/>
          <w:szCs w:val="20"/>
        </w:rPr>
        <w:t>naar</w:t>
      </w:r>
      <w:r w:rsidR="00777EE5" w:rsidRPr="00777EE5">
        <w:rPr>
          <w:rFonts w:asciiTheme="minorHAnsi" w:hAnsiTheme="minorHAnsi" w:cstheme="minorHAnsi"/>
          <w:szCs w:val="20"/>
        </w:rPr>
        <w:t xml:space="preserve"> de </w:t>
      </w:r>
      <w:r w:rsidR="00273E64">
        <w:rPr>
          <w:rFonts w:asciiTheme="minorHAnsi" w:hAnsiTheme="minorHAnsi" w:cstheme="minorHAnsi"/>
          <w:szCs w:val="20"/>
        </w:rPr>
        <w:t xml:space="preserve">verantwoordelijk </w:t>
      </w:r>
      <w:r w:rsidR="00163C54">
        <w:rPr>
          <w:rFonts w:asciiTheme="minorHAnsi" w:hAnsiTheme="minorHAnsi" w:cstheme="minorHAnsi"/>
          <w:szCs w:val="20"/>
        </w:rPr>
        <w:t>(O)</w:t>
      </w:r>
      <w:r w:rsidR="00777EE5" w:rsidRPr="00777EE5">
        <w:rPr>
          <w:rFonts w:asciiTheme="minorHAnsi" w:hAnsiTheme="minorHAnsi" w:cstheme="minorHAnsi"/>
          <w:szCs w:val="20"/>
        </w:rPr>
        <w:t xml:space="preserve">IV-er van </w:t>
      </w:r>
      <w:r w:rsidR="00273E64">
        <w:rPr>
          <w:rFonts w:asciiTheme="minorHAnsi" w:hAnsiTheme="minorHAnsi" w:cstheme="minorHAnsi"/>
          <w:szCs w:val="20"/>
        </w:rPr>
        <w:t>OVL&amp;L</w:t>
      </w:r>
      <w:r w:rsidR="00777EE5" w:rsidRPr="00777EE5">
        <w:rPr>
          <w:rFonts w:asciiTheme="minorHAnsi" w:hAnsiTheme="minorHAnsi" w:cstheme="minorHAnsi"/>
          <w:szCs w:val="20"/>
        </w:rPr>
        <w:t xml:space="preserve"> wanneer aan alle onderstaande</w:t>
      </w:r>
      <w:r w:rsidR="00CE00D7">
        <w:rPr>
          <w:rFonts w:asciiTheme="minorHAnsi" w:hAnsiTheme="minorHAnsi" w:cstheme="minorHAnsi"/>
          <w:szCs w:val="20"/>
        </w:rPr>
        <w:t xml:space="preserve"> </w:t>
      </w:r>
      <w:r w:rsidR="00777EE5" w:rsidRPr="00777EE5">
        <w:rPr>
          <w:rFonts w:asciiTheme="minorHAnsi" w:hAnsiTheme="minorHAnsi" w:cstheme="minorHAnsi"/>
          <w:szCs w:val="20"/>
        </w:rPr>
        <w:t>handelingen is voldaan:</w:t>
      </w:r>
    </w:p>
    <w:p w14:paraId="1D76C6E9" w14:textId="25CDCD24" w:rsidR="008E537A" w:rsidRPr="008E537A" w:rsidRDefault="002E5866" w:rsidP="00D85CF5">
      <w:pPr>
        <w:pStyle w:val="Lijstalinea"/>
        <w:numPr>
          <w:ilvl w:val="1"/>
          <w:numId w:val="9"/>
        </w:numPr>
        <w:ind w:left="1418"/>
        <w:rPr>
          <w:rFonts w:asciiTheme="minorHAnsi" w:hAnsiTheme="minorHAnsi" w:cstheme="minorHAnsi"/>
          <w:szCs w:val="20"/>
        </w:rPr>
      </w:pPr>
      <w:r w:rsidRPr="008E537A">
        <w:rPr>
          <w:rFonts w:asciiTheme="minorHAnsi" w:hAnsiTheme="minorHAnsi" w:cstheme="minorHAnsi"/>
          <w:szCs w:val="20"/>
        </w:rPr>
        <w:t>D</w:t>
      </w:r>
      <w:r w:rsidR="00777EE5" w:rsidRPr="008E537A">
        <w:rPr>
          <w:rFonts w:asciiTheme="minorHAnsi" w:hAnsiTheme="minorHAnsi" w:cstheme="minorHAnsi"/>
          <w:szCs w:val="20"/>
        </w:rPr>
        <w:t xml:space="preserve">e gehele (deel)opdracht </w:t>
      </w:r>
      <w:r w:rsidRPr="008E537A">
        <w:rPr>
          <w:rFonts w:asciiTheme="minorHAnsi" w:hAnsiTheme="minorHAnsi" w:cstheme="minorHAnsi"/>
          <w:szCs w:val="20"/>
        </w:rPr>
        <w:t xml:space="preserve">is </w:t>
      </w:r>
      <w:r w:rsidR="00777EE5" w:rsidRPr="008E537A">
        <w:rPr>
          <w:rFonts w:asciiTheme="minorHAnsi" w:hAnsiTheme="minorHAnsi" w:cstheme="minorHAnsi"/>
          <w:szCs w:val="20"/>
        </w:rPr>
        <w:t>uitgevoerde</w:t>
      </w:r>
      <w:r w:rsidRPr="008E537A">
        <w:rPr>
          <w:rFonts w:asciiTheme="minorHAnsi" w:hAnsiTheme="minorHAnsi" w:cstheme="minorHAnsi"/>
          <w:szCs w:val="20"/>
        </w:rPr>
        <w:t>.</w:t>
      </w:r>
      <w:r w:rsidR="00777EE5" w:rsidRPr="008E537A">
        <w:rPr>
          <w:rFonts w:asciiTheme="minorHAnsi" w:hAnsiTheme="minorHAnsi" w:cstheme="minorHAnsi"/>
          <w:szCs w:val="20"/>
        </w:rPr>
        <w:t xml:space="preserve"> </w:t>
      </w:r>
      <w:r w:rsidRPr="008E537A">
        <w:rPr>
          <w:rFonts w:asciiTheme="minorHAnsi" w:hAnsiTheme="minorHAnsi" w:cstheme="minorHAnsi"/>
          <w:szCs w:val="20"/>
        </w:rPr>
        <w:t>W</w:t>
      </w:r>
      <w:r w:rsidR="00777EE5" w:rsidRPr="008E537A">
        <w:rPr>
          <w:rFonts w:asciiTheme="minorHAnsi" w:hAnsiTheme="minorHAnsi" w:cstheme="minorHAnsi"/>
          <w:szCs w:val="20"/>
        </w:rPr>
        <w:t>erkzaamheden</w:t>
      </w:r>
      <w:r w:rsidR="00CE00D7" w:rsidRPr="008E537A">
        <w:rPr>
          <w:rFonts w:asciiTheme="minorHAnsi" w:hAnsiTheme="minorHAnsi" w:cstheme="minorHAnsi"/>
          <w:szCs w:val="20"/>
        </w:rPr>
        <w:t xml:space="preserve"> </w:t>
      </w:r>
      <w:r w:rsidR="00777EE5" w:rsidRPr="008E537A">
        <w:rPr>
          <w:rFonts w:asciiTheme="minorHAnsi" w:hAnsiTheme="minorHAnsi" w:cstheme="minorHAnsi"/>
          <w:szCs w:val="20"/>
        </w:rPr>
        <w:t>aan de E-installatie, of schriftelijk overeengekomen delen hiervan,</w:t>
      </w:r>
      <w:r w:rsidR="00CE00D7" w:rsidRPr="008E537A">
        <w:rPr>
          <w:rFonts w:asciiTheme="minorHAnsi" w:hAnsiTheme="minorHAnsi" w:cstheme="minorHAnsi"/>
          <w:szCs w:val="20"/>
        </w:rPr>
        <w:t xml:space="preserve"> </w:t>
      </w:r>
      <w:r w:rsidR="00777EE5" w:rsidRPr="008E537A">
        <w:rPr>
          <w:rFonts w:asciiTheme="minorHAnsi" w:hAnsiTheme="minorHAnsi" w:cstheme="minorHAnsi"/>
          <w:szCs w:val="20"/>
        </w:rPr>
        <w:t xml:space="preserve">volledig zijn opgeleverd door de </w:t>
      </w:r>
      <w:r w:rsidR="00926E05" w:rsidRPr="00926E05">
        <w:rPr>
          <w:rFonts w:asciiTheme="minorHAnsi" w:hAnsiTheme="minorHAnsi" w:cstheme="minorHAnsi"/>
          <w:szCs w:val="20"/>
        </w:rPr>
        <w:t>Opdrachtnemer</w:t>
      </w:r>
      <w:r w:rsidR="00777EE5" w:rsidRPr="008E537A">
        <w:rPr>
          <w:rFonts w:asciiTheme="minorHAnsi" w:hAnsiTheme="minorHAnsi" w:cstheme="minorHAnsi"/>
          <w:szCs w:val="20"/>
        </w:rPr>
        <w:t>;</w:t>
      </w:r>
    </w:p>
    <w:p w14:paraId="05C5548B" w14:textId="593BA7B1" w:rsidR="00777EE5" w:rsidRPr="00777EE5" w:rsidRDefault="00777EE5" w:rsidP="00D85CF5">
      <w:pPr>
        <w:pStyle w:val="Lijstalinea"/>
        <w:numPr>
          <w:ilvl w:val="1"/>
          <w:numId w:val="9"/>
        </w:numPr>
        <w:ind w:left="1418"/>
        <w:rPr>
          <w:rFonts w:asciiTheme="minorHAnsi" w:hAnsiTheme="minorHAnsi" w:cstheme="minorHAnsi"/>
          <w:szCs w:val="20"/>
        </w:rPr>
      </w:pPr>
      <w:r w:rsidRPr="00777EE5">
        <w:rPr>
          <w:rFonts w:asciiTheme="minorHAnsi" w:hAnsiTheme="minorHAnsi" w:cstheme="minorHAnsi"/>
          <w:szCs w:val="20"/>
        </w:rPr>
        <w:t>Alle op het werk, of de schriftelijk overeengekomen delen hiervan,</w:t>
      </w:r>
      <w:r w:rsidR="002E5866">
        <w:rPr>
          <w:rFonts w:asciiTheme="minorHAnsi" w:hAnsiTheme="minorHAnsi" w:cstheme="minorHAnsi"/>
          <w:szCs w:val="20"/>
        </w:rPr>
        <w:t xml:space="preserve"> </w:t>
      </w:r>
      <w:r w:rsidRPr="00777EE5">
        <w:rPr>
          <w:rFonts w:asciiTheme="minorHAnsi" w:hAnsiTheme="minorHAnsi" w:cstheme="minorHAnsi"/>
          <w:szCs w:val="20"/>
        </w:rPr>
        <w:t>betrekking</w:t>
      </w:r>
      <w:r w:rsidR="002E5866">
        <w:rPr>
          <w:rFonts w:asciiTheme="minorHAnsi" w:hAnsiTheme="minorHAnsi" w:cstheme="minorHAnsi"/>
          <w:szCs w:val="20"/>
        </w:rPr>
        <w:t xml:space="preserve"> </w:t>
      </w:r>
      <w:r w:rsidRPr="00777EE5">
        <w:rPr>
          <w:rFonts w:asciiTheme="minorHAnsi" w:hAnsiTheme="minorHAnsi" w:cstheme="minorHAnsi"/>
          <w:szCs w:val="20"/>
        </w:rPr>
        <w:t>hebbende revisietekeningen compleet zijn overgedragen</w:t>
      </w:r>
      <w:r w:rsidR="002E5866">
        <w:rPr>
          <w:rFonts w:asciiTheme="minorHAnsi" w:hAnsiTheme="minorHAnsi" w:cstheme="minorHAnsi"/>
          <w:szCs w:val="20"/>
        </w:rPr>
        <w:t xml:space="preserve"> </w:t>
      </w:r>
      <w:r w:rsidRPr="00777EE5">
        <w:rPr>
          <w:rFonts w:asciiTheme="minorHAnsi" w:hAnsiTheme="minorHAnsi" w:cstheme="minorHAnsi"/>
          <w:szCs w:val="20"/>
        </w:rPr>
        <w:t>volgens de eisen vermeld in</w:t>
      </w:r>
      <w:r w:rsidR="002E5866">
        <w:rPr>
          <w:rFonts w:asciiTheme="minorHAnsi" w:hAnsiTheme="minorHAnsi" w:cstheme="minorHAnsi"/>
          <w:szCs w:val="20"/>
        </w:rPr>
        <w:t xml:space="preserve"> </w:t>
      </w:r>
      <w:r w:rsidRPr="00777EE5">
        <w:rPr>
          <w:rFonts w:asciiTheme="minorHAnsi" w:hAnsiTheme="minorHAnsi" w:cstheme="minorHAnsi"/>
          <w:szCs w:val="20"/>
        </w:rPr>
        <w:t>deze opdracht en zijn geaccepteerd</w:t>
      </w:r>
      <w:r w:rsidR="002E5866">
        <w:rPr>
          <w:rFonts w:asciiTheme="minorHAnsi" w:hAnsiTheme="minorHAnsi" w:cstheme="minorHAnsi"/>
          <w:szCs w:val="20"/>
        </w:rPr>
        <w:t xml:space="preserve"> </w:t>
      </w:r>
      <w:r w:rsidRPr="00777EE5">
        <w:rPr>
          <w:rFonts w:asciiTheme="minorHAnsi" w:hAnsiTheme="minorHAnsi" w:cstheme="minorHAnsi"/>
          <w:szCs w:val="20"/>
        </w:rPr>
        <w:t xml:space="preserve">door de </w:t>
      </w:r>
      <w:r w:rsidR="00163C54">
        <w:rPr>
          <w:rFonts w:asciiTheme="minorHAnsi" w:hAnsiTheme="minorHAnsi" w:cstheme="minorHAnsi"/>
          <w:szCs w:val="20"/>
        </w:rPr>
        <w:t>(O)</w:t>
      </w:r>
      <w:r w:rsidRPr="00777EE5">
        <w:rPr>
          <w:rFonts w:asciiTheme="minorHAnsi" w:hAnsiTheme="minorHAnsi" w:cstheme="minorHAnsi"/>
          <w:szCs w:val="20"/>
        </w:rPr>
        <w:t xml:space="preserve">IV-er van </w:t>
      </w:r>
      <w:r w:rsidR="00273E64">
        <w:rPr>
          <w:rFonts w:asciiTheme="minorHAnsi" w:hAnsiTheme="minorHAnsi" w:cstheme="minorHAnsi"/>
          <w:szCs w:val="20"/>
        </w:rPr>
        <w:t>OVL&amp;L</w:t>
      </w:r>
      <w:r w:rsidRPr="00777EE5">
        <w:rPr>
          <w:rFonts w:asciiTheme="minorHAnsi" w:hAnsiTheme="minorHAnsi" w:cstheme="minorHAnsi"/>
          <w:szCs w:val="20"/>
        </w:rPr>
        <w:t>;</w:t>
      </w:r>
    </w:p>
    <w:p w14:paraId="2284A299" w14:textId="3CE08DE2" w:rsidR="00777EE5" w:rsidRPr="00777EE5" w:rsidRDefault="00777EE5" w:rsidP="00D85CF5">
      <w:pPr>
        <w:pStyle w:val="Lijstalinea"/>
        <w:numPr>
          <w:ilvl w:val="1"/>
          <w:numId w:val="9"/>
        </w:numPr>
        <w:ind w:left="1418"/>
        <w:rPr>
          <w:rFonts w:asciiTheme="minorHAnsi" w:hAnsiTheme="minorHAnsi" w:cstheme="minorHAnsi"/>
          <w:szCs w:val="20"/>
        </w:rPr>
      </w:pPr>
      <w:r w:rsidRPr="00777EE5">
        <w:rPr>
          <w:rFonts w:asciiTheme="minorHAnsi" w:hAnsiTheme="minorHAnsi" w:cstheme="minorHAnsi"/>
          <w:szCs w:val="20"/>
        </w:rPr>
        <w:t>Alle op het werk, of de schriftelijk overeengekomen delen hiervan,</w:t>
      </w:r>
      <w:r w:rsidR="000E06EB">
        <w:rPr>
          <w:rFonts w:asciiTheme="minorHAnsi" w:hAnsiTheme="minorHAnsi" w:cstheme="minorHAnsi"/>
          <w:szCs w:val="20"/>
        </w:rPr>
        <w:t xml:space="preserve"> </w:t>
      </w:r>
      <w:r w:rsidRPr="00777EE5">
        <w:rPr>
          <w:rFonts w:asciiTheme="minorHAnsi" w:hAnsiTheme="minorHAnsi" w:cstheme="minorHAnsi"/>
          <w:szCs w:val="20"/>
        </w:rPr>
        <w:t xml:space="preserve">betrekking </w:t>
      </w:r>
      <w:r w:rsidR="000E06EB">
        <w:rPr>
          <w:rFonts w:asciiTheme="minorHAnsi" w:hAnsiTheme="minorHAnsi" w:cstheme="minorHAnsi"/>
          <w:szCs w:val="20"/>
        </w:rPr>
        <w:t xml:space="preserve"> h</w:t>
      </w:r>
      <w:r w:rsidRPr="00777EE5">
        <w:rPr>
          <w:rFonts w:asciiTheme="minorHAnsi" w:hAnsiTheme="minorHAnsi" w:cstheme="minorHAnsi"/>
          <w:szCs w:val="20"/>
        </w:rPr>
        <w:t>ebbende gebruiksaanwijzingen compleet zijn</w:t>
      </w:r>
      <w:r w:rsidR="000E06EB">
        <w:rPr>
          <w:rFonts w:asciiTheme="minorHAnsi" w:hAnsiTheme="minorHAnsi" w:cstheme="minorHAnsi"/>
          <w:szCs w:val="20"/>
        </w:rPr>
        <w:t xml:space="preserve"> </w:t>
      </w:r>
      <w:r w:rsidRPr="00777EE5">
        <w:rPr>
          <w:rFonts w:asciiTheme="minorHAnsi" w:hAnsiTheme="minorHAnsi" w:cstheme="minorHAnsi"/>
          <w:szCs w:val="20"/>
        </w:rPr>
        <w:t>overgedragen volgens de eisen vermeld in deze opdracht en zijn</w:t>
      </w:r>
      <w:r w:rsidR="000E06EB">
        <w:rPr>
          <w:rFonts w:asciiTheme="minorHAnsi" w:hAnsiTheme="minorHAnsi" w:cstheme="minorHAnsi"/>
          <w:szCs w:val="20"/>
        </w:rPr>
        <w:t xml:space="preserve"> </w:t>
      </w:r>
      <w:r w:rsidRPr="00777EE5">
        <w:rPr>
          <w:rFonts w:asciiTheme="minorHAnsi" w:hAnsiTheme="minorHAnsi" w:cstheme="minorHAnsi"/>
          <w:szCs w:val="20"/>
        </w:rPr>
        <w:t xml:space="preserve">geaccepteerd door de </w:t>
      </w:r>
      <w:r w:rsidR="00163C54">
        <w:rPr>
          <w:rFonts w:asciiTheme="minorHAnsi" w:hAnsiTheme="minorHAnsi" w:cstheme="minorHAnsi"/>
          <w:szCs w:val="20"/>
        </w:rPr>
        <w:t>(O)</w:t>
      </w:r>
      <w:r w:rsidRPr="00777EE5">
        <w:rPr>
          <w:rFonts w:asciiTheme="minorHAnsi" w:hAnsiTheme="minorHAnsi" w:cstheme="minorHAnsi"/>
          <w:szCs w:val="20"/>
        </w:rPr>
        <w:t xml:space="preserve">IV-er van </w:t>
      </w:r>
      <w:r w:rsidR="00273E64">
        <w:rPr>
          <w:rFonts w:asciiTheme="minorHAnsi" w:hAnsiTheme="minorHAnsi" w:cstheme="minorHAnsi"/>
          <w:szCs w:val="20"/>
        </w:rPr>
        <w:t>OVL&amp;L</w:t>
      </w:r>
      <w:r w:rsidRPr="00777EE5">
        <w:rPr>
          <w:rFonts w:asciiTheme="minorHAnsi" w:hAnsiTheme="minorHAnsi" w:cstheme="minorHAnsi"/>
          <w:szCs w:val="20"/>
        </w:rPr>
        <w:t>;</w:t>
      </w:r>
    </w:p>
    <w:p w14:paraId="52346AF8" w14:textId="588D0539" w:rsidR="00777EE5" w:rsidRPr="00777EE5" w:rsidRDefault="00777EE5" w:rsidP="00D85CF5">
      <w:pPr>
        <w:pStyle w:val="Lijstalinea"/>
        <w:numPr>
          <w:ilvl w:val="1"/>
          <w:numId w:val="9"/>
        </w:numPr>
        <w:ind w:left="1418"/>
        <w:rPr>
          <w:rFonts w:asciiTheme="minorHAnsi" w:hAnsiTheme="minorHAnsi" w:cstheme="minorHAnsi"/>
          <w:szCs w:val="20"/>
        </w:rPr>
      </w:pPr>
      <w:r w:rsidRPr="00777EE5">
        <w:rPr>
          <w:rFonts w:asciiTheme="minorHAnsi" w:hAnsiTheme="minorHAnsi" w:cstheme="minorHAnsi"/>
          <w:szCs w:val="20"/>
        </w:rPr>
        <w:t>Er een NEN1010-opleveringsdossier, conform het gestelde in</w:t>
      </w:r>
      <w:r w:rsidR="000E06EB">
        <w:rPr>
          <w:rFonts w:asciiTheme="minorHAnsi" w:hAnsiTheme="minorHAnsi" w:cstheme="minorHAnsi"/>
          <w:szCs w:val="20"/>
        </w:rPr>
        <w:t xml:space="preserve"> </w:t>
      </w:r>
      <w:r w:rsidRPr="00777EE5">
        <w:rPr>
          <w:rFonts w:asciiTheme="minorHAnsi" w:hAnsiTheme="minorHAnsi" w:cstheme="minorHAnsi"/>
          <w:szCs w:val="20"/>
        </w:rPr>
        <w:t>hoofdstuk 6 van de NEN 1010, in geval van nieuwbouw of aanleg,</w:t>
      </w:r>
      <w:r w:rsidR="000E06EB">
        <w:rPr>
          <w:rFonts w:asciiTheme="minorHAnsi" w:hAnsiTheme="minorHAnsi" w:cstheme="minorHAnsi"/>
          <w:szCs w:val="20"/>
        </w:rPr>
        <w:t xml:space="preserve"> </w:t>
      </w:r>
      <w:r w:rsidRPr="00777EE5">
        <w:rPr>
          <w:rFonts w:asciiTheme="minorHAnsi" w:hAnsiTheme="minorHAnsi" w:cstheme="minorHAnsi"/>
          <w:szCs w:val="20"/>
        </w:rPr>
        <w:t xml:space="preserve">aan de </w:t>
      </w:r>
      <w:r w:rsidR="00163C54">
        <w:rPr>
          <w:rFonts w:asciiTheme="minorHAnsi" w:hAnsiTheme="minorHAnsi" w:cstheme="minorHAnsi"/>
          <w:szCs w:val="20"/>
        </w:rPr>
        <w:t>(O)</w:t>
      </w:r>
      <w:r w:rsidRPr="00777EE5">
        <w:rPr>
          <w:rFonts w:asciiTheme="minorHAnsi" w:hAnsiTheme="minorHAnsi" w:cstheme="minorHAnsi"/>
          <w:szCs w:val="20"/>
        </w:rPr>
        <w:t xml:space="preserve">IV-er van </w:t>
      </w:r>
      <w:r w:rsidR="00273E64">
        <w:rPr>
          <w:rFonts w:asciiTheme="minorHAnsi" w:hAnsiTheme="minorHAnsi" w:cstheme="minorHAnsi"/>
          <w:szCs w:val="20"/>
        </w:rPr>
        <w:t>OVL&amp;L</w:t>
      </w:r>
      <w:r w:rsidRPr="00777EE5">
        <w:rPr>
          <w:rFonts w:asciiTheme="minorHAnsi" w:hAnsiTheme="minorHAnsi" w:cstheme="minorHAnsi"/>
          <w:szCs w:val="20"/>
        </w:rPr>
        <w:t xml:space="preserve"> is overhandigd, getekend door de</w:t>
      </w:r>
      <w:r w:rsidR="000E06EB">
        <w:rPr>
          <w:rFonts w:asciiTheme="minorHAnsi" w:hAnsiTheme="minorHAnsi" w:cstheme="minorHAnsi"/>
          <w:szCs w:val="20"/>
        </w:rPr>
        <w:t xml:space="preserve"> </w:t>
      </w:r>
      <w:r w:rsidR="00926E05" w:rsidRPr="00926E05">
        <w:rPr>
          <w:rFonts w:asciiTheme="minorHAnsi" w:hAnsiTheme="minorHAnsi" w:cstheme="minorHAnsi"/>
          <w:szCs w:val="20"/>
        </w:rPr>
        <w:t>Opdrachtnemer</w:t>
      </w:r>
      <w:r w:rsidRPr="00777EE5">
        <w:rPr>
          <w:rFonts w:asciiTheme="minorHAnsi" w:hAnsiTheme="minorHAnsi" w:cstheme="minorHAnsi"/>
          <w:szCs w:val="20"/>
        </w:rPr>
        <w:t>, waarin verklaard wordt dat aan alle geldende wet en</w:t>
      </w:r>
      <w:r w:rsidR="000E06EB">
        <w:rPr>
          <w:rFonts w:asciiTheme="minorHAnsi" w:hAnsiTheme="minorHAnsi" w:cstheme="minorHAnsi"/>
          <w:szCs w:val="20"/>
        </w:rPr>
        <w:t xml:space="preserve"> </w:t>
      </w:r>
      <w:r w:rsidRPr="00777EE5">
        <w:rPr>
          <w:rFonts w:asciiTheme="minorHAnsi" w:hAnsiTheme="minorHAnsi" w:cstheme="minorHAnsi"/>
          <w:szCs w:val="20"/>
        </w:rPr>
        <w:t>regelgeving is voldaan;</w:t>
      </w:r>
    </w:p>
    <w:p w14:paraId="4409309A" w14:textId="1F8133EE" w:rsidR="00777EE5" w:rsidRDefault="00777EE5" w:rsidP="00D85CF5">
      <w:pPr>
        <w:pStyle w:val="Lijstalinea"/>
        <w:numPr>
          <w:ilvl w:val="1"/>
          <w:numId w:val="9"/>
        </w:numPr>
        <w:ind w:left="1418"/>
        <w:rPr>
          <w:rFonts w:asciiTheme="minorHAnsi" w:hAnsiTheme="minorHAnsi" w:cstheme="minorHAnsi"/>
          <w:szCs w:val="20"/>
        </w:rPr>
      </w:pPr>
      <w:r w:rsidRPr="00777EE5">
        <w:rPr>
          <w:rFonts w:asciiTheme="minorHAnsi" w:hAnsiTheme="minorHAnsi" w:cstheme="minorHAnsi"/>
          <w:szCs w:val="20"/>
        </w:rPr>
        <w:t xml:space="preserve">Schriftelijke overdracht van verantwoordelijkheid van de </w:t>
      </w:r>
      <w:r w:rsidR="00163C54">
        <w:rPr>
          <w:rFonts w:asciiTheme="minorHAnsi" w:hAnsiTheme="minorHAnsi" w:cstheme="minorHAnsi"/>
          <w:szCs w:val="20"/>
        </w:rPr>
        <w:t>WV</w:t>
      </w:r>
      <w:r w:rsidRPr="00777EE5">
        <w:rPr>
          <w:rFonts w:asciiTheme="minorHAnsi" w:hAnsiTheme="minorHAnsi" w:cstheme="minorHAnsi"/>
          <w:szCs w:val="20"/>
        </w:rPr>
        <w:t>-er van</w:t>
      </w:r>
      <w:r w:rsidR="000E06EB">
        <w:rPr>
          <w:rFonts w:asciiTheme="minorHAnsi" w:hAnsiTheme="minorHAnsi" w:cstheme="minorHAnsi"/>
          <w:szCs w:val="20"/>
        </w:rPr>
        <w:t xml:space="preserve"> </w:t>
      </w:r>
      <w:r w:rsidRPr="00777EE5">
        <w:rPr>
          <w:rFonts w:asciiTheme="minorHAnsi" w:hAnsiTheme="minorHAnsi" w:cstheme="minorHAnsi"/>
          <w:szCs w:val="20"/>
        </w:rPr>
        <w:t xml:space="preserve">de </w:t>
      </w:r>
      <w:r w:rsidR="00926E05" w:rsidRPr="00926E05">
        <w:rPr>
          <w:rFonts w:asciiTheme="minorHAnsi" w:hAnsiTheme="minorHAnsi" w:cstheme="minorHAnsi"/>
          <w:szCs w:val="20"/>
        </w:rPr>
        <w:t>Opdrachtnemer</w:t>
      </w:r>
      <w:r w:rsidR="009302B9" w:rsidRPr="00777EE5">
        <w:rPr>
          <w:rFonts w:asciiTheme="minorHAnsi" w:hAnsiTheme="minorHAnsi" w:cstheme="minorHAnsi"/>
          <w:szCs w:val="20"/>
        </w:rPr>
        <w:t xml:space="preserve"> </w:t>
      </w:r>
      <w:r w:rsidRPr="00777EE5">
        <w:rPr>
          <w:rFonts w:asciiTheme="minorHAnsi" w:hAnsiTheme="minorHAnsi" w:cstheme="minorHAnsi"/>
          <w:szCs w:val="20"/>
        </w:rPr>
        <w:t xml:space="preserve">naar de </w:t>
      </w:r>
      <w:r w:rsidR="00163C54">
        <w:rPr>
          <w:rFonts w:asciiTheme="minorHAnsi" w:hAnsiTheme="minorHAnsi" w:cstheme="minorHAnsi"/>
          <w:szCs w:val="20"/>
        </w:rPr>
        <w:t>(O)</w:t>
      </w:r>
      <w:r w:rsidRPr="00777EE5">
        <w:rPr>
          <w:rFonts w:asciiTheme="minorHAnsi" w:hAnsiTheme="minorHAnsi" w:cstheme="minorHAnsi"/>
          <w:szCs w:val="20"/>
        </w:rPr>
        <w:t xml:space="preserve">IV-er van </w:t>
      </w:r>
      <w:r w:rsidR="00273E64">
        <w:rPr>
          <w:rFonts w:asciiTheme="minorHAnsi" w:hAnsiTheme="minorHAnsi" w:cstheme="minorHAnsi"/>
          <w:szCs w:val="20"/>
        </w:rPr>
        <w:t>OVL&amp;L</w:t>
      </w:r>
      <w:r w:rsidRPr="00777EE5">
        <w:rPr>
          <w:rFonts w:asciiTheme="minorHAnsi" w:hAnsiTheme="minorHAnsi" w:cstheme="minorHAnsi"/>
          <w:szCs w:val="20"/>
        </w:rPr>
        <w:t>, zodra deze laatste</w:t>
      </w:r>
      <w:r w:rsidR="000E06EB">
        <w:rPr>
          <w:rFonts w:asciiTheme="minorHAnsi" w:hAnsiTheme="minorHAnsi" w:cstheme="minorHAnsi"/>
          <w:szCs w:val="20"/>
        </w:rPr>
        <w:t xml:space="preserve"> </w:t>
      </w:r>
      <w:r w:rsidRPr="00777EE5">
        <w:rPr>
          <w:rFonts w:asciiTheme="minorHAnsi" w:hAnsiTheme="minorHAnsi" w:cstheme="minorHAnsi"/>
          <w:szCs w:val="20"/>
        </w:rPr>
        <w:t>bovenstaande documenten, voor akkoord heeft ondertekend.</w:t>
      </w:r>
    </w:p>
    <w:p w14:paraId="13419D54" w14:textId="77777777" w:rsidR="008E537A" w:rsidRPr="008E537A" w:rsidRDefault="008E537A" w:rsidP="008E537A">
      <w:pPr>
        <w:pStyle w:val="Lijstalinea"/>
        <w:ind w:left="1080"/>
        <w:rPr>
          <w:rFonts w:asciiTheme="minorHAnsi" w:hAnsiTheme="minorHAnsi" w:cstheme="minorHAnsi"/>
          <w:szCs w:val="20"/>
        </w:rPr>
      </w:pPr>
    </w:p>
    <w:p w14:paraId="2106932D" w14:textId="5D03F927" w:rsidR="00710074" w:rsidRDefault="0014353E" w:rsidP="00710074">
      <w:pPr>
        <w:rPr>
          <w:rFonts w:asciiTheme="minorHAnsi" w:hAnsiTheme="minorHAnsi" w:cstheme="minorHAnsi"/>
          <w:szCs w:val="20"/>
        </w:rPr>
      </w:pPr>
      <w:r>
        <w:rPr>
          <w:rFonts w:asciiTheme="minorHAnsi" w:hAnsiTheme="minorHAnsi" w:cstheme="minorHAnsi"/>
          <w:szCs w:val="20"/>
        </w:rPr>
        <w:t>De Opdrachtnemer</w:t>
      </w:r>
      <w:r w:rsidR="00710074" w:rsidRPr="001E0472">
        <w:rPr>
          <w:rFonts w:asciiTheme="minorHAnsi" w:hAnsiTheme="minorHAnsi" w:cstheme="minorHAnsi"/>
          <w:szCs w:val="20"/>
        </w:rPr>
        <w:t xml:space="preserve"> </w:t>
      </w:r>
      <w:r w:rsidRPr="001E0472">
        <w:rPr>
          <w:rFonts w:asciiTheme="minorHAnsi" w:hAnsiTheme="minorHAnsi" w:cstheme="minorHAnsi"/>
          <w:szCs w:val="20"/>
        </w:rPr>
        <w:t>overhandig</w:t>
      </w:r>
      <w:r>
        <w:rPr>
          <w:rFonts w:asciiTheme="minorHAnsi" w:hAnsiTheme="minorHAnsi" w:cstheme="minorHAnsi"/>
          <w:szCs w:val="20"/>
        </w:rPr>
        <w:t>t</w:t>
      </w:r>
      <w:r w:rsidRPr="001E0472">
        <w:rPr>
          <w:rFonts w:asciiTheme="minorHAnsi" w:hAnsiTheme="minorHAnsi" w:cstheme="minorHAnsi"/>
          <w:szCs w:val="20"/>
        </w:rPr>
        <w:t xml:space="preserve"> </w:t>
      </w:r>
      <w:r w:rsidR="00710074" w:rsidRPr="001E0472">
        <w:rPr>
          <w:rFonts w:asciiTheme="minorHAnsi" w:hAnsiTheme="minorHAnsi" w:cstheme="minorHAnsi"/>
          <w:szCs w:val="20"/>
        </w:rPr>
        <w:t>de beide volledig ingevulde formulieren met de vereiste handtekeningen.</w:t>
      </w:r>
    </w:p>
    <w:bookmarkEnd w:id="41"/>
    <w:p w14:paraId="0FED666C" w14:textId="217F07F1" w:rsidR="0014353E" w:rsidRDefault="0014353E" w:rsidP="00710074">
      <w:pPr>
        <w:rPr>
          <w:rFonts w:asciiTheme="minorHAnsi" w:hAnsiTheme="minorHAnsi" w:cstheme="minorHAnsi"/>
          <w:szCs w:val="20"/>
        </w:rPr>
      </w:pPr>
    </w:p>
    <w:p w14:paraId="21605FB3" w14:textId="35E24CA2" w:rsidR="0014353E" w:rsidRPr="00903B3D" w:rsidRDefault="0014353E" w:rsidP="00710074">
      <w:pPr>
        <w:rPr>
          <w:rFonts w:asciiTheme="minorHAnsi" w:hAnsiTheme="minorHAnsi" w:cstheme="minorHAnsi"/>
          <w:i/>
          <w:iCs/>
          <w:szCs w:val="20"/>
          <w:lang w:eastAsia="nl-NL"/>
        </w:rPr>
      </w:pPr>
      <w:r>
        <w:rPr>
          <w:rFonts w:asciiTheme="minorHAnsi" w:hAnsiTheme="minorHAnsi" w:cstheme="minorHAnsi"/>
          <w:szCs w:val="20"/>
        </w:rPr>
        <w:t xml:space="preserve">Naast de bovengenoemde formulieren levert de </w:t>
      </w:r>
      <w:r w:rsidR="00926E05">
        <w:rPr>
          <w:rFonts w:asciiTheme="minorHAnsi" w:hAnsiTheme="minorHAnsi" w:cstheme="minorHAnsi"/>
          <w:szCs w:val="20"/>
        </w:rPr>
        <w:t>O</w:t>
      </w:r>
      <w:r>
        <w:rPr>
          <w:rFonts w:asciiTheme="minorHAnsi" w:hAnsiTheme="minorHAnsi" w:cstheme="minorHAnsi"/>
          <w:szCs w:val="20"/>
        </w:rPr>
        <w:t xml:space="preserve">pdrachtnemer een definitief opleverdossier aan waarin relevante documentatie is opgenomen zoals vermeld </w:t>
      </w:r>
      <w:r w:rsidR="00DC2047" w:rsidRPr="001B6B04">
        <w:rPr>
          <w:rFonts w:asciiTheme="minorHAnsi" w:hAnsiTheme="minorHAnsi" w:cstheme="minorHAnsi"/>
          <w:szCs w:val="20"/>
        </w:rPr>
        <w:t xml:space="preserve">onder </w:t>
      </w:r>
      <w:r w:rsidR="00DC2047" w:rsidRPr="00F03087">
        <w:rPr>
          <w:rFonts w:asciiTheme="minorHAnsi" w:hAnsiTheme="minorHAnsi" w:cstheme="minorHAnsi"/>
          <w:szCs w:val="20"/>
        </w:rPr>
        <w:t>3.1</w:t>
      </w:r>
      <w:r w:rsidR="00F03087" w:rsidRPr="00F03087">
        <w:rPr>
          <w:rFonts w:asciiTheme="minorHAnsi" w:hAnsiTheme="minorHAnsi" w:cstheme="minorHAnsi"/>
          <w:szCs w:val="20"/>
        </w:rPr>
        <w:t>6</w:t>
      </w:r>
      <w:r w:rsidR="00DC2047">
        <w:rPr>
          <w:rFonts w:asciiTheme="minorHAnsi" w:hAnsiTheme="minorHAnsi" w:cstheme="minorHAnsi"/>
          <w:szCs w:val="20"/>
        </w:rPr>
        <w:t xml:space="preserve"> Revisie van dit PVE</w:t>
      </w:r>
      <w:r w:rsidR="00914876">
        <w:rPr>
          <w:rFonts w:asciiTheme="minorHAnsi" w:hAnsiTheme="minorHAnsi" w:cstheme="minorHAnsi"/>
          <w:szCs w:val="20"/>
        </w:rPr>
        <w:t>.</w:t>
      </w:r>
    </w:p>
    <w:p w14:paraId="1448FA52" w14:textId="77777777" w:rsidR="00710074" w:rsidRPr="001E0472" w:rsidRDefault="00710074" w:rsidP="00710074">
      <w:pPr>
        <w:autoSpaceDE w:val="0"/>
        <w:autoSpaceDN w:val="0"/>
        <w:rPr>
          <w:rFonts w:asciiTheme="minorHAnsi" w:hAnsiTheme="minorHAnsi" w:cstheme="minorHAnsi"/>
          <w:b/>
          <w:bCs/>
          <w:color w:val="000000"/>
          <w:szCs w:val="20"/>
        </w:rPr>
      </w:pPr>
    </w:p>
    <w:p w14:paraId="4EB7CE84" w14:textId="581585C8" w:rsidR="00710074" w:rsidRDefault="00710074" w:rsidP="00710074">
      <w:pPr>
        <w:autoSpaceDE w:val="0"/>
        <w:autoSpaceDN w:val="0"/>
        <w:rPr>
          <w:rFonts w:asciiTheme="minorHAnsi" w:hAnsiTheme="minorHAnsi" w:cstheme="minorHAnsi"/>
          <w:szCs w:val="20"/>
        </w:rPr>
      </w:pPr>
      <w:r w:rsidRPr="001E0472">
        <w:rPr>
          <w:rFonts w:asciiTheme="minorHAnsi" w:hAnsiTheme="minorHAnsi" w:cstheme="minorHAnsi"/>
          <w:szCs w:val="20"/>
        </w:rPr>
        <w:t xml:space="preserve">Bij de </w:t>
      </w:r>
      <w:r w:rsidR="00156D15">
        <w:rPr>
          <w:rFonts w:asciiTheme="minorHAnsi" w:hAnsiTheme="minorHAnsi" w:cstheme="minorHAnsi"/>
          <w:szCs w:val="20"/>
        </w:rPr>
        <w:t>definitieve</w:t>
      </w:r>
      <w:r w:rsidR="008C1F3F">
        <w:rPr>
          <w:rFonts w:asciiTheme="minorHAnsi" w:hAnsiTheme="minorHAnsi" w:cstheme="minorHAnsi"/>
          <w:szCs w:val="20"/>
        </w:rPr>
        <w:t xml:space="preserve"> </w:t>
      </w:r>
      <w:r w:rsidR="008C1F3F" w:rsidRPr="00E13EA0">
        <w:rPr>
          <w:rFonts w:asciiTheme="minorHAnsi" w:hAnsiTheme="minorHAnsi" w:cstheme="minorHAnsi"/>
          <w:szCs w:val="20"/>
        </w:rPr>
        <w:t>oplevering</w:t>
      </w:r>
      <w:r w:rsidR="00156D15">
        <w:rPr>
          <w:rFonts w:asciiTheme="minorHAnsi" w:hAnsiTheme="minorHAnsi" w:cstheme="minorHAnsi"/>
          <w:szCs w:val="20"/>
        </w:rPr>
        <w:t xml:space="preserve"> </w:t>
      </w:r>
      <w:r w:rsidRPr="001E0472">
        <w:rPr>
          <w:rFonts w:asciiTheme="minorHAnsi" w:hAnsiTheme="minorHAnsi" w:cstheme="minorHAnsi"/>
          <w:szCs w:val="20"/>
        </w:rPr>
        <w:t>zijn</w:t>
      </w:r>
      <w:r w:rsidR="00CA76EE">
        <w:rPr>
          <w:rFonts w:asciiTheme="minorHAnsi" w:hAnsiTheme="minorHAnsi" w:cstheme="minorHAnsi"/>
          <w:szCs w:val="20"/>
        </w:rPr>
        <w:t xml:space="preserve"> tenminste</w:t>
      </w:r>
      <w:r w:rsidRPr="001E0472">
        <w:rPr>
          <w:rFonts w:asciiTheme="minorHAnsi" w:hAnsiTheme="minorHAnsi" w:cstheme="minorHAnsi"/>
          <w:szCs w:val="20"/>
        </w:rPr>
        <w:t xml:space="preserve"> de </w:t>
      </w:r>
      <w:r w:rsidR="005A254A">
        <w:rPr>
          <w:rFonts w:asciiTheme="minorHAnsi" w:hAnsiTheme="minorHAnsi" w:cstheme="minorHAnsi"/>
          <w:szCs w:val="20"/>
        </w:rPr>
        <w:t>D</w:t>
      </w:r>
      <w:r w:rsidR="005A254A" w:rsidRPr="001E0472">
        <w:rPr>
          <w:rFonts w:asciiTheme="minorHAnsi" w:hAnsiTheme="minorHAnsi" w:cstheme="minorHAnsi"/>
          <w:szCs w:val="20"/>
        </w:rPr>
        <w:t>irectie</w:t>
      </w:r>
      <w:r w:rsidR="005A254A">
        <w:rPr>
          <w:rFonts w:asciiTheme="minorHAnsi" w:hAnsiTheme="minorHAnsi" w:cstheme="minorHAnsi"/>
          <w:szCs w:val="20"/>
        </w:rPr>
        <w:t xml:space="preserve"> </w:t>
      </w:r>
      <w:r w:rsidR="00163C54">
        <w:rPr>
          <w:rFonts w:asciiTheme="minorHAnsi" w:hAnsiTheme="minorHAnsi" w:cstheme="minorHAnsi"/>
          <w:szCs w:val="20"/>
        </w:rPr>
        <w:t xml:space="preserve">en </w:t>
      </w:r>
      <w:r w:rsidRPr="001E0472">
        <w:rPr>
          <w:rFonts w:asciiTheme="minorHAnsi" w:hAnsiTheme="minorHAnsi" w:cstheme="minorHAnsi"/>
          <w:szCs w:val="20"/>
        </w:rPr>
        <w:t>OVL</w:t>
      </w:r>
      <w:r w:rsidR="00156D15">
        <w:rPr>
          <w:rFonts w:asciiTheme="minorHAnsi" w:hAnsiTheme="minorHAnsi" w:cstheme="minorHAnsi"/>
          <w:szCs w:val="20"/>
        </w:rPr>
        <w:t>&amp;L</w:t>
      </w:r>
      <w:r w:rsidRPr="001E0472">
        <w:rPr>
          <w:rFonts w:asciiTheme="minorHAnsi" w:hAnsiTheme="minorHAnsi" w:cstheme="minorHAnsi"/>
          <w:szCs w:val="20"/>
        </w:rPr>
        <w:t xml:space="preserve"> aanwezig. De volgende werkwijze wordt gehanteerd: </w:t>
      </w:r>
    </w:p>
    <w:p w14:paraId="2686A465" w14:textId="6468AD42" w:rsidR="00CA76EE" w:rsidRPr="001E0472" w:rsidRDefault="00CA76EE" w:rsidP="00710074">
      <w:pPr>
        <w:autoSpaceDE w:val="0"/>
        <w:autoSpaceDN w:val="0"/>
        <w:rPr>
          <w:rFonts w:asciiTheme="minorHAnsi" w:hAnsiTheme="minorHAnsi" w:cstheme="minorHAnsi"/>
          <w:szCs w:val="20"/>
        </w:rPr>
      </w:pPr>
      <w:r>
        <w:rPr>
          <w:rFonts w:asciiTheme="minorHAnsi" w:hAnsiTheme="minorHAnsi" w:cstheme="minorHAnsi"/>
          <w:szCs w:val="20"/>
        </w:rPr>
        <w:lastRenderedPageBreak/>
        <w:t xml:space="preserve">Er wordt een steekproef gehouden om de installatie te controleren. De controle vindt plaats a.d.h.v. </w:t>
      </w:r>
      <w:r w:rsidR="00383490">
        <w:rPr>
          <w:rFonts w:asciiTheme="minorHAnsi" w:hAnsiTheme="minorHAnsi" w:cstheme="minorHAnsi"/>
          <w:szCs w:val="20"/>
        </w:rPr>
        <w:t>B</w:t>
      </w:r>
      <w:r>
        <w:rPr>
          <w:rFonts w:asciiTheme="minorHAnsi" w:hAnsiTheme="minorHAnsi" w:cstheme="minorHAnsi"/>
          <w:szCs w:val="20"/>
        </w:rPr>
        <w:t xml:space="preserve">ijlage </w:t>
      </w:r>
      <w:r w:rsidR="00914876">
        <w:rPr>
          <w:rFonts w:asciiTheme="minorHAnsi" w:hAnsiTheme="minorHAnsi" w:cstheme="minorHAnsi"/>
          <w:szCs w:val="20"/>
        </w:rPr>
        <w:t xml:space="preserve">III </w:t>
      </w:r>
      <w:r>
        <w:rPr>
          <w:rFonts w:asciiTheme="minorHAnsi" w:hAnsiTheme="minorHAnsi" w:cstheme="minorHAnsi"/>
          <w:szCs w:val="20"/>
        </w:rPr>
        <w:t xml:space="preserve"> </w:t>
      </w:r>
      <w:bookmarkStart w:id="42" w:name="_Hlk55822556"/>
      <w:r w:rsidR="0055375A" w:rsidRPr="0055375A">
        <w:t xml:space="preserve">SAT </w:t>
      </w:r>
      <w:r w:rsidR="009E5B14">
        <w:t xml:space="preserve">formulier </w:t>
      </w:r>
      <w:r w:rsidR="0055375A" w:rsidRPr="0055375A">
        <w:t>OVL installaties</w:t>
      </w:r>
      <w:bookmarkEnd w:id="42"/>
      <w:r>
        <w:rPr>
          <w:rFonts w:asciiTheme="minorHAnsi" w:hAnsiTheme="minorHAnsi" w:cstheme="minorHAnsi"/>
          <w:szCs w:val="20"/>
        </w:rPr>
        <w:t xml:space="preserve">. Indien er bij 10% of meer van de steekproef afwijkingen worden geconstateerd, dan zal alles worden gecontroleerd en wordt er €15,00 per object in rekening gebracht. Indien er te grote afwijkingen worden geconstateerd, dan zal een </w:t>
      </w:r>
      <w:r w:rsidR="008C1F3F" w:rsidRPr="0000157B">
        <w:rPr>
          <w:rFonts w:asciiTheme="minorHAnsi" w:hAnsiTheme="minorHAnsi" w:cstheme="minorHAnsi"/>
          <w:szCs w:val="20"/>
        </w:rPr>
        <w:t>her oplevering</w:t>
      </w:r>
      <w:r>
        <w:rPr>
          <w:rFonts w:asciiTheme="minorHAnsi" w:hAnsiTheme="minorHAnsi" w:cstheme="minorHAnsi"/>
          <w:szCs w:val="20"/>
        </w:rPr>
        <w:t xml:space="preserve"> plaatsvinden, waarbij dezelfde werkwijze wordt gehanteerd.</w:t>
      </w:r>
      <w:r w:rsidR="00020A09" w:rsidRPr="00020A09">
        <w:t xml:space="preserve"> </w:t>
      </w:r>
      <w:r w:rsidR="00020A09" w:rsidRPr="00020A09">
        <w:rPr>
          <w:rFonts w:asciiTheme="minorHAnsi" w:hAnsiTheme="minorHAnsi" w:cstheme="minorHAnsi"/>
          <w:szCs w:val="20"/>
        </w:rPr>
        <w:t>Als het door geconstateerde afwijkingen en gebreken noodzakelijk is dat de controle herhaald moet worden, dan wordt € 500,00 in rekening gebracht bij de Opdrachtnemer.</w:t>
      </w:r>
    </w:p>
    <w:p w14:paraId="2EBFB54A" w14:textId="53680AF9" w:rsidR="00C135DB" w:rsidRPr="00F267E9" w:rsidRDefault="00027562" w:rsidP="00CE6C5C">
      <w:pPr>
        <w:pStyle w:val="Kop1"/>
        <w:rPr>
          <w:color w:val="006600"/>
        </w:rPr>
      </w:pPr>
      <w:bookmarkStart w:id="43" w:name="_Toc56948630"/>
      <w:r w:rsidRPr="00F267E9">
        <w:rPr>
          <w:color w:val="006600"/>
        </w:rPr>
        <w:lastRenderedPageBreak/>
        <w:t>Ontwerp</w:t>
      </w:r>
      <w:bookmarkEnd w:id="43"/>
    </w:p>
    <w:p w14:paraId="31633734" w14:textId="243DCE54" w:rsidR="000C3BA5" w:rsidRDefault="002C0E71" w:rsidP="007F7BCA">
      <w:r w:rsidRPr="0000157B">
        <w:t>Onderstaand</w:t>
      </w:r>
      <w:r w:rsidR="007F7BCA" w:rsidRPr="0000157B">
        <w:t xml:space="preserve"> worden </w:t>
      </w:r>
      <w:r w:rsidR="00716CAB" w:rsidRPr="0000157B">
        <w:t xml:space="preserve">eisen en </w:t>
      </w:r>
      <w:r w:rsidR="007F7BCA" w:rsidRPr="0000157B">
        <w:t>richtlijnen aangereikt om kwalitatief hoogwaardige, energiezuinige en onderhoudsvriendelijke verlichtingsinstallaties te ontwerpen.</w:t>
      </w:r>
      <w:r w:rsidR="00CF3478" w:rsidRPr="0000157B">
        <w:t xml:space="preserve"> </w:t>
      </w:r>
      <w:r w:rsidR="00117707" w:rsidRPr="0000157B">
        <w:t xml:space="preserve">De eisen en richtlijnen zijn een aanvulling op het beleid wat is vastgesteld in de Visie op Licht, waarin wordt aangegeven welke type materialen en licht karakteristieken gewenst zijn in een specifiek gebied. De eisen en richtlijnen zullen in 95% van de ontwerpopgaven voldoen. Bij uitzonderingen dient de </w:t>
      </w:r>
      <w:r w:rsidR="00926E05">
        <w:t>O</w:t>
      </w:r>
      <w:r w:rsidR="00117707" w:rsidRPr="0000157B">
        <w:t>pdrachtnemer contact op te nemen met OVL&amp;L voor nadere afstemming en aanvullende eisen.</w:t>
      </w:r>
      <w:r w:rsidR="00492588" w:rsidRPr="0000157B">
        <w:t xml:space="preserve"> </w:t>
      </w:r>
      <w:r w:rsidR="003E172D" w:rsidRPr="0000157B">
        <w:t>Alle te</w:t>
      </w:r>
      <w:r w:rsidR="00F845C0" w:rsidRPr="0000157B">
        <w:t xml:space="preserve"> hanteren richtlijnen dienen van de meest recente versie te zijn</w:t>
      </w:r>
      <w:r w:rsidR="002B422E" w:rsidRPr="0000157B">
        <w:t xml:space="preserve"> en gelden eveneens voor tijdelijke verlichting</w:t>
      </w:r>
      <w:r w:rsidR="00F845C0" w:rsidRPr="0000157B">
        <w:t>.</w:t>
      </w:r>
    </w:p>
    <w:p w14:paraId="2AA3C572" w14:textId="28E57A89" w:rsidR="000C3BA5" w:rsidRPr="00F267E9" w:rsidRDefault="000C3BA5" w:rsidP="009A6531">
      <w:pPr>
        <w:pStyle w:val="Kop2"/>
        <w:rPr>
          <w:color w:val="006600"/>
        </w:rPr>
      </w:pPr>
      <w:bookmarkStart w:id="44" w:name="_Toc56948631"/>
      <w:r w:rsidRPr="00F267E9">
        <w:rPr>
          <w:color w:val="006600"/>
        </w:rPr>
        <w:t>Lichtberekeningen</w:t>
      </w:r>
      <w:bookmarkEnd w:id="44"/>
    </w:p>
    <w:p w14:paraId="49629B3A" w14:textId="66E9E479" w:rsidR="00716CAB" w:rsidRPr="00716CAB" w:rsidRDefault="00716CAB" w:rsidP="00716CAB">
      <w:r>
        <w:t>Lichtberekeningen dienen te voldoen aan de volgende eisen en richtlijnen.</w:t>
      </w:r>
    </w:p>
    <w:p w14:paraId="67DA6D12" w14:textId="070D1193" w:rsidR="000C3BA5" w:rsidRPr="00F267E9" w:rsidRDefault="00CE6C5C" w:rsidP="00957B5E">
      <w:pPr>
        <w:pStyle w:val="Kop3"/>
        <w:rPr>
          <w:color w:val="006600"/>
        </w:rPr>
      </w:pPr>
      <w:r w:rsidRPr="00F267E9">
        <w:rPr>
          <w:color w:val="006600"/>
        </w:rPr>
        <w:t>Eisen</w:t>
      </w:r>
      <w:r w:rsidR="009847E7">
        <w:rPr>
          <w:color w:val="006600"/>
        </w:rPr>
        <w:t xml:space="preserve"> en richtlijnen</w:t>
      </w:r>
    </w:p>
    <w:p w14:paraId="71DA4BB2" w14:textId="7FB2BE33" w:rsidR="00716CAB" w:rsidRDefault="00716CAB" w:rsidP="00037F5E">
      <w:pPr>
        <w:pStyle w:val="Kop4"/>
        <w:ind w:left="851"/>
      </w:pPr>
      <w:r w:rsidRPr="00716CAB">
        <w:t xml:space="preserve">De verlichtingskwaliteit dient te voldoen aan de meest recente Richtlijn voor </w:t>
      </w:r>
      <w:r w:rsidR="004761C1">
        <w:t>O</w:t>
      </w:r>
      <w:r w:rsidRPr="00716CAB">
        <w:t xml:space="preserve">penbare Verlichting, uitgebracht door de </w:t>
      </w:r>
      <w:r w:rsidRPr="006B5BEE">
        <w:t>NSVV</w:t>
      </w:r>
      <w:r w:rsidR="0010555B" w:rsidRPr="006B5BEE">
        <w:t xml:space="preserve"> de</w:t>
      </w:r>
      <w:r w:rsidRPr="006B5BEE">
        <w:t xml:space="preserve"> NPR13201</w:t>
      </w:r>
      <w:r w:rsidR="0010555B" w:rsidRPr="006B5BEE">
        <w:t>+A1:2018 nl.</w:t>
      </w:r>
    </w:p>
    <w:p w14:paraId="027A0CB4" w14:textId="77777777" w:rsidR="009A0F2F" w:rsidRPr="009A0F2F" w:rsidRDefault="009A0F2F" w:rsidP="00BF16BB">
      <w:pPr>
        <w:ind w:left="851"/>
      </w:pPr>
    </w:p>
    <w:p w14:paraId="4500599A" w14:textId="7DAED8E7" w:rsidR="00716CAB" w:rsidRDefault="00716CAB" w:rsidP="00BF16BB">
      <w:pPr>
        <w:pStyle w:val="Kop4"/>
        <w:ind w:left="851"/>
      </w:pPr>
      <w:r>
        <w:t>De toegepaste determineertabellen uit de Richtlijn voor Openbare Verlichting met de ingevulde waarden moeten inzichtelijk zijn</w:t>
      </w:r>
      <w:r w:rsidR="002E4111">
        <w:t>.</w:t>
      </w:r>
    </w:p>
    <w:p w14:paraId="1F460652" w14:textId="77777777" w:rsidR="009A0F2F" w:rsidRPr="009A0F2F" w:rsidRDefault="009A0F2F" w:rsidP="00BF16BB">
      <w:pPr>
        <w:ind w:left="851"/>
      </w:pPr>
    </w:p>
    <w:p w14:paraId="3229F524" w14:textId="4C6A22FF" w:rsidR="00716CAB" w:rsidRDefault="00716CAB" w:rsidP="00BF16BB">
      <w:pPr>
        <w:pStyle w:val="Kop4"/>
        <w:ind w:left="851"/>
      </w:pPr>
      <w:r w:rsidRPr="00A95DB5">
        <w:t>De verlichtingsklasse dienen te voldoen aan de NEN-EN13201-2</w:t>
      </w:r>
      <w:r w:rsidR="005E1856" w:rsidRPr="00A95DB5">
        <w:t>:2016 EN</w:t>
      </w:r>
      <w:r w:rsidR="002D348E">
        <w:t xml:space="preserve"> </w:t>
      </w:r>
      <w:r w:rsidR="00020A09">
        <w:t xml:space="preserve">aanvullend  </w:t>
      </w:r>
      <w:r w:rsidR="00A95DB5">
        <w:t xml:space="preserve">met onderstaande </w:t>
      </w:r>
      <w:r w:rsidR="002D348E">
        <w:t xml:space="preserve">Haagse eisen </w:t>
      </w:r>
      <w:r w:rsidR="002E4111">
        <w:t>.</w:t>
      </w:r>
    </w:p>
    <w:p w14:paraId="5C6D42B8" w14:textId="77777777" w:rsidR="009A0F2F" w:rsidRPr="009A0F2F" w:rsidRDefault="009A0F2F" w:rsidP="00BF16BB">
      <w:pPr>
        <w:ind w:left="851"/>
      </w:pPr>
    </w:p>
    <w:p w14:paraId="66A56FE6" w14:textId="7C1650C0" w:rsidR="009A0F2F" w:rsidRPr="009A0F2F" w:rsidRDefault="00CE6C5C" w:rsidP="00BF16BB">
      <w:pPr>
        <w:pStyle w:val="Kop4"/>
        <w:ind w:left="851"/>
      </w:pPr>
      <w:r w:rsidRPr="00CE6C5C">
        <w:t>De lichtbereken</w:t>
      </w:r>
      <w:r>
        <w:t>ingen</w:t>
      </w:r>
      <w:r w:rsidRPr="00CE6C5C">
        <w:t xml:space="preserve"> moeten </w:t>
      </w:r>
      <w:r>
        <w:t xml:space="preserve">worden uitgevoerd </w:t>
      </w:r>
      <w:r w:rsidRPr="00CE6C5C">
        <w:t>met een berekenings</w:t>
      </w:r>
      <w:r>
        <w:t>-</w:t>
      </w:r>
      <w:r w:rsidRPr="00CE6C5C">
        <w:t xml:space="preserve">programma (aanbevolen wordt </w:t>
      </w:r>
      <w:proofErr w:type="spellStart"/>
      <w:r w:rsidRPr="00CE6C5C">
        <w:t>Dialux</w:t>
      </w:r>
      <w:proofErr w:type="spellEnd"/>
      <w:r w:rsidRPr="00CE6C5C">
        <w:t>) dat rekent conform de eisen zoals beschreven in de NEN-EN 13201</w:t>
      </w:r>
      <w:r w:rsidRPr="006B5BEE">
        <w:t>-3</w:t>
      </w:r>
      <w:r w:rsidR="005E1856" w:rsidRPr="006B5BEE">
        <w:t>:2016 en</w:t>
      </w:r>
      <w:r w:rsidR="002E4111" w:rsidRPr="006B5BEE">
        <w:t>.</w:t>
      </w:r>
      <w:r w:rsidR="0010555B" w:rsidRPr="006B5BEE">
        <w:t xml:space="preserve"> De gemeente Den Haag hecht veel waarde aan een goede gelijkmatigheid. In tegenstelling tot de in de richtlijn aangegeven gelijkmatigheid voor de P-klasse dient uit het resultaat van de lichtberekening een minimale gelijkmatigheid van 0,3 te resulteren.</w:t>
      </w:r>
    </w:p>
    <w:p w14:paraId="73C2A956" w14:textId="77777777" w:rsidR="009A0F2F" w:rsidRPr="009A0F2F" w:rsidRDefault="009A0F2F" w:rsidP="00BF16BB">
      <w:pPr>
        <w:ind w:left="851"/>
      </w:pPr>
    </w:p>
    <w:p w14:paraId="0B26E967" w14:textId="261F87C2" w:rsidR="00C02BBA" w:rsidRDefault="00C02BBA" w:rsidP="00BF16BB">
      <w:pPr>
        <w:pStyle w:val="Kop4"/>
        <w:ind w:left="851"/>
      </w:pPr>
      <w:r>
        <w:t xml:space="preserve">Om de prestatie van een verlichtingsinstallatie aan het einde van de levensduur te bepalen, wordt er gerekend met een </w:t>
      </w:r>
      <w:proofErr w:type="spellStart"/>
      <w:r>
        <w:t>behoudfactor</w:t>
      </w:r>
      <w:proofErr w:type="spellEnd"/>
      <w:r>
        <w:t>. Tijdens de levensduur kan namelijk om verschillende redenen de lichtstroom uit het armatuur verminderen.</w:t>
      </w:r>
    </w:p>
    <w:p w14:paraId="19F02FE8" w14:textId="62DE7FCB" w:rsidR="00C02BBA" w:rsidRPr="00C02BBA" w:rsidRDefault="00117707" w:rsidP="00C02BBA">
      <w:pPr>
        <w:pStyle w:val="Kop4"/>
        <w:numPr>
          <w:ilvl w:val="0"/>
          <w:numId w:val="0"/>
        </w:numPr>
        <w:ind w:left="862"/>
        <w:rPr>
          <w:b/>
        </w:rPr>
      </w:pPr>
      <w:r>
        <w:t xml:space="preserve">De </w:t>
      </w:r>
      <w:proofErr w:type="spellStart"/>
      <w:r>
        <w:t>behoudfactor</w:t>
      </w:r>
      <w:proofErr w:type="spellEnd"/>
      <w:r>
        <w:t xml:space="preserve"> dient bereken</w:t>
      </w:r>
      <w:r w:rsidR="0081789B">
        <w:t>d</w:t>
      </w:r>
      <w:r>
        <w:t xml:space="preserve"> te worden a.d.h.v. de volgende formule: </w:t>
      </w:r>
    </w:p>
    <w:p w14:paraId="2E6A8B82" w14:textId="77777777" w:rsidR="00C02BBA" w:rsidRPr="00C02BBA" w:rsidRDefault="00C02BBA" w:rsidP="00C02BBA">
      <w:pPr>
        <w:ind w:firstLine="851"/>
        <w:rPr>
          <w:b/>
        </w:rPr>
      </w:pPr>
      <w:r w:rsidRPr="00C02BBA">
        <w:rPr>
          <w:b/>
        </w:rPr>
        <w:t>BF  =  LLD  x  KD  x  AVD</w:t>
      </w:r>
    </w:p>
    <w:p w14:paraId="0F6ADC1B" w14:textId="1339C64C" w:rsidR="00C02BBA" w:rsidRPr="00C02BBA" w:rsidRDefault="00C02BBA" w:rsidP="00C02BBA">
      <w:pPr>
        <w:ind w:firstLine="851"/>
        <w:rPr>
          <w:b/>
        </w:rPr>
      </w:pPr>
      <w:r>
        <w:rPr>
          <w:b/>
        </w:rPr>
        <w:t>Waarin:</w:t>
      </w:r>
    </w:p>
    <w:p w14:paraId="118AA36C" w14:textId="77777777" w:rsidR="00C02BBA" w:rsidRPr="00C02BBA" w:rsidRDefault="00C02BBA" w:rsidP="00C02BBA">
      <w:pPr>
        <w:ind w:firstLine="851"/>
        <w:rPr>
          <w:b/>
        </w:rPr>
      </w:pPr>
      <w:r w:rsidRPr="00C02BBA">
        <w:rPr>
          <w:b/>
        </w:rPr>
        <w:t xml:space="preserve">BF: </w:t>
      </w:r>
      <w:proofErr w:type="spellStart"/>
      <w:r w:rsidRPr="00C02BBA">
        <w:rPr>
          <w:b/>
        </w:rPr>
        <w:t>Behoudfactor</w:t>
      </w:r>
      <w:proofErr w:type="spellEnd"/>
    </w:p>
    <w:p w14:paraId="0EAC0EC6" w14:textId="77777777" w:rsidR="00C02BBA" w:rsidRPr="00C02BBA" w:rsidRDefault="00C02BBA" w:rsidP="00C02BBA">
      <w:pPr>
        <w:ind w:firstLine="851"/>
        <w:rPr>
          <w:b/>
        </w:rPr>
      </w:pPr>
      <w:r w:rsidRPr="00C02BBA">
        <w:rPr>
          <w:b/>
        </w:rPr>
        <w:t>LLD: Led Lumen Depreciatie  (voorbeeld L80F10 factor van 0,8)</w:t>
      </w:r>
    </w:p>
    <w:p w14:paraId="79BF7FAB" w14:textId="77777777" w:rsidR="00C02BBA" w:rsidRPr="00C02BBA" w:rsidRDefault="00C02BBA" w:rsidP="00C02BBA">
      <w:pPr>
        <w:ind w:firstLine="851"/>
        <w:rPr>
          <w:b/>
        </w:rPr>
      </w:pPr>
      <w:r w:rsidRPr="00C02BBA">
        <w:rPr>
          <w:b/>
        </w:rPr>
        <w:t>KD: Kunststof depreciatie (kunststof lichtkap = 0,94  en glas = 1)</w:t>
      </w:r>
    </w:p>
    <w:p w14:paraId="3083B741" w14:textId="5D83A652" w:rsidR="00117707" w:rsidRDefault="00C02BBA" w:rsidP="00C02BBA">
      <w:pPr>
        <w:ind w:firstLine="851"/>
        <w:rPr>
          <w:b/>
        </w:rPr>
      </w:pPr>
      <w:r w:rsidRPr="00C02BBA">
        <w:rPr>
          <w:b/>
        </w:rPr>
        <w:t>AVD: Armatuur Vervuiling Depreciatie (0,94)</w:t>
      </w:r>
    </w:p>
    <w:p w14:paraId="1E907BE5" w14:textId="27EDCD72" w:rsidR="005A098C" w:rsidRDefault="005A098C" w:rsidP="005A098C">
      <w:pPr>
        <w:rPr>
          <w:b/>
        </w:rPr>
      </w:pPr>
    </w:p>
    <w:p w14:paraId="68EF4C4D" w14:textId="07225670" w:rsidR="005A098C" w:rsidRDefault="005A098C" w:rsidP="00BF16BB">
      <w:pPr>
        <w:pStyle w:val="Kop4"/>
        <w:ind w:left="851"/>
      </w:pPr>
      <w:r>
        <w:t xml:space="preserve">De </w:t>
      </w:r>
      <w:proofErr w:type="spellStart"/>
      <w:r>
        <w:t>Color</w:t>
      </w:r>
      <w:proofErr w:type="spellEnd"/>
      <w:r>
        <w:t xml:space="preserve"> </w:t>
      </w:r>
      <w:proofErr w:type="spellStart"/>
      <w:r>
        <w:t>Rendering</w:t>
      </w:r>
      <w:proofErr w:type="spellEnd"/>
      <w:r>
        <w:t xml:space="preserve"> Index (kleurweergave) van de toegepaste armaturen dient </w:t>
      </w:r>
      <w:r>
        <w:rPr>
          <w:rFonts w:cs="Calibri"/>
        </w:rPr>
        <w:t>≥</w:t>
      </w:r>
      <w:r>
        <w:t>70 te zijn</w:t>
      </w:r>
      <w:r w:rsidR="00AE4A75">
        <w:t xml:space="preserve"> conform de </w:t>
      </w:r>
      <w:r w:rsidR="00AE4A75" w:rsidRPr="00AE4A75">
        <w:t>gestandaardiseerde meetvormen voor led-lichtbronnen</w:t>
      </w:r>
      <w:r w:rsidR="00AE4A75">
        <w:t xml:space="preserve"> </w:t>
      </w:r>
      <w:r w:rsidR="00AE4A75" w:rsidRPr="00AE4A75">
        <w:t>LM 79</w:t>
      </w:r>
      <w:r>
        <w:t>.</w:t>
      </w:r>
    </w:p>
    <w:p w14:paraId="00C7A307" w14:textId="77777777" w:rsidR="00C02BBA" w:rsidRPr="00117707" w:rsidRDefault="00C02BBA" w:rsidP="00BF16BB">
      <w:pPr>
        <w:ind w:left="851" w:firstLine="851"/>
      </w:pPr>
    </w:p>
    <w:p w14:paraId="19E60FE8" w14:textId="319BDFAB" w:rsidR="00117707" w:rsidRDefault="00117707" w:rsidP="00BF16BB">
      <w:pPr>
        <w:pStyle w:val="Kop4"/>
        <w:ind w:left="851"/>
      </w:pPr>
      <w:r>
        <w:t>Lichtontwerpen dienen te worden gemaakt conform d</w:t>
      </w:r>
      <w:r w:rsidRPr="006B5BEE">
        <w:t xml:space="preserve">e </w:t>
      </w:r>
      <w:r w:rsidR="006D1D11" w:rsidRPr="006B5BEE">
        <w:t>vigerende</w:t>
      </w:r>
      <w:r w:rsidR="006D1D11">
        <w:t xml:space="preserve"> </w:t>
      </w:r>
      <w:r>
        <w:t>gedragscode lichtberekeningen van het NSVV.</w:t>
      </w:r>
    </w:p>
    <w:p w14:paraId="43E06907" w14:textId="77777777" w:rsidR="00B85B41" w:rsidRPr="00B85B41" w:rsidRDefault="00B85B41" w:rsidP="00BF16BB">
      <w:pPr>
        <w:ind w:left="851"/>
      </w:pPr>
    </w:p>
    <w:p w14:paraId="5AC83CAC" w14:textId="7CDD45B5" w:rsidR="00B85B41" w:rsidRDefault="00B85B41" w:rsidP="00BF16BB">
      <w:pPr>
        <w:pStyle w:val="Kop4"/>
        <w:ind w:left="851"/>
      </w:pPr>
      <w:r>
        <w:t>Richtlijn Lichthinder, meest recente uitgave van de NSVV.</w:t>
      </w:r>
    </w:p>
    <w:p w14:paraId="4FC818D4" w14:textId="77777777" w:rsidR="004761C1" w:rsidRPr="004761C1" w:rsidRDefault="004761C1" w:rsidP="004761C1"/>
    <w:p w14:paraId="10135043" w14:textId="63B04894" w:rsidR="00C02BBA" w:rsidRDefault="00541A2E" w:rsidP="002030D9">
      <w:pPr>
        <w:pStyle w:val="Kop4"/>
        <w:ind w:left="851"/>
      </w:pPr>
      <w:r w:rsidRPr="00B85B41">
        <w:t>Visie op Licht (RIS298657)</w:t>
      </w:r>
      <w:r w:rsidR="004761C1">
        <w:t xml:space="preserve"> &amp; </w:t>
      </w:r>
      <w:r w:rsidR="00C02BBA">
        <w:t>Richtlijn Licht op Natuur (RIS29865</w:t>
      </w:r>
      <w:r w:rsidR="00B85B41">
        <w:t>7)</w:t>
      </w:r>
    </w:p>
    <w:p w14:paraId="0B91C9C1" w14:textId="4A6D6265" w:rsidR="00F07B85" w:rsidRDefault="00F07B85">
      <w:pPr>
        <w:spacing w:line="240" w:lineRule="auto"/>
      </w:pPr>
    </w:p>
    <w:p w14:paraId="3E86D508" w14:textId="627D806E" w:rsidR="00F07B85" w:rsidRPr="00F267E9" w:rsidRDefault="00F07B85" w:rsidP="00F07B85">
      <w:pPr>
        <w:pStyle w:val="Kop2"/>
        <w:rPr>
          <w:color w:val="006600"/>
        </w:rPr>
      </w:pPr>
      <w:bookmarkStart w:id="45" w:name="_Toc56948632"/>
      <w:r w:rsidRPr="00F267E9">
        <w:rPr>
          <w:color w:val="006600"/>
        </w:rPr>
        <w:lastRenderedPageBreak/>
        <w:t>Lichtontwerp</w:t>
      </w:r>
      <w:bookmarkEnd w:id="45"/>
    </w:p>
    <w:p w14:paraId="55A75BFC" w14:textId="77777777" w:rsidR="00F07B85" w:rsidRPr="00F267E9" w:rsidRDefault="00F07B85" w:rsidP="00F07B85">
      <w:pPr>
        <w:pStyle w:val="Kop3"/>
        <w:rPr>
          <w:color w:val="006600"/>
        </w:rPr>
      </w:pPr>
      <w:r w:rsidRPr="00F267E9">
        <w:rPr>
          <w:color w:val="006600"/>
        </w:rPr>
        <w:t>Eisen</w:t>
      </w:r>
    </w:p>
    <w:p w14:paraId="1080C8B6" w14:textId="698E20FC" w:rsidR="00F07B85" w:rsidRDefault="00F07B85" w:rsidP="00BF16BB">
      <w:pPr>
        <w:pStyle w:val="Kop4"/>
        <w:ind w:left="851"/>
      </w:pPr>
      <w:r>
        <w:t xml:space="preserve">Aanbevelingen voor </w:t>
      </w:r>
      <w:bookmarkStart w:id="46" w:name="_Hlk50534134"/>
      <w:r w:rsidR="001052EC">
        <w:t>O</w:t>
      </w:r>
      <w:r>
        <w:t xml:space="preserve">penbare </w:t>
      </w:r>
      <w:r w:rsidR="001052EC">
        <w:t>V</w:t>
      </w:r>
      <w:r>
        <w:t xml:space="preserve">erlichting </w:t>
      </w:r>
      <w:bookmarkEnd w:id="46"/>
      <w:r>
        <w:t>- Deel 3: ontwerpen (Herziening OV-03)</w:t>
      </w:r>
      <w:r w:rsidRPr="00972C31">
        <w:t xml:space="preserve"> Jaar van uitgave 2010</w:t>
      </w:r>
      <w:r>
        <w:t>. Een uitgave van het NSVV waarbij integraal ontwerpen de leidraad vormt voor de aanbevelingen.</w:t>
      </w:r>
    </w:p>
    <w:p w14:paraId="37A0B2C1" w14:textId="77777777" w:rsidR="00F07B85" w:rsidRPr="009A0F2F" w:rsidRDefault="00F07B85" w:rsidP="00BF16BB">
      <w:pPr>
        <w:ind w:left="851"/>
      </w:pPr>
    </w:p>
    <w:p w14:paraId="2AF65847" w14:textId="77777777" w:rsidR="00F07B85" w:rsidRDefault="00F07B85" w:rsidP="00BF16BB">
      <w:pPr>
        <w:pStyle w:val="Kop4"/>
        <w:ind w:left="851"/>
      </w:pPr>
      <w:r>
        <w:t xml:space="preserve">Aanbeveling Richtlijn Actieve Markering (OV-06) </w:t>
      </w:r>
      <w:r w:rsidRPr="00972C31">
        <w:t>Jaar van uitgave 2014</w:t>
      </w:r>
      <w:r>
        <w:t xml:space="preserve"> door de NSVV.</w:t>
      </w:r>
    </w:p>
    <w:p w14:paraId="47A55E2E" w14:textId="77777777" w:rsidR="00F07B85" w:rsidRPr="00763FC5" w:rsidRDefault="00F07B85" w:rsidP="00BF16BB">
      <w:pPr>
        <w:ind w:left="851"/>
      </w:pPr>
    </w:p>
    <w:p w14:paraId="0487084D" w14:textId="41BC7158" w:rsidR="00F07B85" w:rsidRDefault="00F07B85" w:rsidP="00BF16BB">
      <w:pPr>
        <w:pStyle w:val="Kop4"/>
        <w:ind w:left="851"/>
      </w:pPr>
      <w:r w:rsidRPr="00B91FCE">
        <w:t xml:space="preserve">Binnen de bebouwde kom van Den Haag worden </w:t>
      </w:r>
      <w:r>
        <w:t>alle w</w:t>
      </w:r>
      <w:r w:rsidRPr="00B91FCE">
        <w:t>egen</w:t>
      </w:r>
      <w:r>
        <w:t xml:space="preserve"> en verblijfsgebieden </w:t>
      </w:r>
      <w:r w:rsidRPr="00B91FCE">
        <w:t>in de openbare ruimte va</w:t>
      </w:r>
      <w:r>
        <w:t xml:space="preserve">n </w:t>
      </w:r>
      <w:r w:rsidR="001052EC" w:rsidRPr="001052EC">
        <w:t>Openbare Verlichting</w:t>
      </w:r>
      <w:r>
        <w:t xml:space="preserve"> voorzien, met uitzondering van:</w:t>
      </w:r>
    </w:p>
    <w:p w14:paraId="4B563376" w14:textId="6AE28960" w:rsidR="00F07B85" w:rsidRPr="00D85CF5" w:rsidRDefault="00F07B85"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 xml:space="preserve">Achterpaden, galerijen, trappenhuizen, plantsoenen en wandelgebieden (geen hoofdroute). </w:t>
      </w:r>
    </w:p>
    <w:p w14:paraId="535A34B8" w14:textId="4FA94021" w:rsidR="00F07B85" w:rsidRPr="00D85CF5" w:rsidRDefault="00F07B85"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 xml:space="preserve">Voor speelplaatsen geldt een speciale regeling. Neem hiervoor contact op met </w:t>
      </w:r>
      <w:r w:rsidR="0081789B" w:rsidRPr="00D85CF5">
        <w:rPr>
          <w:rFonts w:asciiTheme="minorHAnsi" w:hAnsiTheme="minorHAnsi" w:cstheme="minorHAnsi"/>
          <w:szCs w:val="20"/>
        </w:rPr>
        <w:t>OVL&amp;L</w:t>
      </w:r>
      <w:r w:rsidRPr="00D85CF5">
        <w:rPr>
          <w:rFonts w:asciiTheme="minorHAnsi" w:hAnsiTheme="minorHAnsi" w:cstheme="minorHAnsi"/>
          <w:szCs w:val="20"/>
        </w:rPr>
        <w:t>.</w:t>
      </w:r>
    </w:p>
    <w:p w14:paraId="52177896" w14:textId="77777777" w:rsidR="00F07B85" w:rsidRDefault="00F07B85" w:rsidP="00F07B85">
      <w:r>
        <w:tab/>
      </w:r>
    </w:p>
    <w:tbl>
      <w:tblPr>
        <w:tblStyle w:val="Tabelraster"/>
        <w:tblW w:w="0" w:type="auto"/>
        <w:tblLook w:val="04A0" w:firstRow="1" w:lastRow="0" w:firstColumn="1" w:lastColumn="0" w:noHBand="0" w:noVBand="1"/>
      </w:tblPr>
      <w:tblGrid>
        <w:gridCol w:w="1149"/>
        <w:gridCol w:w="2063"/>
        <w:gridCol w:w="2258"/>
        <w:gridCol w:w="2599"/>
      </w:tblGrid>
      <w:tr w:rsidR="00F07B85" w:rsidRPr="00EA36E1" w14:paraId="06917D5D" w14:textId="77777777" w:rsidTr="002C181C">
        <w:trPr>
          <w:trHeight w:val="435"/>
        </w:trPr>
        <w:tc>
          <w:tcPr>
            <w:tcW w:w="8069" w:type="dxa"/>
            <w:gridSpan w:val="4"/>
            <w:noWrap/>
            <w:hideMark/>
          </w:tcPr>
          <w:p w14:paraId="6979F3F9" w14:textId="77777777" w:rsidR="00F07B85" w:rsidRPr="00EA36E1" w:rsidRDefault="00F07B85" w:rsidP="002C181C">
            <w:pPr>
              <w:rPr>
                <w:b/>
                <w:bCs/>
              </w:rPr>
            </w:pPr>
            <w:r w:rsidRPr="00EA36E1">
              <w:rPr>
                <w:b/>
                <w:bCs/>
              </w:rPr>
              <w:t>Uitgangspunten Visie op Licht</w:t>
            </w:r>
          </w:p>
        </w:tc>
      </w:tr>
      <w:tr w:rsidR="00F07B85" w:rsidRPr="00EA36E1" w14:paraId="172DBC4E" w14:textId="77777777" w:rsidTr="002C181C">
        <w:trPr>
          <w:trHeight w:val="315"/>
        </w:trPr>
        <w:tc>
          <w:tcPr>
            <w:tcW w:w="998" w:type="dxa"/>
            <w:hideMark/>
          </w:tcPr>
          <w:p w14:paraId="16830D76" w14:textId="77777777" w:rsidR="00F07B85" w:rsidRPr="00EA36E1" w:rsidRDefault="00F07B85" w:rsidP="002C181C">
            <w:r w:rsidRPr="00EA36E1">
              <w:t>CATEGORIE</w:t>
            </w:r>
          </w:p>
        </w:tc>
        <w:tc>
          <w:tcPr>
            <w:tcW w:w="1875" w:type="dxa"/>
            <w:hideMark/>
          </w:tcPr>
          <w:p w14:paraId="3CA835F1" w14:textId="77777777" w:rsidR="00F07B85" w:rsidRPr="00EA36E1" w:rsidRDefault="00F07B85" w:rsidP="002C181C">
            <w:r w:rsidRPr="00EA36E1">
              <w:t>WAAR TOEPASSEN?</w:t>
            </w:r>
          </w:p>
        </w:tc>
        <w:tc>
          <w:tcPr>
            <w:tcW w:w="2258" w:type="dxa"/>
            <w:hideMark/>
          </w:tcPr>
          <w:p w14:paraId="1C2A42BB" w14:textId="77777777" w:rsidR="00F07B85" w:rsidRPr="00EA36E1" w:rsidRDefault="00F07B85" w:rsidP="002C181C">
            <w:r w:rsidRPr="00EA36E1">
              <w:t>BELEIDSUITGANGSPUNT</w:t>
            </w:r>
          </w:p>
        </w:tc>
        <w:tc>
          <w:tcPr>
            <w:tcW w:w="2938" w:type="dxa"/>
            <w:hideMark/>
          </w:tcPr>
          <w:p w14:paraId="1C4ED428" w14:textId="77777777" w:rsidR="00F07B85" w:rsidRPr="00EA36E1" w:rsidRDefault="00F07B85" w:rsidP="002C181C">
            <w:r w:rsidRPr="00EA36E1">
              <w:t>Licht DNA t.b.v. (licht)ontwerp</w:t>
            </w:r>
          </w:p>
        </w:tc>
      </w:tr>
      <w:tr w:rsidR="00F07B85" w:rsidRPr="00EA36E1" w14:paraId="5D40E0FF" w14:textId="77777777" w:rsidTr="002C181C">
        <w:trPr>
          <w:trHeight w:val="600"/>
        </w:trPr>
        <w:tc>
          <w:tcPr>
            <w:tcW w:w="998" w:type="dxa"/>
            <w:vMerge w:val="restart"/>
            <w:hideMark/>
          </w:tcPr>
          <w:p w14:paraId="509DB189" w14:textId="77777777" w:rsidR="00F07B85" w:rsidRPr="00EA36E1" w:rsidRDefault="00F07B85" w:rsidP="002C181C">
            <w:r w:rsidRPr="00EA36E1">
              <w:t>ECO Light</w:t>
            </w:r>
          </w:p>
        </w:tc>
        <w:tc>
          <w:tcPr>
            <w:tcW w:w="1875" w:type="dxa"/>
            <w:hideMark/>
          </w:tcPr>
          <w:p w14:paraId="4CB0AD42" w14:textId="77777777" w:rsidR="00F07B85" w:rsidRPr="00EA36E1" w:rsidRDefault="00F07B85" w:rsidP="002C181C">
            <w:r w:rsidRPr="00EA36E1">
              <w:t>Natura-2000 gebieden</w:t>
            </w:r>
          </w:p>
        </w:tc>
        <w:tc>
          <w:tcPr>
            <w:tcW w:w="2258" w:type="dxa"/>
            <w:hideMark/>
          </w:tcPr>
          <w:p w14:paraId="30F3AAAC" w14:textId="77777777" w:rsidR="00F07B85" w:rsidRPr="00EA36E1" w:rsidRDefault="00F07B85" w:rsidP="002C181C">
            <w:r w:rsidRPr="00EA36E1">
              <w:t>Geen licht, vergunningsplicht</w:t>
            </w:r>
          </w:p>
        </w:tc>
        <w:tc>
          <w:tcPr>
            <w:tcW w:w="2938" w:type="dxa"/>
            <w:hideMark/>
          </w:tcPr>
          <w:p w14:paraId="0EE75F54" w14:textId="77777777" w:rsidR="00F07B85" w:rsidRPr="00EA36E1" w:rsidRDefault="00F07B85" w:rsidP="002C181C">
            <w:r w:rsidRPr="00EA36E1">
              <w:t>Residentie armatuur 2700K, Verblindingsklasse G6, Dynamisch min.20% (niet uit)</w:t>
            </w:r>
          </w:p>
        </w:tc>
      </w:tr>
      <w:tr w:rsidR="00F07B85" w:rsidRPr="00EA36E1" w14:paraId="1E300C2D" w14:textId="77777777" w:rsidTr="002C181C">
        <w:trPr>
          <w:trHeight w:val="900"/>
        </w:trPr>
        <w:tc>
          <w:tcPr>
            <w:tcW w:w="998" w:type="dxa"/>
            <w:vMerge/>
            <w:hideMark/>
          </w:tcPr>
          <w:p w14:paraId="1D047B6B" w14:textId="77777777" w:rsidR="00F07B85" w:rsidRPr="00EA36E1" w:rsidRDefault="00F07B85" w:rsidP="002C181C"/>
        </w:tc>
        <w:tc>
          <w:tcPr>
            <w:tcW w:w="1875" w:type="dxa"/>
            <w:hideMark/>
          </w:tcPr>
          <w:p w14:paraId="4FFF771C" w14:textId="77777777" w:rsidR="00F07B85" w:rsidRPr="00EA36E1" w:rsidRDefault="00F07B85" w:rsidP="002C181C">
            <w:r w:rsidRPr="00EA36E1">
              <w:t>Groengebieden</w:t>
            </w:r>
          </w:p>
        </w:tc>
        <w:tc>
          <w:tcPr>
            <w:tcW w:w="2258" w:type="dxa"/>
            <w:hideMark/>
          </w:tcPr>
          <w:p w14:paraId="168952B4" w14:textId="0AC1261B" w:rsidR="00F07B85" w:rsidRPr="00EA36E1" w:rsidRDefault="00F07B85" w:rsidP="002C181C">
            <w:r w:rsidRPr="00EA36E1">
              <w:t>Geen licht (uitstraling) op groen</w:t>
            </w:r>
            <w:r w:rsidR="00273E64">
              <w:t>.</w:t>
            </w:r>
            <w:r w:rsidRPr="00EA36E1">
              <w:t xml:space="preserve"> Wel licht op doorgaande autowegen en Fietspaden </w:t>
            </w:r>
          </w:p>
        </w:tc>
        <w:tc>
          <w:tcPr>
            <w:tcW w:w="2938" w:type="dxa"/>
            <w:hideMark/>
          </w:tcPr>
          <w:p w14:paraId="2D367B97" w14:textId="77777777" w:rsidR="00F07B85" w:rsidRPr="00EA36E1" w:rsidRDefault="00F07B85" w:rsidP="002C181C">
            <w:r w:rsidRPr="00EA36E1">
              <w:t>Residentie armatuur 2700K, Verblindingsklasse G6, Dynamisch min.20% (niet uit)</w:t>
            </w:r>
          </w:p>
        </w:tc>
      </w:tr>
      <w:tr w:rsidR="00F07B85" w:rsidRPr="00EA36E1" w14:paraId="4A300D66" w14:textId="77777777" w:rsidTr="002C181C">
        <w:trPr>
          <w:trHeight w:val="900"/>
        </w:trPr>
        <w:tc>
          <w:tcPr>
            <w:tcW w:w="998" w:type="dxa"/>
            <w:vMerge/>
            <w:hideMark/>
          </w:tcPr>
          <w:p w14:paraId="344FD64B" w14:textId="77777777" w:rsidR="00F07B85" w:rsidRPr="00EA36E1" w:rsidRDefault="00F07B85" w:rsidP="002C181C"/>
        </w:tc>
        <w:tc>
          <w:tcPr>
            <w:tcW w:w="1875" w:type="dxa"/>
            <w:hideMark/>
          </w:tcPr>
          <w:p w14:paraId="75DCBAB5" w14:textId="77777777" w:rsidR="00F07B85" w:rsidRPr="00EA36E1" w:rsidRDefault="00F07B85" w:rsidP="002C181C">
            <w:r w:rsidRPr="00EA36E1">
              <w:t>Ecologische verbindingszones</w:t>
            </w:r>
          </w:p>
        </w:tc>
        <w:tc>
          <w:tcPr>
            <w:tcW w:w="2258" w:type="dxa"/>
            <w:hideMark/>
          </w:tcPr>
          <w:p w14:paraId="2FF3AC30" w14:textId="2EDF809F" w:rsidR="00F07B85" w:rsidRPr="00EA36E1" w:rsidRDefault="00F07B85" w:rsidP="002C181C">
            <w:r w:rsidRPr="00EA36E1">
              <w:t>Geen licht (uitstraling) op groen</w:t>
            </w:r>
            <w:r w:rsidR="00273E64">
              <w:t>.</w:t>
            </w:r>
            <w:r w:rsidRPr="00EA36E1">
              <w:t xml:space="preserve"> Wel licht op doorgaande autowegen en Fietspaden </w:t>
            </w:r>
          </w:p>
        </w:tc>
        <w:tc>
          <w:tcPr>
            <w:tcW w:w="2938" w:type="dxa"/>
            <w:hideMark/>
          </w:tcPr>
          <w:p w14:paraId="32217FC9" w14:textId="77777777" w:rsidR="00F07B85" w:rsidRPr="00EA36E1" w:rsidRDefault="00F07B85" w:rsidP="002C181C">
            <w:r w:rsidRPr="00EA36E1">
              <w:t>Residentie armatuur 2700K, Verblindingsklasse G6, Dynamisch min.20% (niet uit)</w:t>
            </w:r>
          </w:p>
        </w:tc>
      </w:tr>
      <w:tr w:rsidR="00F07B85" w:rsidRPr="00EA36E1" w14:paraId="16CADEBC" w14:textId="77777777" w:rsidTr="002C181C">
        <w:trPr>
          <w:trHeight w:val="915"/>
        </w:trPr>
        <w:tc>
          <w:tcPr>
            <w:tcW w:w="998" w:type="dxa"/>
            <w:vMerge/>
            <w:hideMark/>
          </w:tcPr>
          <w:p w14:paraId="307ED18E" w14:textId="77777777" w:rsidR="00F07B85" w:rsidRPr="00EA36E1" w:rsidRDefault="00F07B85" w:rsidP="002C181C"/>
        </w:tc>
        <w:tc>
          <w:tcPr>
            <w:tcW w:w="1875" w:type="dxa"/>
            <w:hideMark/>
          </w:tcPr>
          <w:p w14:paraId="0C3A03B7" w14:textId="77777777" w:rsidR="00F07B85" w:rsidRPr="00EA36E1" w:rsidRDefault="00F07B85" w:rsidP="002C181C">
            <w:r w:rsidRPr="00EA36E1">
              <w:t>Overig groen (o.a. vleermuis foerageergebieden en vliegroutes)</w:t>
            </w:r>
          </w:p>
        </w:tc>
        <w:tc>
          <w:tcPr>
            <w:tcW w:w="2258" w:type="dxa"/>
            <w:hideMark/>
          </w:tcPr>
          <w:p w14:paraId="28AD2FC4" w14:textId="77777777" w:rsidR="00F07B85" w:rsidRPr="00EA36E1" w:rsidRDefault="00F07B85" w:rsidP="002C181C">
            <w:r w:rsidRPr="00EA36E1">
              <w:t>Zorg voor zoveel mogelijk donkere eenheden. Geen licht (uitstraling) op groen.</w:t>
            </w:r>
          </w:p>
        </w:tc>
        <w:tc>
          <w:tcPr>
            <w:tcW w:w="2938" w:type="dxa"/>
            <w:hideMark/>
          </w:tcPr>
          <w:p w14:paraId="170E3318" w14:textId="77777777" w:rsidR="00F07B85" w:rsidRPr="00EA36E1" w:rsidRDefault="00F07B85" w:rsidP="002C181C">
            <w:r w:rsidRPr="00EA36E1">
              <w:t>Residentie armatuur 2700K, Verblindingsklasse G6, Dynamisch min.20% (niet uit)</w:t>
            </w:r>
          </w:p>
        </w:tc>
      </w:tr>
      <w:tr w:rsidR="00F07B85" w:rsidRPr="00EA36E1" w14:paraId="2400DBC7" w14:textId="77777777" w:rsidTr="002C181C">
        <w:trPr>
          <w:trHeight w:val="600"/>
        </w:trPr>
        <w:tc>
          <w:tcPr>
            <w:tcW w:w="998" w:type="dxa"/>
            <w:vMerge w:val="restart"/>
            <w:hideMark/>
          </w:tcPr>
          <w:p w14:paraId="7FCFA2EB" w14:textId="77777777" w:rsidR="00F07B85" w:rsidRPr="00EA36E1" w:rsidRDefault="00F07B85" w:rsidP="002C181C">
            <w:r w:rsidRPr="00EA36E1">
              <w:t>Road Light</w:t>
            </w:r>
          </w:p>
        </w:tc>
        <w:tc>
          <w:tcPr>
            <w:tcW w:w="1875" w:type="dxa"/>
            <w:hideMark/>
          </w:tcPr>
          <w:p w14:paraId="5BA9FC4B" w14:textId="77777777" w:rsidR="00F07B85" w:rsidRPr="00EA36E1" w:rsidRDefault="00F07B85" w:rsidP="002C181C">
            <w:r w:rsidRPr="00EA36E1">
              <w:t>Regionale hoofdwegen</w:t>
            </w:r>
          </w:p>
        </w:tc>
        <w:tc>
          <w:tcPr>
            <w:tcW w:w="2258" w:type="dxa"/>
            <w:hideMark/>
          </w:tcPr>
          <w:p w14:paraId="2340AAE1" w14:textId="77777777" w:rsidR="00F07B85" w:rsidRPr="00EA36E1" w:rsidRDefault="00F07B85" w:rsidP="002C181C">
            <w:r w:rsidRPr="00EA36E1">
              <w:t>Functioneel licht toepassen op alle hoofdwegen</w:t>
            </w:r>
          </w:p>
        </w:tc>
        <w:tc>
          <w:tcPr>
            <w:tcW w:w="2938" w:type="dxa"/>
            <w:hideMark/>
          </w:tcPr>
          <w:p w14:paraId="02E84738" w14:textId="3D75C92A" w:rsidR="00F07B85" w:rsidRPr="00EA36E1" w:rsidRDefault="00F07B85" w:rsidP="002C181C">
            <w:r w:rsidRPr="00EA36E1">
              <w:t xml:space="preserve">Residentie armatuur NPR Klasse M3,M4,M5 (P3,P4,P5) </w:t>
            </w:r>
            <w:r w:rsidR="00603F9B">
              <w:t>3</w:t>
            </w:r>
            <w:r w:rsidRPr="00EA36E1">
              <w:t>000K</w:t>
            </w:r>
          </w:p>
        </w:tc>
      </w:tr>
      <w:tr w:rsidR="00F07B85" w:rsidRPr="00EA36E1" w14:paraId="3473C677" w14:textId="77777777" w:rsidTr="002C181C">
        <w:trPr>
          <w:trHeight w:val="600"/>
        </w:trPr>
        <w:tc>
          <w:tcPr>
            <w:tcW w:w="998" w:type="dxa"/>
            <w:vMerge/>
            <w:hideMark/>
          </w:tcPr>
          <w:p w14:paraId="4FFC301F" w14:textId="77777777" w:rsidR="00F07B85" w:rsidRPr="00EA36E1" w:rsidRDefault="00F07B85" w:rsidP="002C181C"/>
        </w:tc>
        <w:tc>
          <w:tcPr>
            <w:tcW w:w="1875" w:type="dxa"/>
            <w:hideMark/>
          </w:tcPr>
          <w:p w14:paraId="18CEE30A" w14:textId="77777777" w:rsidR="00F07B85" w:rsidRPr="00EA36E1" w:rsidRDefault="00F07B85" w:rsidP="002C181C">
            <w:r w:rsidRPr="00EA36E1">
              <w:t>Industriegebieden</w:t>
            </w:r>
          </w:p>
        </w:tc>
        <w:tc>
          <w:tcPr>
            <w:tcW w:w="2258" w:type="dxa"/>
            <w:hideMark/>
          </w:tcPr>
          <w:p w14:paraId="53E8BEF0" w14:textId="77777777" w:rsidR="00F07B85" w:rsidRPr="00EA36E1" w:rsidRDefault="00F07B85" w:rsidP="002C181C">
            <w:r w:rsidRPr="00EA36E1">
              <w:t>Functioneel licht toepassen binnen de industriegebieden</w:t>
            </w:r>
          </w:p>
        </w:tc>
        <w:tc>
          <w:tcPr>
            <w:tcW w:w="2938" w:type="dxa"/>
            <w:hideMark/>
          </w:tcPr>
          <w:p w14:paraId="22F1E1E5" w14:textId="7357D5CC" w:rsidR="00F07B85" w:rsidRPr="00EA36E1" w:rsidRDefault="00F07B85" w:rsidP="002C181C">
            <w:r w:rsidRPr="00EA36E1">
              <w:t xml:space="preserve">Residentie armatuur NPR Klasse P4, </w:t>
            </w:r>
            <w:r w:rsidR="00603F9B">
              <w:t>3</w:t>
            </w:r>
            <w:r w:rsidRPr="00EA36E1">
              <w:t>000K</w:t>
            </w:r>
          </w:p>
        </w:tc>
      </w:tr>
      <w:tr w:rsidR="00F07B85" w:rsidRPr="00EA36E1" w14:paraId="158A8E54" w14:textId="77777777" w:rsidTr="002C181C">
        <w:trPr>
          <w:trHeight w:val="600"/>
        </w:trPr>
        <w:tc>
          <w:tcPr>
            <w:tcW w:w="998" w:type="dxa"/>
            <w:vMerge/>
            <w:hideMark/>
          </w:tcPr>
          <w:p w14:paraId="58918684" w14:textId="77777777" w:rsidR="00F07B85" w:rsidRPr="00EA36E1" w:rsidRDefault="00F07B85" w:rsidP="002C181C"/>
        </w:tc>
        <w:tc>
          <w:tcPr>
            <w:tcW w:w="1875" w:type="dxa"/>
            <w:hideMark/>
          </w:tcPr>
          <w:p w14:paraId="61E25423" w14:textId="77777777" w:rsidR="00F07B85" w:rsidRPr="00EA36E1" w:rsidRDefault="00F07B85" w:rsidP="002C181C">
            <w:r w:rsidRPr="00EA36E1">
              <w:t>Solitaire hoofdfietsroutes</w:t>
            </w:r>
          </w:p>
        </w:tc>
        <w:tc>
          <w:tcPr>
            <w:tcW w:w="2258" w:type="dxa"/>
            <w:hideMark/>
          </w:tcPr>
          <w:p w14:paraId="42C2A8EB" w14:textId="77777777" w:rsidR="00F07B85" w:rsidRPr="00EA36E1" w:rsidRDefault="00F07B85" w:rsidP="002C181C">
            <w:r w:rsidRPr="00EA36E1">
              <w:t>Functioneel licht toepassen op alle solitaire hoofdfietsroutes</w:t>
            </w:r>
          </w:p>
        </w:tc>
        <w:tc>
          <w:tcPr>
            <w:tcW w:w="2938" w:type="dxa"/>
            <w:hideMark/>
          </w:tcPr>
          <w:p w14:paraId="40D70FEB" w14:textId="77777777" w:rsidR="00F07B85" w:rsidRPr="00EA36E1" w:rsidRDefault="00F07B85" w:rsidP="002C181C">
            <w:r w:rsidRPr="00EA36E1">
              <w:t>Residentie armatuur NPR klasse P5, 3000K</w:t>
            </w:r>
          </w:p>
        </w:tc>
      </w:tr>
      <w:tr w:rsidR="00F07B85" w:rsidRPr="00EA36E1" w14:paraId="48514B5E" w14:textId="77777777" w:rsidTr="002C181C">
        <w:trPr>
          <w:trHeight w:val="615"/>
        </w:trPr>
        <w:tc>
          <w:tcPr>
            <w:tcW w:w="998" w:type="dxa"/>
            <w:vMerge/>
            <w:hideMark/>
          </w:tcPr>
          <w:p w14:paraId="7F82EBD4" w14:textId="77777777" w:rsidR="00F07B85" w:rsidRPr="00EA36E1" w:rsidRDefault="00F07B85" w:rsidP="002C181C"/>
        </w:tc>
        <w:tc>
          <w:tcPr>
            <w:tcW w:w="1875" w:type="dxa"/>
            <w:hideMark/>
          </w:tcPr>
          <w:p w14:paraId="5C9E1083" w14:textId="77777777" w:rsidR="00F07B85" w:rsidRPr="00EA36E1" w:rsidRDefault="00F07B85" w:rsidP="002C181C">
            <w:r w:rsidRPr="00EA36E1">
              <w:t>Solitaire sterfietsroutes</w:t>
            </w:r>
          </w:p>
        </w:tc>
        <w:tc>
          <w:tcPr>
            <w:tcW w:w="2258" w:type="dxa"/>
            <w:hideMark/>
          </w:tcPr>
          <w:p w14:paraId="36EC4C07" w14:textId="77777777" w:rsidR="00F07B85" w:rsidRPr="00EA36E1" w:rsidRDefault="00F07B85" w:rsidP="002C181C">
            <w:r w:rsidRPr="00EA36E1">
              <w:t>Functioneel licht toepassen op alle solitaire sterfietsroutes</w:t>
            </w:r>
          </w:p>
        </w:tc>
        <w:tc>
          <w:tcPr>
            <w:tcW w:w="2938" w:type="dxa"/>
            <w:hideMark/>
          </w:tcPr>
          <w:p w14:paraId="222D8B9A" w14:textId="77777777" w:rsidR="00F07B85" w:rsidRPr="00EA36E1" w:rsidRDefault="00F07B85" w:rsidP="002C181C">
            <w:r w:rsidRPr="00EA36E1">
              <w:t xml:space="preserve">Residentie </w:t>
            </w:r>
            <w:proofErr w:type="spellStart"/>
            <w:r w:rsidRPr="00EA36E1">
              <w:t>amatuur</w:t>
            </w:r>
            <w:proofErr w:type="spellEnd"/>
            <w:r w:rsidRPr="00EA36E1">
              <w:t xml:space="preserve"> NPR klasse P5, 3000K</w:t>
            </w:r>
          </w:p>
        </w:tc>
      </w:tr>
      <w:tr w:rsidR="00F07B85" w:rsidRPr="00EA36E1" w14:paraId="625D20B4" w14:textId="77777777" w:rsidTr="002C181C">
        <w:trPr>
          <w:trHeight w:val="900"/>
        </w:trPr>
        <w:tc>
          <w:tcPr>
            <w:tcW w:w="998" w:type="dxa"/>
            <w:vMerge w:val="restart"/>
            <w:hideMark/>
          </w:tcPr>
          <w:p w14:paraId="71C5265E" w14:textId="77777777" w:rsidR="00F07B85" w:rsidRPr="00EA36E1" w:rsidRDefault="00F07B85" w:rsidP="002C181C">
            <w:r w:rsidRPr="00EA36E1">
              <w:t>Living Light</w:t>
            </w:r>
          </w:p>
        </w:tc>
        <w:tc>
          <w:tcPr>
            <w:tcW w:w="1875" w:type="dxa"/>
            <w:hideMark/>
          </w:tcPr>
          <w:p w14:paraId="335DE075" w14:textId="77777777" w:rsidR="00F07B85" w:rsidRPr="00EA36E1" w:rsidRDefault="00F07B85" w:rsidP="002C181C">
            <w:r w:rsidRPr="00EA36E1">
              <w:t>Residentiegebieden</w:t>
            </w:r>
          </w:p>
        </w:tc>
        <w:tc>
          <w:tcPr>
            <w:tcW w:w="2258" w:type="dxa"/>
            <w:hideMark/>
          </w:tcPr>
          <w:p w14:paraId="3378A92B" w14:textId="25003A9F" w:rsidR="00F07B85" w:rsidRPr="00EA36E1" w:rsidRDefault="00F07B85" w:rsidP="002C181C">
            <w:r w:rsidRPr="00EA36E1">
              <w:t xml:space="preserve">Comfortabel en functioneel licht toepassen in </w:t>
            </w:r>
            <w:r w:rsidRPr="00EA36E1">
              <w:lastRenderedPageBreak/>
              <w:t>residentiegebieden (woonwijken)</w:t>
            </w:r>
          </w:p>
        </w:tc>
        <w:tc>
          <w:tcPr>
            <w:tcW w:w="2938" w:type="dxa"/>
            <w:hideMark/>
          </w:tcPr>
          <w:p w14:paraId="36FEA718" w14:textId="3B96BC8E" w:rsidR="00F07B85" w:rsidRPr="00EA36E1" w:rsidRDefault="00F07B85" w:rsidP="002C181C">
            <w:r w:rsidRPr="00EA36E1">
              <w:lastRenderedPageBreak/>
              <w:t>Residentie armatuur NPR Klasse P5, 2700K, lichtsluier</w:t>
            </w:r>
            <w:r w:rsidR="00603F9B">
              <w:t xml:space="preserve"> normaal</w:t>
            </w:r>
          </w:p>
        </w:tc>
      </w:tr>
      <w:tr w:rsidR="00F07B85" w:rsidRPr="00EA36E1" w14:paraId="163E5077" w14:textId="77777777" w:rsidTr="002C181C">
        <w:trPr>
          <w:trHeight w:val="600"/>
        </w:trPr>
        <w:tc>
          <w:tcPr>
            <w:tcW w:w="998" w:type="dxa"/>
            <w:vMerge/>
            <w:hideMark/>
          </w:tcPr>
          <w:p w14:paraId="29BC8331" w14:textId="77777777" w:rsidR="00F07B85" w:rsidRPr="00EA36E1" w:rsidRDefault="00F07B85" w:rsidP="002C181C"/>
        </w:tc>
        <w:tc>
          <w:tcPr>
            <w:tcW w:w="1875" w:type="dxa"/>
            <w:hideMark/>
          </w:tcPr>
          <w:p w14:paraId="4001B48F" w14:textId="77777777" w:rsidR="00F07B85" w:rsidRPr="00EA36E1" w:rsidRDefault="00F07B85" w:rsidP="002C181C">
            <w:r w:rsidRPr="00EA36E1">
              <w:t>Winkelgebieden</w:t>
            </w:r>
          </w:p>
        </w:tc>
        <w:tc>
          <w:tcPr>
            <w:tcW w:w="2258" w:type="dxa"/>
            <w:hideMark/>
          </w:tcPr>
          <w:p w14:paraId="1C78AFE9" w14:textId="77777777" w:rsidR="00F07B85" w:rsidRPr="00EA36E1" w:rsidRDefault="00F07B85" w:rsidP="002C181C">
            <w:r w:rsidRPr="00EA36E1">
              <w:t>Comfortabel en functioneel licht toepassen in winkelgebieden</w:t>
            </w:r>
          </w:p>
        </w:tc>
        <w:tc>
          <w:tcPr>
            <w:tcW w:w="2938" w:type="dxa"/>
            <w:hideMark/>
          </w:tcPr>
          <w:p w14:paraId="5D014EF1" w14:textId="2E9851FE" w:rsidR="00F07B85" w:rsidRPr="00EA36E1" w:rsidRDefault="00F07B85" w:rsidP="002C181C">
            <w:r w:rsidRPr="00EA36E1">
              <w:t>Residentie armatuur NPR Klasse P4, 2700K, lichtsluier</w:t>
            </w:r>
            <w:r w:rsidR="00603F9B">
              <w:t xml:space="preserve"> normaal</w:t>
            </w:r>
          </w:p>
        </w:tc>
      </w:tr>
      <w:tr w:rsidR="00F07B85" w:rsidRPr="00EA36E1" w14:paraId="28C495AE" w14:textId="77777777" w:rsidTr="002C181C">
        <w:trPr>
          <w:trHeight w:val="1215"/>
        </w:trPr>
        <w:tc>
          <w:tcPr>
            <w:tcW w:w="998" w:type="dxa"/>
            <w:vMerge/>
            <w:hideMark/>
          </w:tcPr>
          <w:p w14:paraId="6FA1A1B2" w14:textId="77777777" w:rsidR="00F07B85" w:rsidRPr="00EA36E1" w:rsidRDefault="00F07B85" w:rsidP="002C181C"/>
        </w:tc>
        <w:tc>
          <w:tcPr>
            <w:tcW w:w="1875" w:type="dxa"/>
            <w:hideMark/>
          </w:tcPr>
          <w:p w14:paraId="26C519E9" w14:textId="77777777" w:rsidR="00F07B85" w:rsidRPr="00EA36E1" w:rsidRDefault="00F07B85" w:rsidP="002C181C">
            <w:r w:rsidRPr="00EA36E1">
              <w:t>Stedelijke hoofdwegen</w:t>
            </w:r>
          </w:p>
        </w:tc>
        <w:tc>
          <w:tcPr>
            <w:tcW w:w="2258" w:type="dxa"/>
            <w:hideMark/>
          </w:tcPr>
          <w:p w14:paraId="727FB704" w14:textId="77777777" w:rsidR="00F07B85" w:rsidRPr="00EA36E1" w:rsidRDefault="00F07B85" w:rsidP="002C181C">
            <w:r w:rsidRPr="00EA36E1">
              <w:t>Functioneel licht toepassen op alle stedelijke hoofdwegen met voorzichtige sluier voor omgeving (bij P-Klasse)</w:t>
            </w:r>
          </w:p>
        </w:tc>
        <w:tc>
          <w:tcPr>
            <w:tcW w:w="2938" w:type="dxa"/>
            <w:hideMark/>
          </w:tcPr>
          <w:p w14:paraId="289CF736" w14:textId="1685B7CF" w:rsidR="00F07B85" w:rsidRPr="00EA36E1" w:rsidRDefault="00F07B85" w:rsidP="002C181C">
            <w:r w:rsidRPr="00EA36E1">
              <w:t>Residentie armatuur NPR Klasse M3,M4,M5 (P3,P4,P5) 3000K, bij P-Klasse lich</w:t>
            </w:r>
            <w:r w:rsidR="0081789B">
              <w:t>t</w:t>
            </w:r>
            <w:r w:rsidRPr="00EA36E1">
              <w:t>sluier</w:t>
            </w:r>
            <w:r w:rsidR="00603F9B">
              <w:t xml:space="preserve"> normaal</w:t>
            </w:r>
          </w:p>
        </w:tc>
      </w:tr>
      <w:tr w:rsidR="00F07B85" w:rsidRPr="00EA36E1" w14:paraId="7D2C15D6" w14:textId="77777777" w:rsidTr="002C181C">
        <w:trPr>
          <w:trHeight w:val="1215"/>
        </w:trPr>
        <w:tc>
          <w:tcPr>
            <w:tcW w:w="998" w:type="dxa"/>
            <w:vMerge/>
            <w:hideMark/>
          </w:tcPr>
          <w:p w14:paraId="18AEFD7E" w14:textId="77777777" w:rsidR="00F07B85" w:rsidRPr="00EA36E1" w:rsidRDefault="00F07B85" w:rsidP="002C181C"/>
        </w:tc>
        <w:tc>
          <w:tcPr>
            <w:tcW w:w="1875" w:type="dxa"/>
            <w:hideMark/>
          </w:tcPr>
          <w:p w14:paraId="0C3F96FB" w14:textId="77777777" w:rsidR="00F07B85" w:rsidRPr="00EA36E1" w:rsidRDefault="00F07B85" w:rsidP="002C181C">
            <w:r w:rsidRPr="00EA36E1">
              <w:t>Wijkontsluitingswegen</w:t>
            </w:r>
          </w:p>
        </w:tc>
        <w:tc>
          <w:tcPr>
            <w:tcW w:w="2258" w:type="dxa"/>
            <w:hideMark/>
          </w:tcPr>
          <w:p w14:paraId="7E8FC43E" w14:textId="77777777" w:rsidR="00F07B85" w:rsidRPr="00EA36E1" w:rsidRDefault="00F07B85" w:rsidP="002C181C">
            <w:r w:rsidRPr="00EA36E1">
              <w:t>Functioneel licht toepassen op alle wijkontsluitingswegen met voorzichtige sluier voor omgeving (bij P-Klasse)</w:t>
            </w:r>
          </w:p>
        </w:tc>
        <w:tc>
          <w:tcPr>
            <w:tcW w:w="2938" w:type="dxa"/>
            <w:hideMark/>
          </w:tcPr>
          <w:p w14:paraId="6C686D0A" w14:textId="44251982" w:rsidR="00F07B85" w:rsidRPr="00EA36E1" w:rsidRDefault="00F07B85" w:rsidP="002C181C">
            <w:r w:rsidRPr="00EA36E1">
              <w:t>Residentie armatuur NPR Klasse M3,M4,M5 (P3,P4,P5) 3000K, bij P-Klasse lich</w:t>
            </w:r>
            <w:r w:rsidR="0081789B">
              <w:t>t</w:t>
            </w:r>
            <w:r w:rsidRPr="00EA36E1">
              <w:t>sluier</w:t>
            </w:r>
            <w:r w:rsidR="00603F9B">
              <w:t xml:space="preserve"> normaal</w:t>
            </w:r>
          </w:p>
        </w:tc>
      </w:tr>
      <w:tr w:rsidR="00F07B85" w:rsidRPr="00EA36E1" w14:paraId="12D2CE70" w14:textId="77777777" w:rsidTr="002C181C">
        <w:trPr>
          <w:trHeight w:val="600"/>
        </w:trPr>
        <w:tc>
          <w:tcPr>
            <w:tcW w:w="998" w:type="dxa"/>
            <w:vMerge w:val="restart"/>
            <w:hideMark/>
          </w:tcPr>
          <w:p w14:paraId="1F4EA0AA" w14:textId="77777777" w:rsidR="00F07B85" w:rsidRPr="00EA36E1" w:rsidRDefault="00F07B85" w:rsidP="002C181C">
            <w:r w:rsidRPr="00EA36E1">
              <w:t>City Light</w:t>
            </w:r>
          </w:p>
        </w:tc>
        <w:tc>
          <w:tcPr>
            <w:tcW w:w="1875" w:type="dxa"/>
            <w:hideMark/>
          </w:tcPr>
          <w:p w14:paraId="26765F38" w14:textId="77777777" w:rsidR="00F07B85" w:rsidRPr="00EA36E1" w:rsidRDefault="00F07B85" w:rsidP="002C181C">
            <w:r w:rsidRPr="00EA36E1">
              <w:t>Hofstadgebieden zonder Beschermd Stadsgezicht</w:t>
            </w:r>
          </w:p>
        </w:tc>
        <w:tc>
          <w:tcPr>
            <w:tcW w:w="2258" w:type="dxa"/>
            <w:hideMark/>
          </w:tcPr>
          <w:p w14:paraId="262FA96F" w14:textId="77777777" w:rsidR="00F07B85" w:rsidRPr="00EA36E1" w:rsidRDefault="00F07B85" w:rsidP="002C181C">
            <w:r w:rsidRPr="00EA36E1">
              <w:t>Comfortabel en functioneel licht toepassen in Hofstadgebieden</w:t>
            </w:r>
          </w:p>
        </w:tc>
        <w:tc>
          <w:tcPr>
            <w:tcW w:w="2938" w:type="dxa"/>
            <w:hideMark/>
          </w:tcPr>
          <w:p w14:paraId="0D83C2BF" w14:textId="100F9ADD" w:rsidR="00F07B85" w:rsidRPr="00EA36E1" w:rsidRDefault="00F07B85" w:rsidP="002C181C">
            <w:r w:rsidRPr="00EA36E1">
              <w:t>Evt. afwijkend armatuur NPR klasse P3,P4, 3000K, lichtsluier</w:t>
            </w:r>
            <w:r w:rsidR="00603F9B">
              <w:t xml:space="preserve"> sterk</w:t>
            </w:r>
          </w:p>
        </w:tc>
      </w:tr>
      <w:tr w:rsidR="00F07B85" w:rsidRPr="00EA36E1" w14:paraId="64924682" w14:textId="77777777" w:rsidTr="002C181C">
        <w:trPr>
          <w:trHeight w:val="915"/>
        </w:trPr>
        <w:tc>
          <w:tcPr>
            <w:tcW w:w="998" w:type="dxa"/>
            <w:vMerge/>
            <w:hideMark/>
          </w:tcPr>
          <w:p w14:paraId="3C46693E" w14:textId="77777777" w:rsidR="00F07B85" w:rsidRPr="00EA36E1" w:rsidRDefault="00F07B85" w:rsidP="002C181C"/>
        </w:tc>
        <w:tc>
          <w:tcPr>
            <w:tcW w:w="1875" w:type="dxa"/>
            <w:hideMark/>
          </w:tcPr>
          <w:p w14:paraId="74403F18" w14:textId="77777777" w:rsidR="00F07B85" w:rsidRPr="00EA36E1" w:rsidRDefault="00F07B85" w:rsidP="002C181C">
            <w:r w:rsidRPr="00EA36E1">
              <w:t>Stationsgebieden zonder Beschermd Stadsgezicht</w:t>
            </w:r>
          </w:p>
        </w:tc>
        <w:tc>
          <w:tcPr>
            <w:tcW w:w="2258" w:type="dxa"/>
            <w:hideMark/>
          </w:tcPr>
          <w:p w14:paraId="5FC1782C" w14:textId="77777777" w:rsidR="00F07B85" w:rsidRPr="00EA36E1" w:rsidRDefault="00F07B85" w:rsidP="002C181C">
            <w:r w:rsidRPr="00EA36E1">
              <w:t>Comfortabel en functioneel licht toepassen in stationsgebieden</w:t>
            </w:r>
          </w:p>
        </w:tc>
        <w:tc>
          <w:tcPr>
            <w:tcW w:w="2938" w:type="dxa"/>
            <w:hideMark/>
          </w:tcPr>
          <w:p w14:paraId="1C2C24F3" w14:textId="21D42EBF" w:rsidR="00F07B85" w:rsidRPr="00EA36E1" w:rsidRDefault="00F07B85" w:rsidP="002C181C">
            <w:r w:rsidRPr="00EA36E1">
              <w:t>Residentie armatuur (evt. special bij Hofstad) NPR klasse (P3),P4, 3000K, bij P-Klasse lichtsluier</w:t>
            </w:r>
            <w:r w:rsidR="00603F9B">
              <w:t xml:space="preserve"> sterk</w:t>
            </w:r>
          </w:p>
        </w:tc>
      </w:tr>
      <w:tr w:rsidR="00F07B85" w:rsidRPr="00EA36E1" w14:paraId="7E1505A2" w14:textId="77777777" w:rsidTr="002C181C">
        <w:trPr>
          <w:trHeight w:val="600"/>
        </w:trPr>
        <w:tc>
          <w:tcPr>
            <w:tcW w:w="998" w:type="dxa"/>
            <w:vMerge w:val="restart"/>
            <w:hideMark/>
          </w:tcPr>
          <w:p w14:paraId="5AA7C6F6" w14:textId="77777777" w:rsidR="00F07B85" w:rsidRPr="00EA36E1" w:rsidRDefault="00F07B85" w:rsidP="002C181C">
            <w:proofErr w:type="spellStart"/>
            <w:r w:rsidRPr="00EA36E1">
              <w:t>Historical</w:t>
            </w:r>
            <w:proofErr w:type="spellEnd"/>
            <w:r w:rsidRPr="00EA36E1">
              <w:t xml:space="preserve"> Light</w:t>
            </w:r>
          </w:p>
        </w:tc>
        <w:tc>
          <w:tcPr>
            <w:tcW w:w="1875" w:type="dxa"/>
            <w:hideMark/>
          </w:tcPr>
          <w:p w14:paraId="7188AE1F" w14:textId="77777777" w:rsidR="00F07B85" w:rsidRPr="00EA36E1" w:rsidRDefault="00F07B85" w:rsidP="002C181C">
            <w:r w:rsidRPr="00EA36E1">
              <w:t>Beschermd stadsgezicht(BSG) &amp; Residentiegebied</w:t>
            </w:r>
          </w:p>
        </w:tc>
        <w:tc>
          <w:tcPr>
            <w:tcW w:w="2258" w:type="dxa"/>
            <w:hideMark/>
          </w:tcPr>
          <w:p w14:paraId="238CC48A" w14:textId="77777777" w:rsidR="00F07B85" w:rsidRPr="00EA36E1" w:rsidRDefault="00F07B85" w:rsidP="002C181C">
            <w:r w:rsidRPr="00EA36E1">
              <w:t>Historisch materiaal en comfortabel licht toepassen in woonwijken</w:t>
            </w:r>
          </w:p>
        </w:tc>
        <w:tc>
          <w:tcPr>
            <w:tcW w:w="2938" w:type="dxa"/>
            <w:hideMark/>
          </w:tcPr>
          <w:p w14:paraId="6A5C9D8C" w14:textId="55C7825A" w:rsidR="00F07B85" w:rsidRPr="00EA36E1" w:rsidRDefault="00F07B85" w:rsidP="002C181C">
            <w:r w:rsidRPr="00EA36E1">
              <w:t xml:space="preserve">Historisch armatuur NPR Klasse P5,(P4), 2700K, lichtsluier </w:t>
            </w:r>
            <w:r w:rsidR="00603F9B">
              <w:t>normaal</w:t>
            </w:r>
          </w:p>
        </w:tc>
      </w:tr>
      <w:tr w:rsidR="00F07B85" w:rsidRPr="00EA36E1" w14:paraId="4C5C450E" w14:textId="77777777" w:rsidTr="002C181C">
        <w:trPr>
          <w:trHeight w:val="615"/>
        </w:trPr>
        <w:tc>
          <w:tcPr>
            <w:tcW w:w="998" w:type="dxa"/>
            <w:vMerge/>
            <w:hideMark/>
          </w:tcPr>
          <w:p w14:paraId="078608C6" w14:textId="77777777" w:rsidR="00F07B85" w:rsidRPr="00EA36E1" w:rsidRDefault="00F07B85" w:rsidP="002C181C"/>
        </w:tc>
        <w:tc>
          <w:tcPr>
            <w:tcW w:w="1875" w:type="dxa"/>
            <w:hideMark/>
          </w:tcPr>
          <w:p w14:paraId="3C0B3D37" w14:textId="77777777" w:rsidR="00F07B85" w:rsidRPr="00EA36E1" w:rsidRDefault="00F07B85" w:rsidP="002C181C">
            <w:r w:rsidRPr="00EA36E1">
              <w:t xml:space="preserve">Beschermd stadsgezicht(BSG) &amp; </w:t>
            </w:r>
            <w:proofErr w:type="spellStart"/>
            <w:r w:rsidRPr="00EA36E1">
              <w:t>Hofdstadgebied</w:t>
            </w:r>
            <w:proofErr w:type="spellEnd"/>
          </w:p>
        </w:tc>
        <w:tc>
          <w:tcPr>
            <w:tcW w:w="2258" w:type="dxa"/>
            <w:hideMark/>
          </w:tcPr>
          <w:p w14:paraId="1638440B" w14:textId="77777777" w:rsidR="00F07B85" w:rsidRPr="00EA36E1" w:rsidRDefault="00F07B85" w:rsidP="002C181C">
            <w:r w:rsidRPr="00EA36E1">
              <w:t>Historisch materiaal en comfortabel licht toepassen</w:t>
            </w:r>
          </w:p>
        </w:tc>
        <w:tc>
          <w:tcPr>
            <w:tcW w:w="2938" w:type="dxa"/>
            <w:hideMark/>
          </w:tcPr>
          <w:p w14:paraId="07972467" w14:textId="4D541B33" w:rsidR="00F07B85" w:rsidRPr="00EA36E1" w:rsidRDefault="00F07B85" w:rsidP="002C181C">
            <w:r w:rsidRPr="00EA36E1">
              <w:t>Historisch armatuur NPR Klasse (P3),P4, 2700K,  lichtsluier</w:t>
            </w:r>
            <w:r w:rsidR="00603F9B">
              <w:t xml:space="preserve"> sterk</w:t>
            </w:r>
          </w:p>
        </w:tc>
      </w:tr>
      <w:tr w:rsidR="00F07B85" w:rsidRPr="00EA36E1" w14:paraId="3699E503" w14:textId="77777777" w:rsidTr="002C181C">
        <w:trPr>
          <w:trHeight w:val="300"/>
        </w:trPr>
        <w:tc>
          <w:tcPr>
            <w:tcW w:w="8069" w:type="dxa"/>
            <w:gridSpan w:val="4"/>
            <w:noWrap/>
            <w:hideMark/>
          </w:tcPr>
          <w:p w14:paraId="0AD2086D" w14:textId="77777777" w:rsidR="00F07B85" w:rsidRPr="00EA36E1" w:rsidRDefault="00F07B85" w:rsidP="002C181C">
            <w:r w:rsidRPr="00EA36E1">
              <w:t>*Het toe te passen Licht DNA voor ontwerp dient ten alle tijden te worden afgestemd met OVL&amp;L in de ontwerp fase.</w:t>
            </w:r>
          </w:p>
        </w:tc>
      </w:tr>
      <w:tr w:rsidR="00F07B85" w:rsidRPr="00EA36E1" w14:paraId="3D924365" w14:textId="77777777" w:rsidTr="002C181C">
        <w:trPr>
          <w:trHeight w:val="300"/>
        </w:trPr>
        <w:tc>
          <w:tcPr>
            <w:tcW w:w="8069" w:type="dxa"/>
            <w:gridSpan w:val="4"/>
            <w:noWrap/>
            <w:hideMark/>
          </w:tcPr>
          <w:p w14:paraId="48F36C65" w14:textId="77777777" w:rsidR="00F07B85" w:rsidRPr="00EA36E1" w:rsidRDefault="00F07B85" w:rsidP="002C181C">
            <w:r w:rsidRPr="00EA36E1">
              <w:t>**In overleg met OVL&amp;L kan er voor een specifiek ontwerp gemotiveerd worden afgeweken.</w:t>
            </w:r>
          </w:p>
        </w:tc>
      </w:tr>
      <w:tr w:rsidR="00F07B85" w:rsidRPr="00EA36E1" w14:paraId="6CB951CD" w14:textId="77777777" w:rsidTr="002C181C">
        <w:trPr>
          <w:trHeight w:val="315"/>
        </w:trPr>
        <w:tc>
          <w:tcPr>
            <w:tcW w:w="8069" w:type="dxa"/>
            <w:gridSpan w:val="4"/>
            <w:noWrap/>
            <w:hideMark/>
          </w:tcPr>
          <w:p w14:paraId="2F305854" w14:textId="2835B8E6" w:rsidR="00F07B85" w:rsidRPr="00EA36E1" w:rsidRDefault="00F07B85" w:rsidP="002C181C">
            <w:r w:rsidRPr="00EA36E1">
              <w:t>*** Bij nieuwe ontwerpen (complete herinrichtingen) worden in P-klasse</w:t>
            </w:r>
            <w:r w:rsidR="0081789B">
              <w:t>n</w:t>
            </w:r>
            <w:r w:rsidRPr="00EA36E1">
              <w:t xml:space="preserve"> enkel 4m </w:t>
            </w:r>
            <w:proofErr w:type="spellStart"/>
            <w:r w:rsidRPr="00EA36E1">
              <w:t>paaltop</w:t>
            </w:r>
            <w:proofErr w:type="spellEnd"/>
            <w:r w:rsidRPr="00EA36E1">
              <w:t xml:space="preserve"> masten met </w:t>
            </w:r>
            <w:proofErr w:type="spellStart"/>
            <w:r w:rsidRPr="00EA36E1">
              <w:t>paaltop</w:t>
            </w:r>
            <w:proofErr w:type="spellEnd"/>
            <w:r w:rsidRPr="00EA36E1">
              <w:t xml:space="preserve"> armatuur toegepast</w:t>
            </w:r>
            <w:r>
              <w:t>.</w:t>
            </w:r>
          </w:p>
        </w:tc>
      </w:tr>
    </w:tbl>
    <w:p w14:paraId="1C8403A9" w14:textId="687D99FB" w:rsidR="00F07B85" w:rsidRDefault="00F07B85" w:rsidP="00F07B85">
      <w:pPr>
        <w:rPr>
          <w:i/>
          <w:iCs/>
        </w:rPr>
      </w:pPr>
      <w:r w:rsidRPr="00AF02B3">
        <w:rPr>
          <w:i/>
          <w:iCs/>
        </w:rPr>
        <w:t xml:space="preserve">Tabel </w:t>
      </w:r>
      <w:r>
        <w:rPr>
          <w:i/>
          <w:iCs/>
        </w:rPr>
        <w:t>2</w:t>
      </w:r>
      <w:r w:rsidRPr="00AF02B3">
        <w:rPr>
          <w:i/>
          <w:iCs/>
        </w:rPr>
        <w:t xml:space="preserve"> Uitgangspunten</w:t>
      </w:r>
      <w:r>
        <w:rPr>
          <w:i/>
          <w:iCs/>
        </w:rPr>
        <w:t xml:space="preserve"> Visie op Licht </w:t>
      </w:r>
    </w:p>
    <w:p w14:paraId="358932B0" w14:textId="6B6A511E" w:rsidR="001702FE" w:rsidRDefault="001702FE" w:rsidP="00F07B85">
      <w:pPr>
        <w:rPr>
          <w:i/>
          <w:iCs/>
        </w:rPr>
      </w:pPr>
    </w:p>
    <w:p w14:paraId="7339CC3E" w14:textId="23BF8274" w:rsidR="001702FE" w:rsidRDefault="001702FE" w:rsidP="00BF16BB">
      <w:pPr>
        <w:pStyle w:val="Kop4"/>
        <w:ind w:left="851"/>
      </w:pPr>
      <w:r>
        <w:lastRenderedPageBreak/>
        <w:t>De menselijke schaal en leesbaarheid van de stad vinden we belangrijk. Daarom kiezen we voor licht dat deels de verticale wanden van de omgeving zichtbaar maakt. Een sluier van licht zorgt voor extra comfort en gemak als we ons door de stad bewegen. Een lichtsluier geldt enkel voor de straatprofielen die met een P-klasse worden gecategoriseerd</w:t>
      </w:r>
      <w:r w:rsidR="00EC243A">
        <w:t xml:space="preserve"> (zoals aangegeven in de uitgangspunten Visie op Licht)</w:t>
      </w:r>
      <w:r>
        <w:t>. In de onderstaande afbeeldingen en tabel wordt het concept nader toegelicht. De onderstaande tabel geeft een indicatie van de te benaderen lichtsluier. Het dient als een handvat voor het zichtbaar maken van de omgeving, maar is geen doel op zich. De richtlijnen worden dan ook niet zo hard gehandhaafd als die binnen de NPR.</w:t>
      </w:r>
    </w:p>
    <w:p w14:paraId="0B5D4AC8" w14:textId="7AA58D39" w:rsidR="001702FE" w:rsidRDefault="001702FE" w:rsidP="001702FE">
      <w:r>
        <w:rPr>
          <w:noProof/>
          <w:color w:val="000000"/>
        </w:rPr>
        <w:drawing>
          <wp:anchor distT="0" distB="0" distL="114300" distR="114300" simplePos="0" relativeHeight="251662338" behindDoc="0" locked="0" layoutInCell="1" allowOverlap="1" wp14:anchorId="7D9BBCAE" wp14:editId="45BB1496">
            <wp:simplePos x="0" y="0"/>
            <wp:positionH relativeFrom="margin">
              <wp:align>right</wp:align>
            </wp:positionH>
            <wp:positionV relativeFrom="margin">
              <wp:posOffset>1534795</wp:posOffset>
            </wp:positionV>
            <wp:extent cx="2581275" cy="1666875"/>
            <wp:effectExtent l="0" t="0" r="9525" b="9525"/>
            <wp:wrapSquare wrapText="bothSides"/>
            <wp:docPr id="22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6">
                      <a:extLst>
                        <a:ext uri="{28A0092B-C50C-407E-A947-70E740481C1C}">
                          <a14:useLocalDpi xmlns:a14="http://schemas.microsoft.com/office/drawing/2010/main" val="0"/>
                        </a:ext>
                      </a:extLst>
                    </a:blip>
                    <a:srcRect r="2780"/>
                    <a:stretch>
                      <a:fillRect/>
                    </a:stretch>
                  </pic:blipFill>
                  <pic:spPr>
                    <a:xfrm>
                      <a:off x="0" y="0"/>
                      <a:ext cx="2581275" cy="1666875"/>
                    </a:xfrm>
                    <a:prstGeom prst="rect">
                      <a:avLst/>
                    </a:prstGeom>
                    <a:ln/>
                  </pic:spPr>
                </pic:pic>
              </a:graphicData>
            </a:graphic>
            <wp14:sizeRelH relativeFrom="margin">
              <wp14:pctWidth>0</wp14:pctWidth>
            </wp14:sizeRelH>
            <wp14:sizeRelV relativeFrom="margin">
              <wp14:pctHeight>0</wp14:pctHeight>
            </wp14:sizeRelV>
          </wp:anchor>
        </w:drawing>
      </w:r>
    </w:p>
    <w:p w14:paraId="150A8FA2" w14:textId="08ACE3E9" w:rsidR="001702FE" w:rsidRDefault="001702FE" w:rsidP="001702FE">
      <w:r>
        <w:rPr>
          <w:noProof/>
          <w:color w:val="000000"/>
        </w:rPr>
        <w:drawing>
          <wp:anchor distT="0" distB="0" distL="114300" distR="114300" simplePos="0" relativeHeight="251663362" behindDoc="1" locked="0" layoutInCell="1" allowOverlap="1" wp14:anchorId="242A40B3" wp14:editId="1106DF57">
            <wp:simplePos x="0" y="0"/>
            <wp:positionH relativeFrom="column">
              <wp:posOffset>593725</wp:posOffset>
            </wp:positionH>
            <wp:positionV relativeFrom="paragraph">
              <wp:posOffset>9525</wp:posOffset>
            </wp:positionV>
            <wp:extent cx="1676400" cy="1504950"/>
            <wp:effectExtent l="0" t="0" r="0" b="0"/>
            <wp:wrapTight wrapText="bothSides">
              <wp:wrapPolygon edited="0">
                <wp:start x="0" y="0"/>
                <wp:lineTo x="0" y="21327"/>
                <wp:lineTo x="21355" y="21327"/>
                <wp:lineTo x="21355" y="0"/>
                <wp:lineTo x="0" y="0"/>
              </wp:wrapPolygon>
            </wp:wrapTight>
            <wp:docPr id="22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7" cstate="print">
                      <a:extLst>
                        <a:ext uri="{28A0092B-C50C-407E-A947-70E740481C1C}">
                          <a14:useLocalDpi xmlns:a14="http://schemas.microsoft.com/office/drawing/2010/main" val="0"/>
                        </a:ext>
                      </a:extLst>
                    </a:blip>
                    <a:srcRect/>
                    <a:stretch>
                      <a:fillRect/>
                    </a:stretch>
                  </pic:blipFill>
                  <pic:spPr>
                    <a:xfrm>
                      <a:off x="0" y="0"/>
                      <a:ext cx="1676400" cy="1504950"/>
                    </a:xfrm>
                    <a:prstGeom prst="rect">
                      <a:avLst/>
                    </a:prstGeom>
                    <a:ln/>
                  </pic:spPr>
                </pic:pic>
              </a:graphicData>
            </a:graphic>
            <wp14:sizeRelH relativeFrom="margin">
              <wp14:pctWidth>0</wp14:pctWidth>
            </wp14:sizeRelH>
            <wp14:sizeRelV relativeFrom="margin">
              <wp14:pctHeight>0</wp14:pctHeight>
            </wp14:sizeRelV>
          </wp:anchor>
        </w:drawing>
      </w:r>
    </w:p>
    <w:p w14:paraId="5134FD70" w14:textId="77777777" w:rsidR="001702FE" w:rsidRDefault="001702FE" w:rsidP="001702FE"/>
    <w:p w14:paraId="78EB8561" w14:textId="33927C9E" w:rsidR="001702FE" w:rsidRDefault="001702FE" w:rsidP="001702FE"/>
    <w:p w14:paraId="188A5C37" w14:textId="1C1DBF72" w:rsidR="00703C8E" w:rsidRDefault="00703C8E" w:rsidP="001702FE"/>
    <w:p w14:paraId="3C462961" w14:textId="503FF959" w:rsidR="00703C8E" w:rsidRDefault="00703C8E" w:rsidP="001702FE"/>
    <w:p w14:paraId="414DBA87" w14:textId="59655414" w:rsidR="00703C8E" w:rsidRDefault="00703C8E" w:rsidP="001702FE"/>
    <w:p w14:paraId="1F577AC7" w14:textId="4FC1C728" w:rsidR="00703C8E" w:rsidRDefault="00703C8E" w:rsidP="001702FE"/>
    <w:p w14:paraId="580238CC" w14:textId="04945A97" w:rsidR="00703C8E" w:rsidRDefault="00703C8E" w:rsidP="001702FE"/>
    <w:p w14:paraId="4A6409ED" w14:textId="77777777" w:rsidR="00703C8E" w:rsidRDefault="00703C8E" w:rsidP="001702FE"/>
    <w:tbl>
      <w:tblPr>
        <w:tblStyle w:val="Tabelraster"/>
        <w:tblW w:w="8926" w:type="dxa"/>
        <w:tblLook w:val="04A0" w:firstRow="1" w:lastRow="0" w:firstColumn="1" w:lastColumn="0" w:noHBand="0" w:noVBand="1"/>
      </w:tblPr>
      <w:tblGrid>
        <w:gridCol w:w="1437"/>
        <w:gridCol w:w="1917"/>
        <w:gridCol w:w="2786"/>
        <w:gridCol w:w="2786"/>
      </w:tblGrid>
      <w:tr w:rsidR="00703C8E" w14:paraId="02C82DC2" w14:textId="77777777" w:rsidTr="00703C8E">
        <w:tc>
          <w:tcPr>
            <w:tcW w:w="988" w:type="dxa"/>
          </w:tcPr>
          <w:p w14:paraId="19381BC9" w14:textId="387523E1" w:rsidR="00703C8E" w:rsidRPr="00703C8E" w:rsidRDefault="00703C8E" w:rsidP="001702FE">
            <w:pPr>
              <w:rPr>
                <w:sz w:val="16"/>
                <w:szCs w:val="16"/>
              </w:rPr>
            </w:pPr>
            <w:r w:rsidRPr="00703C8E">
              <w:rPr>
                <w:sz w:val="16"/>
                <w:szCs w:val="16"/>
              </w:rPr>
              <w:t>Lichtsluier</w:t>
            </w:r>
          </w:p>
        </w:tc>
        <w:tc>
          <w:tcPr>
            <w:tcW w:w="1984" w:type="dxa"/>
          </w:tcPr>
          <w:p w14:paraId="188EAE50" w14:textId="20ADDFE2" w:rsidR="00703C8E" w:rsidRPr="00703C8E" w:rsidRDefault="00703C8E" w:rsidP="001702FE">
            <w:pPr>
              <w:rPr>
                <w:sz w:val="16"/>
                <w:szCs w:val="16"/>
              </w:rPr>
            </w:pPr>
            <w:r>
              <w:rPr>
                <w:sz w:val="16"/>
                <w:szCs w:val="16"/>
              </w:rPr>
              <w:t>A Verlichtingssterkte rijbaan 100%</w:t>
            </w:r>
          </w:p>
        </w:tc>
        <w:tc>
          <w:tcPr>
            <w:tcW w:w="2977" w:type="dxa"/>
          </w:tcPr>
          <w:p w14:paraId="34C1E0B2" w14:textId="20E02257" w:rsidR="00703C8E" w:rsidRPr="00703C8E" w:rsidRDefault="00703C8E" w:rsidP="001702FE">
            <w:pPr>
              <w:rPr>
                <w:sz w:val="16"/>
                <w:szCs w:val="16"/>
              </w:rPr>
            </w:pPr>
            <w:r>
              <w:rPr>
                <w:sz w:val="16"/>
                <w:szCs w:val="16"/>
              </w:rPr>
              <w:t>B Te benaderen verlichtingssterkte gevel (% van de rijbaan) - begane grond</w:t>
            </w:r>
          </w:p>
        </w:tc>
        <w:tc>
          <w:tcPr>
            <w:tcW w:w="2977" w:type="dxa"/>
          </w:tcPr>
          <w:p w14:paraId="0CD5D7E5" w14:textId="55046753" w:rsidR="00703C8E" w:rsidRPr="00703C8E" w:rsidRDefault="00703C8E" w:rsidP="001702FE">
            <w:pPr>
              <w:rPr>
                <w:sz w:val="16"/>
                <w:szCs w:val="16"/>
              </w:rPr>
            </w:pPr>
            <w:r>
              <w:rPr>
                <w:sz w:val="16"/>
                <w:szCs w:val="16"/>
              </w:rPr>
              <w:t>C</w:t>
            </w:r>
            <w:r w:rsidRPr="00703C8E">
              <w:rPr>
                <w:sz w:val="16"/>
                <w:szCs w:val="16"/>
              </w:rPr>
              <w:t xml:space="preserve"> Te benaderen verlichtingssterkte gevel</w:t>
            </w:r>
            <w:r>
              <w:rPr>
                <w:sz w:val="16"/>
                <w:szCs w:val="16"/>
              </w:rPr>
              <w:t xml:space="preserve"> (% van de rijbaan) – boven begane grond</w:t>
            </w:r>
          </w:p>
        </w:tc>
      </w:tr>
      <w:tr w:rsidR="00703C8E" w14:paraId="42A6F928" w14:textId="77777777" w:rsidTr="00703C8E">
        <w:tc>
          <w:tcPr>
            <w:tcW w:w="988" w:type="dxa"/>
          </w:tcPr>
          <w:p w14:paraId="5965DD7C" w14:textId="2DABDC9F" w:rsidR="00603F9B" w:rsidRDefault="00603F9B" w:rsidP="001702FE">
            <w:pPr>
              <w:rPr>
                <w:sz w:val="16"/>
                <w:szCs w:val="16"/>
              </w:rPr>
            </w:pPr>
            <w:r>
              <w:rPr>
                <w:sz w:val="16"/>
                <w:szCs w:val="16"/>
              </w:rPr>
              <w:t>Normaal</w:t>
            </w:r>
          </w:p>
          <w:p w14:paraId="54901C7B" w14:textId="0689393F" w:rsidR="00703C8E" w:rsidRPr="00703C8E" w:rsidRDefault="00703C8E" w:rsidP="001702FE">
            <w:pPr>
              <w:rPr>
                <w:sz w:val="16"/>
                <w:szCs w:val="16"/>
              </w:rPr>
            </w:pPr>
            <w:r>
              <w:rPr>
                <w:sz w:val="16"/>
                <w:szCs w:val="16"/>
              </w:rPr>
              <w:t>Living  Light</w:t>
            </w:r>
            <w:r w:rsidR="00603F9B">
              <w:rPr>
                <w:sz w:val="16"/>
                <w:szCs w:val="16"/>
              </w:rPr>
              <w:t xml:space="preserve"> (Residentiegebied)</w:t>
            </w:r>
          </w:p>
        </w:tc>
        <w:tc>
          <w:tcPr>
            <w:tcW w:w="1984" w:type="dxa"/>
          </w:tcPr>
          <w:p w14:paraId="37A16C95" w14:textId="56426671" w:rsidR="00703C8E" w:rsidRPr="00703C8E" w:rsidRDefault="00703C8E" w:rsidP="001702FE">
            <w:pPr>
              <w:rPr>
                <w:sz w:val="16"/>
                <w:szCs w:val="16"/>
              </w:rPr>
            </w:pPr>
            <w:r>
              <w:rPr>
                <w:sz w:val="16"/>
                <w:szCs w:val="16"/>
              </w:rPr>
              <w:t>100%</w:t>
            </w:r>
          </w:p>
        </w:tc>
        <w:tc>
          <w:tcPr>
            <w:tcW w:w="2977" w:type="dxa"/>
          </w:tcPr>
          <w:p w14:paraId="46CF6F10" w14:textId="534A2517" w:rsidR="00703C8E" w:rsidRPr="00703C8E" w:rsidRDefault="00703C8E" w:rsidP="001702FE">
            <w:pPr>
              <w:rPr>
                <w:sz w:val="16"/>
                <w:szCs w:val="16"/>
              </w:rPr>
            </w:pPr>
            <w:r>
              <w:rPr>
                <w:sz w:val="16"/>
                <w:szCs w:val="16"/>
              </w:rPr>
              <w:t>50% tot 75%</w:t>
            </w:r>
          </w:p>
        </w:tc>
        <w:tc>
          <w:tcPr>
            <w:tcW w:w="2977" w:type="dxa"/>
          </w:tcPr>
          <w:p w14:paraId="1EE497F9" w14:textId="13F65785" w:rsidR="00703C8E" w:rsidRPr="00703C8E" w:rsidRDefault="00703C8E" w:rsidP="001702FE">
            <w:pPr>
              <w:rPr>
                <w:sz w:val="16"/>
                <w:szCs w:val="16"/>
              </w:rPr>
            </w:pPr>
            <w:r>
              <w:rPr>
                <w:sz w:val="16"/>
                <w:szCs w:val="16"/>
              </w:rPr>
              <w:t>25% tot 50%</w:t>
            </w:r>
          </w:p>
        </w:tc>
      </w:tr>
      <w:tr w:rsidR="00603F9B" w14:paraId="794C68E2" w14:textId="77777777" w:rsidTr="00703C8E">
        <w:tc>
          <w:tcPr>
            <w:tcW w:w="988" w:type="dxa"/>
          </w:tcPr>
          <w:p w14:paraId="4AF09593" w14:textId="109D6E50" w:rsidR="00603F9B" w:rsidRDefault="00603F9B" w:rsidP="001702FE">
            <w:pPr>
              <w:rPr>
                <w:sz w:val="16"/>
                <w:szCs w:val="16"/>
              </w:rPr>
            </w:pPr>
            <w:r>
              <w:rPr>
                <w:sz w:val="16"/>
                <w:szCs w:val="16"/>
              </w:rPr>
              <w:t>Sterk</w:t>
            </w:r>
          </w:p>
          <w:p w14:paraId="57B90C44" w14:textId="353B9C86" w:rsidR="00603F9B" w:rsidRDefault="00603F9B" w:rsidP="001702FE">
            <w:pPr>
              <w:rPr>
                <w:sz w:val="16"/>
                <w:szCs w:val="16"/>
              </w:rPr>
            </w:pPr>
            <w:r>
              <w:rPr>
                <w:sz w:val="16"/>
                <w:szCs w:val="16"/>
              </w:rPr>
              <w:t>City Light (Hofstadgebied)</w:t>
            </w:r>
          </w:p>
        </w:tc>
        <w:tc>
          <w:tcPr>
            <w:tcW w:w="1984" w:type="dxa"/>
          </w:tcPr>
          <w:p w14:paraId="7118741A" w14:textId="5CC844A2" w:rsidR="00603F9B" w:rsidRDefault="00603F9B" w:rsidP="001702FE">
            <w:pPr>
              <w:rPr>
                <w:sz w:val="16"/>
                <w:szCs w:val="16"/>
              </w:rPr>
            </w:pPr>
            <w:r>
              <w:rPr>
                <w:sz w:val="16"/>
                <w:szCs w:val="16"/>
              </w:rPr>
              <w:t>100%</w:t>
            </w:r>
          </w:p>
        </w:tc>
        <w:tc>
          <w:tcPr>
            <w:tcW w:w="2977" w:type="dxa"/>
          </w:tcPr>
          <w:p w14:paraId="522AFCC2" w14:textId="0755A214" w:rsidR="00603F9B" w:rsidRDefault="00603F9B" w:rsidP="001702FE">
            <w:pPr>
              <w:rPr>
                <w:sz w:val="16"/>
                <w:szCs w:val="16"/>
              </w:rPr>
            </w:pPr>
            <w:r>
              <w:rPr>
                <w:sz w:val="16"/>
                <w:szCs w:val="16"/>
              </w:rPr>
              <w:t>75% tot 100%</w:t>
            </w:r>
          </w:p>
        </w:tc>
        <w:tc>
          <w:tcPr>
            <w:tcW w:w="2977" w:type="dxa"/>
          </w:tcPr>
          <w:p w14:paraId="562F8D4B" w14:textId="37319D67" w:rsidR="00603F9B" w:rsidRDefault="00603F9B" w:rsidP="001702FE">
            <w:pPr>
              <w:rPr>
                <w:sz w:val="16"/>
                <w:szCs w:val="16"/>
              </w:rPr>
            </w:pPr>
            <w:r>
              <w:rPr>
                <w:sz w:val="16"/>
                <w:szCs w:val="16"/>
              </w:rPr>
              <w:t>50%</w:t>
            </w:r>
          </w:p>
        </w:tc>
      </w:tr>
    </w:tbl>
    <w:p w14:paraId="7E68D651" w14:textId="5B524AF7" w:rsidR="001702FE" w:rsidRPr="00D87D05" w:rsidRDefault="001702FE" w:rsidP="001702FE">
      <w:pPr>
        <w:rPr>
          <w:i/>
          <w:iCs/>
        </w:rPr>
      </w:pPr>
      <w:r>
        <w:rPr>
          <w:i/>
          <w:iCs/>
        </w:rPr>
        <w:t>Tabel 3 Uitgangspunten lichtsluier (bron: Studio DL)</w:t>
      </w:r>
    </w:p>
    <w:p w14:paraId="0F8D2A50" w14:textId="77777777" w:rsidR="00F07B85" w:rsidRDefault="00F07B85" w:rsidP="00F07B85"/>
    <w:p w14:paraId="359CF037" w14:textId="77777777" w:rsidR="00F07B85" w:rsidRDefault="00F07B85" w:rsidP="00BF16BB">
      <w:pPr>
        <w:pStyle w:val="Kop4"/>
        <w:ind w:left="851"/>
      </w:pPr>
      <w:r>
        <w:t xml:space="preserve">Tijdelijke verlichting: </w:t>
      </w:r>
      <w:r w:rsidRPr="00570EE7">
        <w:t xml:space="preserve">Voor het aanbrengen van tijdelijke verlichting geldt voor gebieden die toegankelijk blijven voor publiek, dat deze eveneens dient te voldoen aan de ontwerprichtlijnen NPR </w:t>
      </w:r>
      <w:r w:rsidRPr="003737CA">
        <w:t>13201+A1:2018 nl</w:t>
      </w:r>
      <w:r w:rsidRPr="003737CA" w:rsidDel="003737CA">
        <w:t xml:space="preserve"> </w:t>
      </w:r>
      <w:r w:rsidRPr="00570EE7">
        <w:t>en de voorschriften NEN 1010 en NEN 3140.</w:t>
      </w:r>
    </w:p>
    <w:p w14:paraId="60B84DD0" w14:textId="77777777" w:rsidR="00F07B85" w:rsidRPr="00EB2D96" w:rsidRDefault="00F07B85" w:rsidP="00BF16BB">
      <w:pPr>
        <w:ind w:left="851"/>
      </w:pPr>
    </w:p>
    <w:p w14:paraId="198E0A9E" w14:textId="0A5923CD" w:rsidR="00F07B85" w:rsidRDefault="00F07B85" w:rsidP="00BF16BB">
      <w:pPr>
        <w:pStyle w:val="Kop4"/>
        <w:ind w:left="851"/>
        <w:rPr>
          <w:lang w:eastAsia="nl-NL"/>
        </w:rPr>
      </w:pPr>
      <w:r>
        <w:t>Terrein: e</w:t>
      </w:r>
      <w:r w:rsidRPr="00570EE7">
        <w:rPr>
          <w:lang w:eastAsia="nl-NL"/>
        </w:rPr>
        <w:t xml:space="preserve">en </w:t>
      </w:r>
      <w:r>
        <w:rPr>
          <w:lang w:eastAsia="nl-NL"/>
        </w:rPr>
        <w:t>niet publiek toegankelijk terrein,</w:t>
      </w:r>
      <w:r w:rsidRPr="00570EE7">
        <w:rPr>
          <w:lang w:eastAsia="nl-NL"/>
        </w:rPr>
        <w:t xml:space="preserve"> hoeft niet te worden verlicht conform de eisen van de</w:t>
      </w:r>
      <w:r>
        <w:rPr>
          <w:lang w:eastAsia="nl-NL"/>
        </w:rPr>
        <w:t xml:space="preserve"> afdeling</w:t>
      </w:r>
      <w:r w:rsidRPr="00570EE7">
        <w:rPr>
          <w:lang w:eastAsia="nl-NL"/>
        </w:rPr>
        <w:t xml:space="preserve"> </w:t>
      </w:r>
      <w:r>
        <w:rPr>
          <w:lang w:eastAsia="nl-NL"/>
        </w:rPr>
        <w:t>OVL&amp;L</w:t>
      </w:r>
      <w:r w:rsidRPr="00570EE7">
        <w:rPr>
          <w:lang w:eastAsia="nl-NL"/>
        </w:rPr>
        <w:t xml:space="preserve">. </w:t>
      </w:r>
    </w:p>
    <w:p w14:paraId="793A1202" w14:textId="77777777" w:rsidR="00F07B85" w:rsidRDefault="00F07B85" w:rsidP="00BF16BB">
      <w:pPr>
        <w:pStyle w:val="Kop4"/>
        <w:numPr>
          <w:ilvl w:val="0"/>
          <w:numId w:val="0"/>
        </w:numPr>
        <w:ind w:left="851"/>
        <w:rPr>
          <w:lang w:eastAsia="nl-NL"/>
        </w:rPr>
      </w:pPr>
    </w:p>
    <w:p w14:paraId="43D1C2EC" w14:textId="77777777" w:rsidR="00F07B85" w:rsidRDefault="00F07B85" w:rsidP="00BF16BB">
      <w:pPr>
        <w:pStyle w:val="Kop4"/>
        <w:ind w:left="851"/>
        <w:rPr>
          <w:lang w:eastAsia="nl-NL"/>
        </w:rPr>
      </w:pPr>
      <w:r w:rsidRPr="00570EE7">
        <w:rPr>
          <w:lang w:eastAsia="nl-NL"/>
        </w:rPr>
        <w:t>Indien het werk</w:t>
      </w:r>
      <w:r w:rsidRPr="00BF0AE7">
        <w:rPr>
          <w:lang w:eastAsia="nl-NL"/>
        </w:rPr>
        <w:t xml:space="preserve">terrein toegankelijk blijft voor publiek, moet het terrein volgens de ontwerprichtlijnen NPR </w:t>
      </w:r>
      <w:r w:rsidRPr="00052C33">
        <w:rPr>
          <w:lang w:eastAsia="nl-NL"/>
        </w:rPr>
        <w:t>13201+A1:2018 nl</w:t>
      </w:r>
      <w:r w:rsidRPr="00570EE7">
        <w:rPr>
          <w:lang w:eastAsia="nl-NL"/>
        </w:rPr>
        <w:t xml:space="preserve"> van de NSVV verlicht worden. </w:t>
      </w:r>
    </w:p>
    <w:p w14:paraId="612FBCA9" w14:textId="551647AF" w:rsidR="00F07B85" w:rsidRPr="00F267E9" w:rsidRDefault="00F07B85" w:rsidP="00F07B85">
      <w:pPr>
        <w:pStyle w:val="Kop3"/>
        <w:ind w:left="851" w:hanging="851"/>
        <w:rPr>
          <w:color w:val="006600"/>
        </w:rPr>
      </w:pPr>
      <w:r w:rsidRPr="00F267E9">
        <w:rPr>
          <w:color w:val="006600"/>
        </w:rPr>
        <w:t>Plaatsing lichtmasten</w:t>
      </w:r>
    </w:p>
    <w:p w14:paraId="7F6592EE" w14:textId="77777777" w:rsidR="00F07B85" w:rsidRDefault="00F07B85" w:rsidP="00F07B85">
      <w:pPr>
        <w:ind w:left="851"/>
      </w:pPr>
      <w:r w:rsidRPr="0054441C">
        <w:t>Lichtmasten plaatsen volgens ontwerp. Indien plaatsing niet mogelijk is dient overlegd te worden met de Directie.</w:t>
      </w:r>
    </w:p>
    <w:p w14:paraId="76C2B81B" w14:textId="77777777" w:rsidR="00F07B85" w:rsidRPr="009A0F2F" w:rsidRDefault="00F07B85" w:rsidP="00F07B85">
      <w:pPr>
        <w:ind w:left="720"/>
      </w:pPr>
    </w:p>
    <w:p w14:paraId="271DE98F" w14:textId="77777777" w:rsidR="00F07B85" w:rsidRDefault="00F07B85" w:rsidP="00BF16BB">
      <w:pPr>
        <w:pStyle w:val="Kop4"/>
        <w:ind w:left="851"/>
      </w:pPr>
      <w:r>
        <w:t xml:space="preserve">Lichtmasten dienen vrij te zijn van </w:t>
      </w:r>
      <w:r w:rsidRPr="0042340A">
        <w:t>beplanting</w:t>
      </w:r>
      <w:r>
        <w:t xml:space="preserve">. </w:t>
      </w:r>
      <w:r w:rsidRPr="0042340A">
        <w:t xml:space="preserve">De locatie van de lichtmasten moet worden afgestemd op het inrichtingsplan van de </w:t>
      </w:r>
      <w:r w:rsidRPr="0054441C">
        <w:t>beplanting (bestaand en nieuw beplantingsplan). De lichtmast dient altijd obstakel vrij te benader zijn.</w:t>
      </w:r>
      <w:r w:rsidRPr="0042340A">
        <w:t xml:space="preserve"> </w:t>
      </w:r>
    </w:p>
    <w:p w14:paraId="4195CF44" w14:textId="77777777" w:rsidR="00F07B85" w:rsidRPr="009A0F2F" w:rsidRDefault="00F07B85" w:rsidP="00BF16BB">
      <w:pPr>
        <w:ind w:left="851"/>
      </w:pPr>
    </w:p>
    <w:p w14:paraId="2B3D4603" w14:textId="77777777" w:rsidR="00F07B85" w:rsidRDefault="00F07B85" w:rsidP="00BF16BB">
      <w:pPr>
        <w:pStyle w:val="Kop4"/>
        <w:ind w:left="851"/>
      </w:pPr>
      <w:r w:rsidRPr="00570EE7">
        <w:t>Masten dienen in een rechte lijn te worden geplaatst.</w:t>
      </w:r>
    </w:p>
    <w:p w14:paraId="68B3A08D" w14:textId="77777777" w:rsidR="00F07B85" w:rsidRPr="00752802" w:rsidRDefault="00F07B85" w:rsidP="00F07B85"/>
    <w:p w14:paraId="4E233BA8" w14:textId="77777777" w:rsidR="00F07B85" w:rsidRDefault="00F07B85" w:rsidP="00BF16BB">
      <w:pPr>
        <w:pStyle w:val="Kop4"/>
        <w:ind w:left="851"/>
      </w:pPr>
      <w:r>
        <w:lastRenderedPageBreak/>
        <w:t>De obstakelvrije ruimte</w:t>
      </w:r>
      <w:r w:rsidRPr="00570EE7">
        <w:t xml:space="preserve"> </w:t>
      </w:r>
      <w:r>
        <w:t xml:space="preserve">ten </w:t>
      </w:r>
      <w:r w:rsidRPr="0054441C">
        <w:t>opzichte van de rijweg, bij een verhoogd trottoir moet de afstand tot de binnenzijde opsluitband 0,3 meter</w:t>
      </w:r>
      <w:r>
        <w:t xml:space="preserve"> bedragen. Indien er geen verhoogd trottoir is, dan dient de obstakelvrije ruimte ten opzichte van de rijweg minimaal 1 meter te bedragen. Uitzondering daarop is bij rotondes: hier dient de obstakelvrije ruimte altijd 1 meter te bedragen.</w:t>
      </w:r>
    </w:p>
    <w:p w14:paraId="7CF58ADF" w14:textId="77777777" w:rsidR="00F07B85" w:rsidRPr="00A56A94" w:rsidRDefault="00F07B85" w:rsidP="00BF16BB">
      <w:pPr>
        <w:ind w:left="851"/>
      </w:pPr>
    </w:p>
    <w:p w14:paraId="72DD8B1D" w14:textId="463CE183" w:rsidR="00F07B85" w:rsidRPr="0054441C" w:rsidRDefault="00F07B85" w:rsidP="00BF16BB">
      <w:pPr>
        <w:pStyle w:val="Kop4"/>
        <w:ind w:left="851"/>
      </w:pPr>
      <w:r>
        <w:t>De obstakelvrije ruimte is leidend.</w:t>
      </w:r>
      <w:r w:rsidRPr="00570EE7">
        <w:t xml:space="preserve"> Er dient zoveel mogelijk gestreefd te worden naar een vrije doorgang op het voetpad van 1,5 meter</w:t>
      </w:r>
      <w:r>
        <w:t>.</w:t>
      </w:r>
    </w:p>
    <w:p w14:paraId="382ECC59" w14:textId="77777777" w:rsidR="00F07B85" w:rsidRDefault="00F07B85" w:rsidP="00BF16BB">
      <w:pPr>
        <w:ind w:left="851"/>
      </w:pPr>
    </w:p>
    <w:p w14:paraId="76625310" w14:textId="233F8689" w:rsidR="00F07B85" w:rsidRPr="00752802" w:rsidRDefault="00F07B85" w:rsidP="00BF16BB">
      <w:pPr>
        <w:pStyle w:val="Kop4"/>
        <w:ind w:left="851"/>
      </w:pPr>
      <w:r>
        <w:t>In tegelwerk moet de lichtmast achter de eerste hele tegelrij (vanaf de trottoirband) gecentreerd geplaats worden in de hele tegelrij. De obstakelvrije ruimte blijft</w:t>
      </w:r>
      <w:r w:rsidR="00132B11">
        <w:t xml:space="preserve"> van</w:t>
      </w:r>
      <w:r>
        <w:t xml:space="preserve"> kracht.</w:t>
      </w:r>
    </w:p>
    <w:p w14:paraId="351979C2" w14:textId="77777777" w:rsidR="00F07B85" w:rsidRPr="009A0F2F" w:rsidRDefault="00F07B85" w:rsidP="00BF16BB">
      <w:pPr>
        <w:ind w:left="851"/>
      </w:pPr>
    </w:p>
    <w:p w14:paraId="2D60E583" w14:textId="77777777" w:rsidR="00F07B85" w:rsidRDefault="00F07B85" w:rsidP="00BF16BB">
      <w:pPr>
        <w:pStyle w:val="Kop4"/>
        <w:ind w:left="851"/>
      </w:pPr>
      <w:r w:rsidRPr="00570EE7">
        <w:t>De afstand tussen lichtmasten en</w:t>
      </w:r>
      <w:r>
        <w:t xml:space="preserve"> de kroon van de boom moet minimaal 5 meter bedragen, bij volgroeide toestand van de boomkroon. </w:t>
      </w:r>
    </w:p>
    <w:p w14:paraId="7951AADA" w14:textId="77777777" w:rsidR="00F07B85" w:rsidRPr="009A0F2F" w:rsidRDefault="00F07B85" w:rsidP="00BF16BB">
      <w:pPr>
        <w:ind w:left="851"/>
      </w:pPr>
    </w:p>
    <w:p w14:paraId="4D146C59" w14:textId="77777777" w:rsidR="00F07B85" w:rsidRDefault="00F07B85" w:rsidP="00BF16BB">
      <w:pPr>
        <w:pStyle w:val="Kop4"/>
        <w:ind w:left="851"/>
      </w:pPr>
      <w:r>
        <w:t xml:space="preserve">Afvalcontainer: </w:t>
      </w:r>
      <w:r w:rsidRPr="00570EE7">
        <w:t xml:space="preserve">De afstand tussen een mast en een verzinkbare (afval)container </w:t>
      </w:r>
      <w:r>
        <w:t>(ORAC) moet minimaal 5</w:t>
      </w:r>
      <w:r w:rsidRPr="00570EE7">
        <w:t xml:space="preserve"> meter bedragen</w:t>
      </w:r>
      <w:r>
        <w:t xml:space="preserve"> t.o.v. de buitenzijde van de ORAC</w:t>
      </w:r>
      <w:r w:rsidRPr="00570EE7">
        <w:t xml:space="preserve">. </w:t>
      </w:r>
    </w:p>
    <w:p w14:paraId="238D759D" w14:textId="77777777" w:rsidR="00F07B85" w:rsidRPr="009A0F2F" w:rsidRDefault="00F07B85" w:rsidP="00BF16BB">
      <w:pPr>
        <w:ind w:left="851"/>
      </w:pPr>
    </w:p>
    <w:p w14:paraId="04E5D55D" w14:textId="77777777" w:rsidR="00F07B85" w:rsidRDefault="00F07B85" w:rsidP="00BF16BB">
      <w:pPr>
        <w:pStyle w:val="Kop4"/>
        <w:ind w:left="851"/>
      </w:pPr>
      <w:r>
        <w:t>De eerste lichtmast in een straat moet</w:t>
      </w:r>
      <w:r w:rsidRPr="00570EE7">
        <w:t xml:space="preserve"> </w:t>
      </w:r>
      <w:r>
        <w:t>tussen 1 en 5 meter</w:t>
      </w:r>
      <w:r w:rsidRPr="00570EE7">
        <w:t xml:space="preserve"> uit </w:t>
      </w:r>
      <w:r>
        <w:t xml:space="preserve">de </w:t>
      </w:r>
      <w:r w:rsidRPr="00570EE7">
        <w:t>straathoek worden geplaatst.</w:t>
      </w:r>
      <w:r>
        <w:t xml:space="preserve"> </w:t>
      </w:r>
    </w:p>
    <w:p w14:paraId="003715A6" w14:textId="77777777" w:rsidR="00F07B85" w:rsidRPr="00583FAA" w:rsidRDefault="00F07B85" w:rsidP="00BF16BB">
      <w:pPr>
        <w:ind w:left="851"/>
      </w:pPr>
    </w:p>
    <w:p w14:paraId="5C463202" w14:textId="77777777" w:rsidR="00F07B85" w:rsidRDefault="00F07B85" w:rsidP="00BF16BB">
      <w:pPr>
        <w:pStyle w:val="Kop4"/>
        <w:ind w:left="851"/>
      </w:pPr>
      <w:r>
        <w:t xml:space="preserve">De lichtmasten worden bij voorkeur geplaatst in de buitenbocht. </w:t>
      </w:r>
    </w:p>
    <w:p w14:paraId="0BF9531E" w14:textId="77777777" w:rsidR="00F07B85" w:rsidRPr="009A0F2F" w:rsidRDefault="00F07B85" w:rsidP="00BF16BB">
      <w:pPr>
        <w:ind w:left="851"/>
      </w:pPr>
    </w:p>
    <w:p w14:paraId="76F66655" w14:textId="77777777" w:rsidR="00F07B85" w:rsidRDefault="00F07B85" w:rsidP="00BF16BB">
      <w:pPr>
        <w:pStyle w:val="Kop4"/>
        <w:ind w:left="851"/>
      </w:pPr>
      <w:r>
        <w:t xml:space="preserve">T-splitsing: </w:t>
      </w:r>
      <w:r w:rsidRPr="00570EE7">
        <w:t xml:space="preserve">Bij een T – splitsing dient een </w:t>
      </w:r>
      <w:r>
        <w:t>lichtmast</w:t>
      </w:r>
      <w:r w:rsidRPr="00570EE7">
        <w:t xml:space="preserve"> achter het kruisingsvlak </w:t>
      </w:r>
      <w:r>
        <w:t xml:space="preserve">in de as van de </w:t>
      </w:r>
      <w:proofErr w:type="spellStart"/>
      <w:r>
        <w:t>toeleidende</w:t>
      </w:r>
      <w:proofErr w:type="spellEnd"/>
      <w:r>
        <w:t xml:space="preserve"> weg </w:t>
      </w:r>
      <w:r w:rsidRPr="00570EE7">
        <w:t>te worden geplaatst.</w:t>
      </w:r>
    </w:p>
    <w:p w14:paraId="65C0D32C" w14:textId="77777777" w:rsidR="00F07B85" w:rsidRPr="009A0F2F" w:rsidRDefault="00F07B85" w:rsidP="00BF16BB">
      <w:pPr>
        <w:ind w:left="851"/>
      </w:pPr>
    </w:p>
    <w:p w14:paraId="31722869" w14:textId="77777777" w:rsidR="00F07B85" w:rsidRDefault="00F07B85" w:rsidP="00BF16BB">
      <w:pPr>
        <w:pStyle w:val="Kop4"/>
        <w:ind w:left="851"/>
      </w:pPr>
      <w:r w:rsidRPr="00957B5E">
        <w:t>Drempel: Bij een verkeersdrempel dient een lichtpunt te worden geplaatst</w:t>
      </w:r>
      <w:r>
        <w:t>, in de as van de verkeersdrempel.</w:t>
      </w:r>
    </w:p>
    <w:p w14:paraId="03850D6E" w14:textId="77777777" w:rsidR="00F07B85" w:rsidRPr="009A0F2F" w:rsidRDefault="00F07B85" w:rsidP="00F07B85"/>
    <w:p w14:paraId="2260DACD" w14:textId="77777777" w:rsidR="00F07B85" w:rsidRPr="00957B5E" w:rsidRDefault="00F07B85" w:rsidP="00BF16BB">
      <w:pPr>
        <w:pStyle w:val="Kop4"/>
        <w:ind w:left="851"/>
      </w:pPr>
      <w:r w:rsidRPr="00957B5E">
        <w:t>Parkeerplaatsen:</w:t>
      </w:r>
    </w:p>
    <w:p w14:paraId="78B6B9E5" w14:textId="77777777" w:rsidR="00F07B85" w:rsidRPr="00D85CF5" w:rsidRDefault="00F07B85"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Masten bij parkeerplaatsen moeten zodanig op de overgang van parkeervakken worden geplaatst, dat rekening wordt gehouden met openslaande portieren.</w:t>
      </w:r>
    </w:p>
    <w:p w14:paraId="150674B7" w14:textId="77777777" w:rsidR="00F07B85" w:rsidRPr="00D85CF5" w:rsidRDefault="00F07B85"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In geval van gestoken parkeervakken dient de plaats van een lichtmast te worden gekozen op de kop van de overgang van de parkeervakken.</w:t>
      </w:r>
    </w:p>
    <w:p w14:paraId="33B840F6" w14:textId="77777777" w:rsidR="00F07B85" w:rsidRPr="00D85CF5" w:rsidRDefault="00F07B85"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 xml:space="preserve">Langs trottoirs waar langs-parkeervakken zijn geprojecteerd dienen de lichtmasten op de </w:t>
      </w:r>
      <w:proofErr w:type="spellStart"/>
      <w:r w:rsidRPr="00D85CF5">
        <w:rPr>
          <w:rFonts w:asciiTheme="minorHAnsi" w:hAnsiTheme="minorHAnsi" w:cstheme="minorHAnsi"/>
          <w:szCs w:val="20"/>
        </w:rPr>
        <w:t>vakscheidingen</w:t>
      </w:r>
      <w:proofErr w:type="spellEnd"/>
      <w:r w:rsidRPr="00D85CF5">
        <w:rPr>
          <w:rFonts w:asciiTheme="minorHAnsi" w:hAnsiTheme="minorHAnsi" w:cstheme="minorHAnsi"/>
          <w:szCs w:val="20"/>
        </w:rPr>
        <w:t xml:space="preserve"> te worden geplaatst.</w:t>
      </w:r>
    </w:p>
    <w:p w14:paraId="3EA0E4D9" w14:textId="77777777" w:rsidR="00F07B85" w:rsidRDefault="00F07B85" w:rsidP="00F07B85"/>
    <w:p w14:paraId="3D783D9C" w14:textId="77777777" w:rsidR="00F07B85" w:rsidRDefault="00F07B85" w:rsidP="00BF16BB">
      <w:pPr>
        <w:pStyle w:val="Kop4"/>
        <w:ind w:left="851"/>
      </w:pPr>
      <w:r w:rsidRPr="00570EE7">
        <w:t xml:space="preserve">Masten worden zo min mogelijk geplaatst daar waar autoverkeer mogelijk is. Waar dit onvermijdelijk is moeten </w:t>
      </w:r>
      <w:r>
        <w:t>boom</w:t>
      </w:r>
      <w:r w:rsidRPr="00570EE7">
        <w:t>beschermers</w:t>
      </w:r>
      <w:r>
        <w:t>, belijning</w:t>
      </w:r>
      <w:r w:rsidRPr="00570EE7">
        <w:t xml:space="preserve"> of ander straatmeubilair ter bescherming worden aangebracht. </w:t>
      </w:r>
    </w:p>
    <w:p w14:paraId="48E06F46" w14:textId="77777777" w:rsidR="00F07B85" w:rsidRPr="009A0F2F" w:rsidRDefault="00F07B85" w:rsidP="00BF16BB">
      <w:pPr>
        <w:ind w:left="851"/>
      </w:pPr>
    </w:p>
    <w:p w14:paraId="6519B5F5" w14:textId="77777777" w:rsidR="00F07B85" w:rsidRDefault="00F07B85" w:rsidP="00BF16BB">
      <w:pPr>
        <w:pStyle w:val="Kop4"/>
        <w:ind w:left="851"/>
      </w:pPr>
      <w:r w:rsidRPr="00570EE7">
        <w:t>Nabij</w:t>
      </w:r>
      <w:r>
        <w:t xml:space="preserve"> (max.2</w:t>
      </w:r>
      <w:r w:rsidRPr="0054441C">
        <w:t>-3 meter</w:t>
      </w:r>
      <w:r>
        <w:t>)</w:t>
      </w:r>
      <w:r w:rsidRPr="00570EE7">
        <w:t xml:space="preserve"> voetganger- en fietsoversteekplaatsen dient een lichtmast te worden geplaatst. </w:t>
      </w:r>
    </w:p>
    <w:p w14:paraId="26665691" w14:textId="77777777" w:rsidR="00F07B85" w:rsidRPr="009A0F2F" w:rsidRDefault="00F07B85" w:rsidP="00BF16BB">
      <w:pPr>
        <w:ind w:left="851"/>
      </w:pPr>
    </w:p>
    <w:p w14:paraId="3F13B4FE" w14:textId="77777777" w:rsidR="00F07B85" w:rsidRDefault="00F07B85" w:rsidP="00BF16BB">
      <w:pPr>
        <w:pStyle w:val="Kop4"/>
        <w:ind w:left="851"/>
      </w:pPr>
      <w:r w:rsidRPr="00570EE7">
        <w:t xml:space="preserve">Bij de plaatsbepaling van lichtmasten in woonstraten dient rekening te worden gehouden met erfscheidingen, inritten en de positie van deuren en ramen in woningen en gebouwen. De </w:t>
      </w:r>
      <w:r>
        <w:t>lichtmast</w:t>
      </w:r>
      <w:r w:rsidRPr="00570EE7">
        <w:t>en dienen zoveel mogelijk op erfscheidingen te worden geplaatst. Verder dient rekening te worden gehouden met het vrijhouden van inritten en parkeervoorzieningen op eigen erf.</w:t>
      </w:r>
      <w:r>
        <w:t xml:space="preserve"> Zodat deze vrij toegankelijk met motorvoertuigen in- en uit te rijden zijn.</w:t>
      </w:r>
    </w:p>
    <w:p w14:paraId="72135694" w14:textId="77777777" w:rsidR="00F07B85" w:rsidRPr="009A0F2F" w:rsidRDefault="00F07B85" w:rsidP="00F07B85"/>
    <w:p w14:paraId="6AED5197" w14:textId="77777777" w:rsidR="00F07B85" w:rsidRDefault="00F07B85" w:rsidP="00E2508B">
      <w:pPr>
        <w:pStyle w:val="Kop4"/>
        <w:ind w:left="851"/>
      </w:pPr>
      <w:r w:rsidRPr="00570EE7">
        <w:lastRenderedPageBreak/>
        <w:t>Verlichtingsarmaturen, verkeerslichtarmaturen en bewegwijzering dienen zoveel mogelijk in combinatie op dezelfde dragers te worden uitgevoerd. Als dragers worden zowel lichtmasten, staanders van portalen, zweepmasten als masten van HTM bovenleidingen</w:t>
      </w:r>
      <w:r>
        <w:t xml:space="preserve"> en ANWB-masten</w:t>
      </w:r>
      <w:r w:rsidRPr="00570EE7">
        <w:t xml:space="preserve"> bedoeld. Aan de</w:t>
      </w:r>
      <w:r>
        <w:t xml:space="preserve"> historische</w:t>
      </w:r>
      <w:r w:rsidRPr="00570EE7">
        <w:t xml:space="preserve"> mast</w:t>
      </w:r>
      <w:r>
        <w:t>en (Haags &amp; Keuls)</w:t>
      </w:r>
      <w:r w:rsidRPr="00570EE7">
        <w:t xml:space="preserve"> mogen geen extra’s worden gemonteerd.</w:t>
      </w:r>
    </w:p>
    <w:p w14:paraId="2D60085D" w14:textId="77777777" w:rsidR="00F07B85" w:rsidRPr="009A0F2F" w:rsidRDefault="00F07B85" w:rsidP="00E2508B">
      <w:pPr>
        <w:ind w:left="851"/>
      </w:pPr>
    </w:p>
    <w:p w14:paraId="582DB106" w14:textId="77777777" w:rsidR="00F07B85" w:rsidRDefault="00F07B85" w:rsidP="00E2508B">
      <w:pPr>
        <w:pStyle w:val="Kop4"/>
        <w:ind w:left="851"/>
      </w:pPr>
      <w:r>
        <w:t xml:space="preserve">Nummering: </w:t>
      </w:r>
      <w:r w:rsidRPr="00570EE7">
        <w:t>De nummering van de lichtmasten in nieuwe straten of wegen start steeds met het nummer 1, oplopend met het getal 1. De volgende systematiek wordt</w:t>
      </w:r>
      <w:r>
        <w:t xml:space="preserve"> gehanteerd:</w:t>
      </w:r>
    </w:p>
    <w:p w14:paraId="6BED19D4" w14:textId="77777777" w:rsidR="00F07B85" w:rsidRPr="00D85CF5" w:rsidRDefault="00F07B85"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Oplopend van het centrum af;</w:t>
      </w:r>
    </w:p>
    <w:p w14:paraId="0204D461" w14:textId="77777777" w:rsidR="00F07B85" w:rsidRPr="00D85CF5" w:rsidRDefault="00F07B85"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Bij cirkelvormige wegen met de richting van de wijzers van de klok mee;</w:t>
      </w:r>
    </w:p>
    <w:p w14:paraId="0E54322E" w14:textId="77777777" w:rsidR="00F07B85" w:rsidRPr="00D85CF5" w:rsidRDefault="00F07B85"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Oneven nummers aan de kant van oneven huisnummers, even nummers aan de kant van even huisnummers.</w:t>
      </w:r>
    </w:p>
    <w:p w14:paraId="4F15D73E" w14:textId="295A5052" w:rsidR="00F07B85" w:rsidRPr="00D85CF5" w:rsidRDefault="00F07B85"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De nummering van lichtpunten is opgebouwd uit maximaal vier posities</w:t>
      </w:r>
      <w:r w:rsidR="00132B11" w:rsidRPr="00D85CF5">
        <w:rPr>
          <w:rFonts w:asciiTheme="minorHAnsi" w:hAnsiTheme="minorHAnsi" w:cstheme="minorHAnsi"/>
          <w:szCs w:val="20"/>
        </w:rPr>
        <w:t xml:space="preserve"> waarvan de laatste een letter kan zijn</w:t>
      </w:r>
      <w:r w:rsidRPr="00D85CF5">
        <w:rPr>
          <w:rFonts w:asciiTheme="minorHAnsi" w:hAnsiTheme="minorHAnsi" w:cstheme="minorHAnsi"/>
          <w:szCs w:val="20"/>
        </w:rPr>
        <w:t>.</w:t>
      </w:r>
    </w:p>
    <w:p w14:paraId="13EF4FC6" w14:textId="77777777" w:rsidR="00F07B85" w:rsidRDefault="00F07B85" w:rsidP="00F07B85"/>
    <w:p w14:paraId="5ED42822" w14:textId="77777777" w:rsidR="00F07B85" w:rsidRDefault="00F07B85" w:rsidP="00E2508B">
      <w:pPr>
        <w:pStyle w:val="Kop4"/>
        <w:ind w:left="851"/>
      </w:pPr>
      <w:r>
        <w:t xml:space="preserve">Wandarmaturen: </w:t>
      </w:r>
      <w:r w:rsidRPr="00570EE7">
        <w:t xml:space="preserve">Bij plaatsing van wandarmaturen dient </w:t>
      </w:r>
      <w:r>
        <w:t>rekening gehouden te worden met het aanwezige verkeer.</w:t>
      </w:r>
      <w:r w:rsidRPr="00570EE7">
        <w:t xml:space="preserve"> </w:t>
      </w:r>
      <w:r>
        <w:t>Bij autoverkeer dient een</w:t>
      </w:r>
      <w:r w:rsidRPr="00570EE7">
        <w:t xml:space="preserve"> minimumhoogte van 4,5 meter</w:t>
      </w:r>
      <w:r>
        <w:t xml:space="preserve"> te worden gehandhaafd</w:t>
      </w:r>
      <w:r w:rsidRPr="00570EE7">
        <w:t>.</w:t>
      </w:r>
      <w:r>
        <w:t xml:space="preserve"> Houdt tevens rekening met de erfscheiding en penanten om lichthinder zoveel mogelijk te beperken.</w:t>
      </w:r>
    </w:p>
    <w:p w14:paraId="3D9C5616" w14:textId="244FFB68" w:rsidR="00716CAB" w:rsidRPr="00F267E9" w:rsidRDefault="00716CAB" w:rsidP="009A6531">
      <w:pPr>
        <w:pStyle w:val="Kop2"/>
        <w:rPr>
          <w:color w:val="006600"/>
        </w:rPr>
      </w:pPr>
      <w:bookmarkStart w:id="47" w:name="_Toc56948633"/>
      <w:r w:rsidRPr="00F267E9">
        <w:rPr>
          <w:color w:val="006600"/>
        </w:rPr>
        <w:t>Kabelberekeningen</w:t>
      </w:r>
      <w:bookmarkEnd w:id="47"/>
    </w:p>
    <w:p w14:paraId="058F1F04" w14:textId="77777777" w:rsidR="00711241" w:rsidRDefault="0042340A" w:rsidP="00711241">
      <w:r>
        <w:t>Kabelberekeningen dienen te voldoen aan de volgende eisen en richtlijnen.</w:t>
      </w:r>
    </w:p>
    <w:p w14:paraId="3CC8954E" w14:textId="5EA588E2" w:rsidR="00711241" w:rsidRPr="00F267E9" w:rsidRDefault="0042340A" w:rsidP="00957B5E">
      <w:pPr>
        <w:pStyle w:val="Kop3"/>
        <w:rPr>
          <w:color w:val="006600"/>
        </w:rPr>
      </w:pPr>
      <w:r w:rsidRPr="00F267E9">
        <w:rPr>
          <w:color w:val="006600"/>
        </w:rPr>
        <w:t>Eisen</w:t>
      </w:r>
    </w:p>
    <w:p w14:paraId="37FA930E" w14:textId="3BDC8A16" w:rsidR="00711241" w:rsidRDefault="0042340A" w:rsidP="00E2508B">
      <w:pPr>
        <w:pStyle w:val="Kop4"/>
        <w:ind w:left="851"/>
      </w:pPr>
      <w:r>
        <w:t xml:space="preserve">NEN 1010, </w:t>
      </w:r>
      <w:r w:rsidR="00CC16D7">
        <w:t xml:space="preserve">meest recente </w:t>
      </w:r>
      <w:r>
        <w:t>uitgave</w:t>
      </w:r>
      <w:r w:rsidR="00FF4C66">
        <w:t>, incl. eventuele correctiebladen</w:t>
      </w:r>
      <w:r w:rsidR="006C04D9">
        <w:t xml:space="preserve">: </w:t>
      </w:r>
      <w:r>
        <w:t>Elektrische veiligheid, Laagspanningsinstallaties, Elektrische installaties, Toegekende stroom, Gelijkstroom, Wisselstroom, Elektriciteitskabels, Veiligheid, Installatie, Elektrische apparatuur, Elektrische veiligheid, Gebouwen, Elektriciteit, Bouwbesluit (Regeling)</w:t>
      </w:r>
      <w:r w:rsidR="00711241">
        <w:t>.</w:t>
      </w:r>
    </w:p>
    <w:p w14:paraId="24553F19" w14:textId="77777777" w:rsidR="009A0F2F" w:rsidRPr="009A0F2F" w:rsidRDefault="009A0F2F" w:rsidP="00E2508B">
      <w:pPr>
        <w:ind w:left="851"/>
      </w:pPr>
    </w:p>
    <w:p w14:paraId="3E922AE0" w14:textId="25FB8691" w:rsidR="00711241" w:rsidRDefault="00711241" w:rsidP="00E2508B">
      <w:pPr>
        <w:pStyle w:val="Kop4"/>
        <w:ind w:left="851"/>
      </w:pPr>
      <w:r>
        <w:t>Er dient met OV</w:t>
      </w:r>
      <w:r w:rsidRPr="00B85B41">
        <w:t>L</w:t>
      </w:r>
      <w:r w:rsidR="00171218" w:rsidRPr="00B85B41">
        <w:t>&amp;L</w:t>
      </w:r>
      <w:r>
        <w:t xml:space="preserve"> te worden afgestemd </w:t>
      </w:r>
      <w:r w:rsidRPr="00711241">
        <w:t>of op de betreffende locatie wordt gekozen voor het zogenaamde rijgsysteem (in/uit systeem) dan wel het zogenaamde moffensysteem</w:t>
      </w:r>
      <w:r w:rsidR="00B85B41">
        <w:t xml:space="preserve">. </w:t>
      </w:r>
      <w:r w:rsidR="005E2226">
        <w:t>Voor het rijgsysteem wordt m</w:t>
      </w:r>
      <w:r w:rsidR="00171218" w:rsidRPr="00B85B41">
        <w:t xml:space="preserve">aximaal 4x6 mm2 </w:t>
      </w:r>
      <w:r w:rsidR="005E2226">
        <w:t xml:space="preserve">toegepast. 4x10 mm2 wordt in principe niet volgens het rijgsysteem afgemonteerd, tenzij er goede redenen zijn om dit wel te doen, maar dan altijd in overleg met </w:t>
      </w:r>
      <w:r w:rsidR="0042313A">
        <w:t xml:space="preserve">en na goedkeuring van </w:t>
      </w:r>
      <w:r w:rsidR="005E2226">
        <w:t>OVL&amp;L.</w:t>
      </w:r>
    </w:p>
    <w:p w14:paraId="75625674" w14:textId="77777777" w:rsidR="009A0F2F" w:rsidRPr="009A0F2F" w:rsidRDefault="009A0F2F" w:rsidP="00E2508B">
      <w:pPr>
        <w:ind w:left="851"/>
      </w:pPr>
    </w:p>
    <w:p w14:paraId="56859B33" w14:textId="19F7D191" w:rsidR="002620FD" w:rsidRDefault="00711241" w:rsidP="00E2508B">
      <w:pPr>
        <w:pStyle w:val="Kop4"/>
        <w:ind w:left="851"/>
      </w:pPr>
      <w:r w:rsidRPr="00711241">
        <w:t>Voor het berekenen van de maximaal toe te passen kabellengte(n) per eind</w:t>
      </w:r>
      <w:r w:rsidR="00FB50B5">
        <w:t>groep moet de ontwerper kabel</w:t>
      </w:r>
      <w:r w:rsidRPr="00711241">
        <w:t xml:space="preserve">berekeningen uitvoeren. Hierbij moet </w:t>
      </w:r>
      <w:r w:rsidR="005F4692">
        <w:t xml:space="preserve">rekening gehouden worden met de </w:t>
      </w:r>
      <w:r w:rsidRPr="00711241">
        <w:t>kortsluitvastheid, het maximaal toelaatbaar spanningsverlies, de maximaal toegestane aanrakingsspanning en de beveiliging tegen indire</w:t>
      </w:r>
      <w:r>
        <w:t>cte aanraking</w:t>
      </w:r>
      <w:r w:rsidR="005F4692">
        <w:t>.</w:t>
      </w:r>
    </w:p>
    <w:p w14:paraId="43B2A881" w14:textId="77777777" w:rsidR="002620FD" w:rsidRPr="002620FD" w:rsidRDefault="002620FD" w:rsidP="002620FD"/>
    <w:p w14:paraId="550ABBD6" w14:textId="498A3920" w:rsidR="002620FD" w:rsidRDefault="008E5130" w:rsidP="00E2508B">
      <w:pPr>
        <w:pStyle w:val="Kop4"/>
        <w:ind w:left="851"/>
      </w:pPr>
      <w:r>
        <w:t>Het aangesloten vermogen</w:t>
      </w:r>
      <w:r w:rsidR="002620FD">
        <w:t xml:space="preserve"> dient zo gelijkmatig mogelijk over drie fasen verdeeld te worden. Hierbij dient naar een zo continu mogelijke verlichting gestreefd te worden in geval van storingen. In het plan moet de faseverdeling van de verlichting duidelijk zijn aangegeven.</w:t>
      </w:r>
    </w:p>
    <w:p w14:paraId="193249A4" w14:textId="28B3D5E3" w:rsidR="00711241" w:rsidRDefault="009A0F2F" w:rsidP="00957B5E">
      <w:pPr>
        <w:pStyle w:val="Kop3"/>
        <w:rPr>
          <w:color w:val="006600"/>
        </w:rPr>
      </w:pPr>
      <w:r w:rsidRPr="00F267E9">
        <w:rPr>
          <w:color w:val="006600"/>
        </w:rPr>
        <w:t xml:space="preserve">Uitgangspunten bij </w:t>
      </w:r>
      <w:r w:rsidR="008F0A43" w:rsidRPr="00F267E9">
        <w:rPr>
          <w:color w:val="006600"/>
        </w:rPr>
        <w:t>kabel</w:t>
      </w:r>
      <w:r w:rsidRPr="00F267E9">
        <w:rPr>
          <w:color w:val="006600"/>
        </w:rPr>
        <w:t>ontwerp</w:t>
      </w:r>
    </w:p>
    <w:p w14:paraId="162126CE" w14:textId="75555F8E" w:rsidR="0042313A" w:rsidRPr="004761C1" w:rsidRDefault="0042313A" w:rsidP="004761C1">
      <w:pPr>
        <w:ind w:left="720"/>
      </w:pPr>
      <w:r>
        <w:t>Onderstaande uitgangspunten dienen te worden gehanteerd bij het maken van kabelontwerpen. Afwijkingen hierop dienen onderbouwd te worden en met OVL&amp;L te</w:t>
      </w:r>
      <w:r w:rsidR="00EC051B">
        <w:t xml:space="preserve"> </w:t>
      </w:r>
      <w:r>
        <w:t>worden overlegd. Enkel na goedkeuring van OVL&amp;L mogen afwijkende uitgangspunten worden toegepast.</w:t>
      </w:r>
    </w:p>
    <w:p w14:paraId="63BFB600" w14:textId="05AE4FD9" w:rsidR="00711241" w:rsidRDefault="00711241" w:rsidP="00E2508B">
      <w:pPr>
        <w:pStyle w:val="Kop4"/>
        <w:ind w:left="851"/>
      </w:pPr>
      <w:r>
        <w:lastRenderedPageBreak/>
        <w:t>Bij het ontwerp dienen met de volgende aspecten rekening gehouden te worden:</w:t>
      </w:r>
    </w:p>
    <w:p w14:paraId="5A8ACA59" w14:textId="001E06A2" w:rsidR="00711241" w:rsidRPr="00D85CF5" w:rsidRDefault="00711241"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Conventionele beveiliging</w:t>
      </w:r>
      <w:r w:rsidR="008E5130" w:rsidRPr="00D85CF5">
        <w:rPr>
          <w:rFonts w:asciiTheme="minorHAnsi" w:hAnsiTheme="minorHAnsi" w:cstheme="minorHAnsi"/>
          <w:szCs w:val="20"/>
        </w:rPr>
        <w:t xml:space="preserve"> op de afgaande groepen</w:t>
      </w:r>
      <w:r w:rsidRPr="00D85CF5">
        <w:rPr>
          <w:rFonts w:asciiTheme="minorHAnsi" w:hAnsiTheme="minorHAnsi" w:cstheme="minorHAnsi"/>
          <w:szCs w:val="20"/>
        </w:rPr>
        <w:t xml:space="preserve"> door middel van smeltpatronen </w:t>
      </w:r>
      <w:r w:rsidR="008E5130" w:rsidRPr="00D85CF5">
        <w:rPr>
          <w:rFonts w:asciiTheme="minorHAnsi" w:hAnsiTheme="minorHAnsi" w:cstheme="minorHAnsi"/>
          <w:szCs w:val="20"/>
        </w:rPr>
        <w:t xml:space="preserve">met </w:t>
      </w:r>
      <w:proofErr w:type="spellStart"/>
      <w:r w:rsidR="008E5130" w:rsidRPr="00D85CF5">
        <w:rPr>
          <w:rFonts w:asciiTheme="minorHAnsi" w:hAnsiTheme="minorHAnsi" w:cstheme="minorHAnsi"/>
          <w:szCs w:val="20"/>
        </w:rPr>
        <w:t>gG</w:t>
      </w:r>
      <w:proofErr w:type="spellEnd"/>
      <w:r w:rsidR="008E5130" w:rsidRPr="00D85CF5">
        <w:rPr>
          <w:rFonts w:asciiTheme="minorHAnsi" w:hAnsiTheme="minorHAnsi" w:cstheme="minorHAnsi"/>
          <w:szCs w:val="20"/>
        </w:rPr>
        <w:t xml:space="preserve"> karakteristiek van 10A</w:t>
      </w:r>
      <w:r w:rsidRPr="00D85CF5">
        <w:rPr>
          <w:rFonts w:asciiTheme="minorHAnsi" w:hAnsiTheme="minorHAnsi" w:cstheme="minorHAnsi"/>
          <w:szCs w:val="20"/>
        </w:rPr>
        <w:t>;</w:t>
      </w:r>
    </w:p>
    <w:p w14:paraId="1981AB93" w14:textId="4D74AA77" w:rsidR="00711241" w:rsidRPr="00D85CF5" w:rsidRDefault="00711241"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De OV-energie grondkabel EO-</w:t>
      </w:r>
      <w:proofErr w:type="spellStart"/>
      <w:r w:rsidRPr="00D85CF5">
        <w:rPr>
          <w:rFonts w:asciiTheme="minorHAnsi" w:hAnsiTheme="minorHAnsi" w:cstheme="minorHAnsi"/>
          <w:szCs w:val="20"/>
        </w:rPr>
        <w:t>YMeKaszh</w:t>
      </w:r>
      <w:proofErr w:type="spellEnd"/>
      <w:r w:rsidRPr="00D85CF5">
        <w:rPr>
          <w:rFonts w:asciiTheme="minorHAnsi" w:hAnsiTheme="minorHAnsi" w:cstheme="minorHAnsi"/>
          <w:szCs w:val="20"/>
        </w:rPr>
        <w:t xml:space="preserve"> OV 0,6/1KV;</w:t>
      </w:r>
    </w:p>
    <w:p w14:paraId="0FBC77F7" w14:textId="46C87250" w:rsidR="00100507" w:rsidRPr="00D85CF5" w:rsidRDefault="00100507"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 xml:space="preserve">Rekening houden met onderstaande </w:t>
      </w:r>
      <w:proofErr w:type="spellStart"/>
      <w:r w:rsidRPr="00D85CF5">
        <w:rPr>
          <w:rFonts w:asciiTheme="minorHAnsi" w:hAnsiTheme="minorHAnsi" w:cstheme="minorHAnsi"/>
          <w:szCs w:val="20"/>
        </w:rPr>
        <w:t>overlengte</w:t>
      </w:r>
      <w:proofErr w:type="spellEnd"/>
      <w:r w:rsidRPr="00D85CF5">
        <w:rPr>
          <w:rFonts w:asciiTheme="minorHAnsi" w:hAnsiTheme="minorHAnsi" w:cstheme="minorHAnsi"/>
          <w:szCs w:val="20"/>
        </w:rPr>
        <w:t>:</w:t>
      </w:r>
    </w:p>
    <w:p w14:paraId="12D646D3" w14:textId="128D43CA" w:rsidR="00100507" w:rsidRPr="00D85CF5" w:rsidRDefault="00100507"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ca. 0,5 meter bij het in- en uitvoeren van een grondkabel in betonfundaties, mantelbuizen en dergelijke;</w:t>
      </w:r>
    </w:p>
    <w:p w14:paraId="5CE03727" w14:textId="3BF8B832" w:rsidR="00100507" w:rsidRPr="00D85CF5" w:rsidRDefault="00100507"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ca. 1,0 meter bij de overlap ter plaatse van later aan te brengen lassen;</w:t>
      </w:r>
    </w:p>
    <w:p w14:paraId="55D235AE" w14:textId="77777777" w:rsidR="00100507" w:rsidRPr="00D85CF5" w:rsidRDefault="00100507"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ca. 2,0 meter t.b.v. het bevestigen van een kabel op de distributiekabel;</w:t>
      </w:r>
    </w:p>
    <w:p w14:paraId="4FBF365F" w14:textId="074A59C3" w:rsidR="00100507" w:rsidRPr="00D85CF5" w:rsidRDefault="00100507"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ca. 2,0 meter t.b.v. montage in de lichtmast;</w:t>
      </w:r>
    </w:p>
    <w:p w14:paraId="43F59EF7" w14:textId="469CF889" w:rsidR="00100507" w:rsidRPr="00D85CF5" w:rsidRDefault="00100507"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 xml:space="preserve">ca. 3,0 meter op rol naast de </w:t>
      </w:r>
      <w:r w:rsidR="00D97B7E" w:rsidRPr="00D85CF5">
        <w:rPr>
          <w:rFonts w:asciiTheme="minorHAnsi" w:hAnsiTheme="minorHAnsi" w:cstheme="minorHAnsi"/>
          <w:szCs w:val="20"/>
        </w:rPr>
        <w:t>OVL-</w:t>
      </w:r>
      <w:r w:rsidRPr="00D85CF5">
        <w:rPr>
          <w:rFonts w:asciiTheme="minorHAnsi" w:hAnsiTheme="minorHAnsi" w:cstheme="minorHAnsi"/>
          <w:szCs w:val="20"/>
        </w:rPr>
        <w:t>schakelkast t.b.v. het mogelijk maken van kleine verplaatsingen en eenvoudig herstel bij aanrijdingen;</w:t>
      </w:r>
    </w:p>
    <w:p w14:paraId="506E46A4" w14:textId="719D1806" w:rsidR="00100507" w:rsidRPr="00D85CF5" w:rsidRDefault="00835AE9"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 xml:space="preserve">Indien een aansluitwijze van IN/UIT van toepassing is, is de </w:t>
      </w:r>
      <w:proofErr w:type="spellStart"/>
      <w:r w:rsidRPr="00D85CF5">
        <w:rPr>
          <w:rFonts w:asciiTheme="minorHAnsi" w:hAnsiTheme="minorHAnsi" w:cstheme="minorHAnsi"/>
          <w:szCs w:val="20"/>
        </w:rPr>
        <w:t>overlengte</w:t>
      </w:r>
      <w:proofErr w:type="spellEnd"/>
      <w:r w:rsidRPr="00D85CF5">
        <w:rPr>
          <w:rFonts w:asciiTheme="minorHAnsi" w:hAnsiTheme="minorHAnsi" w:cstheme="minorHAnsi"/>
          <w:szCs w:val="20"/>
        </w:rPr>
        <w:t xml:space="preserve"> van toepassing voor beide kabels die in en uit het object komen</w:t>
      </w:r>
      <w:r w:rsidR="00132B11" w:rsidRPr="00D85CF5">
        <w:rPr>
          <w:rFonts w:asciiTheme="minorHAnsi" w:hAnsiTheme="minorHAnsi" w:cstheme="minorHAnsi"/>
          <w:szCs w:val="20"/>
        </w:rPr>
        <w:t>;</w:t>
      </w:r>
    </w:p>
    <w:p w14:paraId="2B0948AE" w14:textId="312BA4AB" w:rsidR="006F0BB3" w:rsidRPr="00D85CF5" w:rsidRDefault="006F0BB3"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De aftakkabel voor aansluiting van de lichtmast dient van het type EO-</w:t>
      </w:r>
      <w:proofErr w:type="spellStart"/>
      <w:r w:rsidRPr="00D85CF5">
        <w:rPr>
          <w:rFonts w:asciiTheme="minorHAnsi" w:hAnsiTheme="minorHAnsi" w:cstheme="minorHAnsi"/>
          <w:szCs w:val="20"/>
        </w:rPr>
        <w:t>YMeKaszh</w:t>
      </w:r>
      <w:proofErr w:type="spellEnd"/>
      <w:r w:rsidRPr="00D85CF5">
        <w:rPr>
          <w:rFonts w:asciiTheme="minorHAnsi" w:hAnsiTheme="minorHAnsi" w:cstheme="minorHAnsi"/>
          <w:szCs w:val="20"/>
        </w:rPr>
        <w:t xml:space="preserve"> OV 0,6/1 kV met een doorsnede van 4 x 2,5 mm² te zijn</w:t>
      </w:r>
      <w:r w:rsidR="00132B11" w:rsidRPr="00D85CF5">
        <w:rPr>
          <w:rFonts w:asciiTheme="minorHAnsi" w:hAnsiTheme="minorHAnsi" w:cstheme="minorHAnsi"/>
          <w:szCs w:val="20"/>
        </w:rPr>
        <w:t>;</w:t>
      </w:r>
    </w:p>
    <w:p w14:paraId="1E9FE7D1" w14:textId="3BFDE97E" w:rsidR="00711241" w:rsidRPr="00D85CF5" w:rsidRDefault="00711241"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 xml:space="preserve">Het stroomstelsel </w:t>
      </w:r>
      <w:r w:rsidR="00FB50B5" w:rsidRPr="00D85CF5">
        <w:rPr>
          <w:rFonts w:asciiTheme="minorHAnsi" w:hAnsiTheme="minorHAnsi" w:cstheme="minorHAnsi"/>
          <w:szCs w:val="20"/>
        </w:rPr>
        <w:t>T</w:t>
      </w:r>
      <w:r w:rsidRPr="00D85CF5">
        <w:rPr>
          <w:rFonts w:asciiTheme="minorHAnsi" w:hAnsiTheme="minorHAnsi" w:cstheme="minorHAnsi"/>
          <w:szCs w:val="20"/>
        </w:rPr>
        <w:t>T wordt toegepast;</w:t>
      </w:r>
    </w:p>
    <w:p w14:paraId="778D065A" w14:textId="16CA216F" w:rsidR="00711241" w:rsidRPr="00D85CF5" w:rsidRDefault="00711241"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 xml:space="preserve">Aanloopstroom </w:t>
      </w:r>
      <w:r w:rsidR="00680A23" w:rsidRPr="00D85CF5">
        <w:rPr>
          <w:rFonts w:asciiTheme="minorHAnsi" w:hAnsiTheme="minorHAnsi" w:cstheme="minorHAnsi"/>
          <w:szCs w:val="20"/>
        </w:rPr>
        <w:t>2</w:t>
      </w:r>
      <w:r w:rsidRPr="00D85CF5">
        <w:rPr>
          <w:rFonts w:asciiTheme="minorHAnsi" w:hAnsiTheme="minorHAnsi" w:cstheme="minorHAnsi"/>
          <w:szCs w:val="20"/>
        </w:rPr>
        <w:t xml:space="preserve"> x I nominaal;</w:t>
      </w:r>
    </w:p>
    <w:p w14:paraId="7839AB32" w14:textId="2CB81F00" w:rsidR="00711241" w:rsidRPr="00D85CF5" w:rsidRDefault="00711241"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 xml:space="preserve">Aanlegmethode </w:t>
      </w:r>
      <w:r w:rsidR="00345B7A" w:rsidRPr="00D85CF5">
        <w:rPr>
          <w:rFonts w:asciiTheme="minorHAnsi" w:hAnsiTheme="minorHAnsi" w:cstheme="minorHAnsi"/>
          <w:szCs w:val="20"/>
        </w:rPr>
        <w:t>7</w:t>
      </w:r>
      <w:r w:rsidR="00E476D2" w:rsidRPr="00D85CF5">
        <w:rPr>
          <w:rFonts w:asciiTheme="minorHAnsi" w:hAnsiTheme="minorHAnsi" w:cstheme="minorHAnsi"/>
          <w:szCs w:val="20"/>
        </w:rPr>
        <w:t>3</w:t>
      </w:r>
      <w:r w:rsidRPr="00D85CF5">
        <w:rPr>
          <w:rFonts w:asciiTheme="minorHAnsi" w:hAnsiTheme="minorHAnsi" w:cstheme="minorHAnsi"/>
          <w:szCs w:val="20"/>
        </w:rPr>
        <w:t xml:space="preserve"> (NEN 1010). </w:t>
      </w:r>
      <w:r w:rsidRPr="00A3142D">
        <w:rPr>
          <w:rFonts w:asciiTheme="minorHAnsi" w:hAnsiTheme="minorHAnsi" w:cstheme="minorHAnsi"/>
          <w:szCs w:val="20"/>
        </w:rPr>
        <w:t>Een</w:t>
      </w:r>
      <w:r w:rsidR="00345B7A" w:rsidRPr="00A3142D">
        <w:rPr>
          <w:rFonts w:asciiTheme="minorHAnsi" w:hAnsiTheme="minorHAnsi" w:cstheme="minorHAnsi"/>
          <w:szCs w:val="20"/>
        </w:rPr>
        <w:t>-</w:t>
      </w:r>
      <w:r w:rsidRPr="00A3142D">
        <w:rPr>
          <w:rFonts w:asciiTheme="minorHAnsi" w:hAnsiTheme="minorHAnsi" w:cstheme="minorHAnsi"/>
          <w:szCs w:val="20"/>
        </w:rPr>
        <w:t xml:space="preserve"> of meeraderige kabel direct in de grond gelegd met aanvullende bescherming</w:t>
      </w:r>
      <w:r w:rsidR="00345B7A" w:rsidRPr="00A3142D">
        <w:rPr>
          <w:rFonts w:asciiTheme="minorHAnsi" w:hAnsiTheme="minorHAnsi" w:cstheme="minorHAnsi"/>
          <w:szCs w:val="20"/>
        </w:rPr>
        <w:t xml:space="preserve"> (zie </w:t>
      </w:r>
      <w:r w:rsidR="001B6B04" w:rsidRPr="00A3142D">
        <w:rPr>
          <w:rFonts w:asciiTheme="minorHAnsi" w:hAnsiTheme="minorHAnsi" w:cstheme="minorHAnsi"/>
          <w:szCs w:val="20"/>
        </w:rPr>
        <w:fldChar w:fldCharType="begin"/>
      </w:r>
      <w:r w:rsidR="001B6B04" w:rsidRPr="00A3142D">
        <w:rPr>
          <w:rFonts w:asciiTheme="minorHAnsi" w:hAnsiTheme="minorHAnsi" w:cstheme="minorHAnsi"/>
          <w:szCs w:val="20"/>
        </w:rPr>
        <w:instrText xml:space="preserve"> REF _Ref56691073 \r \h  \* MERGEFORMAT </w:instrText>
      </w:r>
      <w:r w:rsidR="001B6B04" w:rsidRPr="00A3142D">
        <w:rPr>
          <w:rFonts w:asciiTheme="minorHAnsi" w:hAnsiTheme="minorHAnsi" w:cstheme="minorHAnsi"/>
          <w:szCs w:val="20"/>
        </w:rPr>
      </w:r>
      <w:r w:rsidR="001B6B04" w:rsidRPr="00A3142D">
        <w:rPr>
          <w:rFonts w:asciiTheme="minorHAnsi" w:hAnsiTheme="minorHAnsi" w:cstheme="minorHAnsi"/>
          <w:szCs w:val="20"/>
        </w:rPr>
        <w:fldChar w:fldCharType="separate"/>
      </w:r>
      <w:r w:rsidR="00E24354">
        <w:rPr>
          <w:rFonts w:asciiTheme="minorHAnsi" w:hAnsiTheme="minorHAnsi" w:cstheme="minorHAnsi"/>
          <w:szCs w:val="20"/>
        </w:rPr>
        <w:t>4.13.1.1</w:t>
      </w:r>
      <w:r w:rsidR="001B6B04" w:rsidRPr="00A3142D">
        <w:rPr>
          <w:rFonts w:asciiTheme="minorHAnsi" w:hAnsiTheme="minorHAnsi" w:cstheme="minorHAnsi"/>
          <w:szCs w:val="20"/>
        </w:rPr>
        <w:fldChar w:fldCharType="end"/>
      </w:r>
      <w:r w:rsidR="001B6B04" w:rsidRPr="00A3142D">
        <w:rPr>
          <w:rFonts w:asciiTheme="minorHAnsi" w:hAnsiTheme="minorHAnsi" w:cstheme="minorHAnsi"/>
          <w:szCs w:val="20"/>
        </w:rPr>
        <w:fldChar w:fldCharType="begin"/>
      </w:r>
      <w:r w:rsidR="001B6B04" w:rsidRPr="00A3142D">
        <w:rPr>
          <w:rFonts w:asciiTheme="minorHAnsi" w:hAnsiTheme="minorHAnsi" w:cstheme="minorHAnsi"/>
          <w:szCs w:val="20"/>
        </w:rPr>
        <w:instrText xml:space="preserve"> REF _Ref56691110 \r \h </w:instrText>
      </w:r>
      <w:r w:rsidR="001A49AD" w:rsidRPr="00A3142D">
        <w:rPr>
          <w:rFonts w:asciiTheme="minorHAnsi" w:hAnsiTheme="minorHAnsi" w:cstheme="minorHAnsi"/>
          <w:szCs w:val="20"/>
        </w:rPr>
        <w:instrText xml:space="preserve"> \* MERGEFORMAT </w:instrText>
      </w:r>
      <w:r w:rsidR="001B6B04" w:rsidRPr="00A3142D">
        <w:rPr>
          <w:rFonts w:asciiTheme="minorHAnsi" w:hAnsiTheme="minorHAnsi" w:cstheme="minorHAnsi"/>
          <w:szCs w:val="20"/>
        </w:rPr>
      </w:r>
      <w:r w:rsidR="001B6B04" w:rsidRPr="00A3142D">
        <w:rPr>
          <w:rFonts w:asciiTheme="minorHAnsi" w:hAnsiTheme="minorHAnsi" w:cstheme="minorHAnsi"/>
          <w:szCs w:val="20"/>
        </w:rPr>
        <w:fldChar w:fldCharType="separate"/>
      </w:r>
      <w:r w:rsidR="00E24354">
        <w:rPr>
          <w:rFonts w:asciiTheme="minorHAnsi" w:hAnsiTheme="minorHAnsi" w:cstheme="minorHAnsi"/>
          <w:szCs w:val="20"/>
        </w:rPr>
        <w:t>4.12.1.1</w:t>
      </w:r>
      <w:r w:rsidR="001B6B04" w:rsidRPr="00A3142D">
        <w:rPr>
          <w:rFonts w:asciiTheme="minorHAnsi" w:hAnsiTheme="minorHAnsi" w:cstheme="minorHAnsi"/>
          <w:szCs w:val="20"/>
        </w:rPr>
        <w:fldChar w:fldCharType="end"/>
      </w:r>
      <w:r w:rsidR="00345B7A" w:rsidRPr="00A3142D">
        <w:rPr>
          <w:rFonts w:asciiTheme="minorHAnsi" w:hAnsiTheme="minorHAnsi" w:cstheme="minorHAnsi"/>
          <w:szCs w:val="20"/>
        </w:rPr>
        <w:t>)</w:t>
      </w:r>
      <w:r w:rsidRPr="00A3142D">
        <w:rPr>
          <w:rFonts w:asciiTheme="minorHAnsi" w:hAnsiTheme="minorHAnsi" w:cstheme="minorHAnsi"/>
          <w:szCs w:val="20"/>
        </w:rPr>
        <w:t>;</w:t>
      </w:r>
    </w:p>
    <w:p w14:paraId="57698AC8" w14:textId="21E0FD1C" w:rsidR="00711241" w:rsidRPr="00D85CF5" w:rsidRDefault="00711241"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 xml:space="preserve">Grondtemperatuur 20 graden Celsius; </w:t>
      </w:r>
    </w:p>
    <w:p w14:paraId="06FE10F9" w14:textId="532F6D35" w:rsidR="00711241" w:rsidRPr="00D85CF5" w:rsidRDefault="00711241"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Warmteweerstand</w:t>
      </w:r>
      <w:r w:rsidR="00F25996" w:rsidRPr="00D85CF5">
        <w:rPr>
          <w:rFonts w:asciiTheme="minorHAnsi" w:hAnsiTheme="minorHAnsi" w:cstheme="minorHAnsi"/>
          <w:szCs w:val="20"/>
        </w:rPr>
        <w:t xml:space="preserve"> van de eindsituatie (grond, buis of anders)</w:t>
      </w:r>
      <w:r w:rsidRPr="00D85CF5">
        <w:rPr>
          <w:rFonts w:asciiTheme="minorHAnsi" w:hAnsiTheme="minorHAnsi" w:cstheme="minorHAnsi"/>
          <w:szCs w:val="20"/>
        </w:rPr>
        <w:t xml:space="preserve">; </w:t>
      </w:r>
    </w:p>
    <w:p w14:paraId="5BDDCCAA" w14:textId="7A0D78BA" w:rsidR="00711241" w:rsidRPr="00D85CF5" w:rsidRDefault="00711241"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 xml:space="preserve">Eigen reductie factor 1,00; </w:t>
      </w:r>
    </w:p>
    <w:p w14:paraId="6701760A" w14:textId="4D444CB9" w:rsidR="00711241" w:rsidRPr="00D85CF5" w:rsidRDefault="00711241" w:rsidP="00D85CF5">
      <w:pPr>
        <w:pStyle w:val="Lijstalinea"/>
        <w:numPr>
          <w:ilvl w:val="1"/>
          <w:numId w:val="9"/>
        </w:numPr>
        <w:ind w:left="1418"/>
        <w:rPr>
          <w:rFonts w:asciiTheme="minorHAnsi" w:hAnsiTheme="minorHAnsi" w:cstheme="minorHAnsi"/>
          <w:szCs w:val="20"/>
        </w:rPr>
      </w:pPr>
      <w:proofErr w:type="spellStart"/>
      <w:r w:rsidRPr="00D85CF5">
        <w:rPr>
          <w:rFonts w:asciiTheme="minorHAnsi" w:hAnsiTheme="minorHAnsi" w:cstheme="minorHAnsi"/>
          <w:szCs w:val="20"/>
        </w:rPr>
        <w:t>Cos</w:t>
      </w:r>
      <w:proofErr w:type="spellEnd"/>
      <w:r w:rsidRPr="00D85CF5">
        <w:rPr>
          <w:rFonts w:asciiTheme="minorHAnsi" w:hAnsiTheme="minorHAnsi" w:cstheme="minorHAnsi"/>
          <w:szCs w:val="20"/>
        </w:rPr>
        <w:t xml:space="preserve"> </w:t>
      </w:r>
      <w:proofErr w:type="spellStart"/>
      <w:r w:rsidRPr="00D85CF5">
        <w:rPr>
          <w:rFonts w:asciiTheme="minorHAnsi" w:hAnsiTheme="minorHAnsi" w:cstheme="minorHAnsi"/>
          <w:szCs w:val="20"/>
        </w:rPr>
        <w:t>phi</w:t>
      </w:r>
      <w:proofErr w:type="spellEnd"/>
      <w:r w:rsidRPr="00D85CF5">
        <w:rPr>
          <w:rFonts w:asciiTheme="minorHAnsi" w:hAnsiTheme="minorHAnsi" w:cstheme="minorHAnsi"/>
          <w:szCs w:val="20"/>
        </w:rPr>
        <w:t xml:space="preserve"> = 0,85;</w:t>
      </w:r>
    </w:p>
    <w:p w14:paraId="3E1A4722" w14:textId="3F1F08F6" w:rsidR="00711241" w:rsidRPr="00D85CF5" w:rsidRDefault="00FB50B5" w:rsidP="00D85CF5">
      <w:pPr>
        <w:pStyle w:val="Lijstalinea"/>
        <w:numPr>
          <w:ilvl w:val="1"/>
          <w:numId w:val="9"/>
        </w:numPr>
        <w:ind w:left="1418"/>
        <w:rPr>
          <w:rFonts w:asciiTheme="minorHAnsi" w:hAnsiTheme="minorHAnsi" w:cstheme="minorHAnsi"/>
          <w:szCs w:val="20"/>
        </w:rPr>
      </w:pPr>
      <w:bookmarkStart w:id="48" w:name="_Hlk47082293"/>
      <w:r w:rsidRPr="00D85CF5">
        <w:rPr>
          <w:rFonts w:asciiTheme="minorHAnsi" w:hAnsiTheme="minorHAnsi" w:cstheme="minorHAnsi"/>
          <w:szCs w:val="20"/>
        </w:rPr>
        <w:t>Kast aarde ≤</w:t>
      </w:r>
      <w:r w:rsidR="00711241" w:rsidRPr="00D85CF5">
        <w:rPr>
          <w:rFonts w:asciiTheme="minorHAnsi" w:hAnsiTheme="minorHAnsi" w:cstheme="minorHAnsi"/>
          <w:szCs w:val="20"/>
        </w:rPr>
        <w:t xml:space="preserve"> 1 Ohm</w:t>
      </w:r>
      <w:bookmarkEnd w:id="48"/>
      <w:r w:rsidR="00711241" w:rsidRPr="00D85CF5">
        <w:rPr>
          <w:rFonts w:asciiTheme="minorHAnsi" w:hAnsiTheme="minorHAnsi" w:cstheme="minorHAnsi"/>
          <w:szCs w:val="20"/>
        </w:rPr>
        <w:t>;</w:t>
      </w:r>
    </w:p>
    <w:p w14:paraId="059A77BF" w14:textId="4EE66A48" w:rsidR="00FF2458" w:rsidRPr="00D85CF5" w:rsidRDefault="00711241"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Ondersteun</w:t>
      </w:r>
      <w:r w:rsidR="00FB50B5" w:rsidRPr="00D85CF5">
        <w:rPr>
          <w:rFonts w:asciiTheme="minorHAnsi" w:hAnsiTheme="minorHAnsi" w:cstheme="minorHAnsi"/>
          <w:szCs w:val="20"/>
        </w:rPr>
        <w:t>ende aarde langs kabeltracé Ra ≤</w:t>
      </w:r>
      <w:r w:rsidRPr="00D85CF5">
        <w:rPr>
          <w:rFonts w:asciiTheme="minorHAnsi" w:hAnsiTheme="minorHAnsi" w:cstheme="minorHAnsi"/>
          <w:szCs w:val="20"/>
        </w:rPr>
        <w:t xml:space="preserve"> 5 Ohm</w:t>
      </w:r>
      <w:r w:rsidR="00944D45" w:rsidRPr="00D85CF5">
        <w:rPr>
          <w:rFonts w:asciiTheme="minorHAnsi" w:hAnsiTheme="minorHAnsi" w:cstheme="minorHAnsi"/>
          <w:szCs w:val="20"/>
        </w:rPr>
        <w:t xml:space="preserve"> aan te sluiten op het centrale aardpunt in de lichtmast</w:t>
      </w:r>
      <w:r w:rsidR="00BF0AE7" w:rsidRPr="00D85CF5">
        <w:rPr>
          <w:rFonts w:asciiTheme="minorHAnsi" w:hAnsiTheme="minorHAnsi" w:cstheme="minorHAnsi"/>
          <w:szCs w:val="20"/>
        </w:rPr>
        <w:t>, afwijkingen (in mof) in overleg met OVL&amp;L</w:t>
      </w:r>
      <w:r w:rsidR="00FF2458" w:rsidRPr="00D85CF5">
        <w:rPr>
          <w:rFonts w:asciiTheme="minorHAnsi" w:hAnsiTheme="minorHAnsi" w:cstheme="minorHAnsi"/>
          <w:szCs w:val="20"/>
        </w:rPr>
        <w:t>;</w:t>
      </w:r>
    </w:p>
    <w:p w14:paraId="1562ADB2" w14:textId="2CB05865" w:rsidR="00711241" w:rsidRPr="00D85CF5" w:rsidRDefault="008E5130"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 xml:space="preserve">Standaard </w:t>
      </w:r>
      <w:r w:rsidR="00FF2458" w:rsidRPr="00D85CF5">
        <w:rPr>
          <w:rFonts w:asciiTheme="minorHAnsi" w:hAnsiTheme="minorHAnsi" w:cstheme="minorHAnsi"/>
          <w:szCs w:val="20"/>
        </w:rPr>
        <w:t>aderdiameter</w:t>
      </w:r>
      <w:r w:rsidRPr="00D85CF5">
        <w:rPr>
          <w:rFonts w:asciiTheme="minorHAnsi" w:hAnsiTheme="minorHAnsi" w:cstheme="minorHAnsi"/>
          <w:szCs w:val="20"/>
        </w:rPr>
        <w:t>s</w:t>
      </w:r>
      <w:r w:rsidR="00FF2458" w:rsidRPr="00D85CF5">
        <w:rPr>
          <w:rFonts w:asciiTheme="minorHAnsi" w:hAnsiTheme="minorHAnsi" w:cstheme="minorHAnsi"/>
          <w:szCs w:val="20"/>
        </w:rPr>
        <w:t xml:space="preserve"> van de hoofdkabel </w:t>
      </w:r>
      <w:r w:rsidRPr="00D85CF5">
        <w:rPr>
          <w:rFonts w:asciiTheme="minorHAnsi" w:hAnsiTheme="minorHAnsi" w:cstheme="minorHAnsi"/>
          <w:szCs w:val="20"/>
        </w:rPr>
        <w:t xml:space="preserve">zijn 4x6mm2 </w:t>
      </w:r>
      <w:r w:rsidR="00FF2458" w:rsidRPr="00D85CF5">
        <w:rPr>
          <w:rFonts w:asciiTheme="minorHAnsi" w:hAnsiTheme="minorHAnsi" w:cstheme="minorHAnsi"/>
          <w:szCs w:val="20"/>
        </w:rPr>
        <w:t xml:space="preserve"> </w:t>
      </w:r>
      <w:r w:rsidRPr="00D85CF5">
        <w:rPr>
          <w:rFonts w:asciiTheme="minorHAnsi" w:hAnsiTheme="minorHAnsi" w:cstheme="minorHAnsi"/>
          <w:szCs w:val="20"/>
        </w:rPr>
        <w:t>&amp; 4x10</w:t>
      </w:r>
      <w:r w:rsidR="00FF2458" w:rsidRPr="00D85CF5">
        <w:rPr>
          <w:rFonts w:asciiTheme="minorHAnsi" w:hAnsiTheme="minorHAnsi" w:cstheme="minorHAnsi"/>
          <w:szCs w:val="20"/>
        </w:rPr>
        <w:t>mm2</w:t>
      </w:r>
    </w:p>
    <w:p w14:paraId="1964BB8A" w14:textId="10595662" w:rsidR="008E5130" w:rsidRPr="00D85CF5" w:rsidRDefault="001F117A"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 xml:space="preserve">Elk </w:t>
      </w:r>
      <w:r w:rsidR="00B85B41" w:rsidRPr="00D85CF5">
        <w:rPr>
          <w:rFonts w:asciiTheme="minorHAnsi" w:hAnsiTheme="minorHAnsi" w:cstheme="minorHAnsi"/>
          <w:szCs w:val="20"/>
        </w:rPr>
        <w:t>armatuur</w:t>
      </w:r>
      <w:r w:rsidRPr="00D85CF5">
        <w:rPr>
          <w:rFonts w:asciiTheme="minorHAnsi" w:hAnsiTheme="minorHAnsi" w:cstheme="minorHAnsi"/>
          <w:szCs w:val="20"/>
        </w:rPr>
        <w:t xml:space="preserve"> dient</w:t>
      </w:r>
      <w:r w:rsidR="00171218" w:rsidRPr="00D85CF5">
        <w:rPr>
          <w:rFonts w:asciiTheme="minorHAnsi" w:hAnsiTheme="minorHAnsi" w:cstheme="minorHAnsi"/>
          <w:szCs w:val="20"/>
        </w:rPr>
        <w:t xml:space="preserve"> individueel</w:t>
      </w:r>
      <w:r w:rsidRPr="00D85CF5">
        <w:rPr>
          <w:rFonts w:asciiTheme="minorHAnsi" w:hAnsiTheme="minorHAnsi" w:cstheme="minorHAnsi"/>
          <w:szCs w:val="20"/>
        </w:rPr>
        <w:t xml:space="preserve"> gezekerd te worden met 2A smeltpatronen met </w:t>
      </w:r>
      <w:proofErr w:type="spellStart"/>
      <w:r w:rsidRPr="00D85CF5">
        <w:rPr>
          <w:rFonts w:asciiTheme="minorHAnsi" w:hAnsiTheme="minorHAnsi" w:cstheme="minorHAnsi"/>
          <w:szCs w:val="20"/>
        </w:rPr>
        <w:t>gG</w:t>
      </w:r>
      <w:proofErr w:type="spellEnd"/>
      <w:r w:rsidRPr="00D85CF5">
        <w:rPr>
          <w:rFonts w:asciiTheme="minorHAnsi" w:hAnsiTheme="minorHAnsi" w:cstheme="minorHAnsi"/>
          <w:szCs w:val="20"/>
        </w:rPr>
        <w:t xml:space="preserve"> karakteristiek</w:t>
      </w:r>
      <w:r w:rsidR="00B85B41" w:rsidRPr="00D85CF5">
        <w:rPr>
          <w:rFonts w:asciiTheme="minorHAnsi" w:hAnsiTheme="minorHAnsi" w:cstheme="minorHAnsi"/>
          <w:szCs w:val="20"/>
        </w:rPr>
        <w:t xml:space="preserve">, voor debiteuren geldt 4A met </w:t>
      </w:r>
      <w:proofErr w:type="spellStart"/>
      <w:r w:rsidR="00B85B41" w:rsidRPr="00D85CF5">
        <w:rPr>
          <w:rFonts w:asciiTheme="minorHAnsi" w:hAnsiTheme="minorHAnsi" w:cstheme="minorHAnsi"/>
          <w:szCs w:val="20"/>
        </w:rPr>
        <w:t>gG</w:t>
      </w:r>
      <w:proofErr w:type="spellEnd"/>
      <w:r w:rsidR="00B85B41" w:rsidRPr="00D85CF5">
        <w:rPr>
          <w:rFonts w:asciiTheme="minorHAnsi" w:hAnsiTheme="minorHAnsi" w:cstheme="minorHAnsi"/>
          <w:szCs w:val="20"/>
        </w:rPr>
        <w:t xml:space="preserve"> karakteristiek</w:t>
      </w:r>
      <w:r w:rsidRPr="00D85CF5">
        <w:rPr>
          <w:rFonts w:asciiTheme="minorHAnsi" w:hAnsiTheme="minorHAnsi" w:cstheme="minorHAnsi"/>
          <w:szCs w:val="20"/>
        </w:rPr>
        <w:t>;</w:t>
      </w:r>
    </w:p>
    <w:p w14:paraId="5B2E7D7F" w14:textId="361A212B" w:rsidR="00100507" w:rsidRPr="00D85CF5" w:rsidRDefault="001F117A"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De maximale uitschakeltijd wordt bepaald a.d.h.v. de NEN 1010. Indien de uitschakeling in TT-stelsels door een beveiligingstoestel tegen overstroom plaatsvindt en de beschermende vereffening is verbonden met alle vreemde geleidende delen binnen de installatie, mogen de maximale uitschakeltijden worden toegepast die gelden voor TN-stelsels. Op het moment van schrijven hanteren wij een maximale afschakeltijd van 0.4 seconden.</w:t>
      </w:r>
    </w:p>
    <w:p w14:paraId="23772F5C" w14:textId="794CF353" w:rsidR="008A25B1" w:rsidRPr="00D85CF5" w:rsidRDefault="008A25B1"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Voor de berekening kunnen leverancier specificaties worden gebruikt t.a.v. de zekeringen</w:t>
      </w:r>
      <w:r w:rsidR="00CF636B" w:rsidRPr="00D85CF5">
        <w:rPr>
          <w:rFonts w:asciiTheme="minorHAnsi" w:hAnsiTheme="minorHAnsi" w:cstheme="minorHAnsi"/>
          <w:szCs w:val="20"/>
        </w:rPr>
        <w:t>, zoals in de onderliggende berekeningen van tabel 1 is gedaan</w:t>
      </w:r>
      <w:r w:rsidRPr="00D85CF5">
        <w:rPr>
          <w:rFonts w:asciiTheme="minorHAnsi" w:hAnsiTheme="minorHAnsi" w:cstheme="minorHAnsi"/>
          <w:szCs w:val="20"/>
        </w:rPr>
        <w:t>. De benodigde specificaties dienen bij de leverancier opgevraagd te worden en aangeleverd met de kabelberekening.</w:t>
      </w:r>
    </w:p>
    <w:p w14:paraId="4F53BC2B" w14:textId="106F20C1" w:rsidR="008F0A43" w:rsidRPr="00F267E9" w:rsidRDefault="008F0A43" w:rsidP="008F0A43">
      <w:pPr>
        <w:pStyle w:val="Kop3"/>
        <w:rPr>
          <w:color w:val="006600"/>
        </w:rPr>
      </w:pPr>
      <w:r w:rsidRPr="00F267E9">
        <w:rPr>
          <w:color w:val="006600"/>
        </w:rPr>
        <w:t>Bijzondere verlichtingsinstallaties</w:t>
      </w:r>
    </w:p>
    <w:p w14:paraId="1248390A" w14:textId="68C77427" w:rsidR="008F0A43" w:rsidRDefault="008F0A43" w:rsidP="008F0A43">
      <w:r>
        <w:t>Bij bijzondere (sfeer)verlichtingsinstallaties komt het voor dat deze met een DC voeding worden uitgevoerd. De installatie moet te</w:t>
      </w:r>
      <w:r w:rsidR="0054441C">
        <w:t>n</w:t>
      </w:r>
      <w:r>
        <w:t xml:space="preserve"> alle tijden voldoen aan de SELV</w:t>
      </w:r>
      <w:r w:rsidR="000B238F">
        <w:t>-keten</w:t>
      </w:r>
      <w:r>
        <w:t xml:space="preserve">. </w:t>
      </w:r>
    </w:p>
    <w:p w14:paraId="57AAB319" w14:textId="1976784C" w:rsidR="008F0A43" w:rsidRDefault="008F0A43" w:rsidP="000A5199">
      <w:pPr>
        <w:pStyle w:val="Kop4"/>
        <w:ind w:left="851"/>
      </w:pPr>
      <w:r>
        <w:t>Kleurcoderingen aders</w:t>
      </w:r>
    </w:p>
    <w:p w14:paraId="70F1AC16" w14:textId="38E21082" w:rsidR="00240320" w:rsidRDefault="003F5988" w:rsidP="000A5199">
      <w:pPr>
        <w:ind w:left="851"/>
      </w:pPr>
      <w:r>
        <w:t xml:space="preserve">Bij (sfeer)verlichtingsinstallaties, waarvan de lichtbron </w:t>
      </w:r>
      <w:r w:rsidR="00163C54">
        <w:t>met een</w:t>
      </w:r>
      <w:r>
        <w:t xml:space="preserve"> DC voeding gerealiseerd wordt dienen de aders zwart</w:t>
      </w:r>
      <w:r w:rsidR="00163C54">
        <w:t xml:space="preserve"> (</w:t>
      </w:r>
      <w:r w:rsidR="00844B14">
        <w:t>GROUND</w:t>
      </w:r>
      <w:r w:rsidR="00163C54">
        <w:t>)</w:t>
      </w:r>
      <w:r>
        <w:t>/ rood</w:t>
      </w:r>
      <w:r w:rsidR="00163C54">
        <w:t xml:space="preserve"> (+)</w:t>
      </w:r>
      <w:r>
        <w:t xml:space="preserve"> gecodeerd te zijn.</w:t>
      </w:r>
    </w:p>
    <w:p w14:paraId="53A01541" w14:textId="77777777" w:rsidR="00C120F7" w:rsidRPr="00240320" w:rsidRDefault="00C120F7" w:rsidP="000A5199">
      <w:pPr>
        <w:ind w:left="851"/>
      </w:pPr>
    </w:p>
    <w:p w14:paraId="2A593CAD" w14:textId="44571CD8" w:rsidR="008F0A43" w:rsidRDefault="008F0A43" w:rsidP="000A5199">
      <w:pPr>
        <w:pStyle w:val="Kop4"/>
        <w:ind w:left="851"/>
      </w:pPr>
      <w:r>
        <w:t>Diameter aders</w:t>
      </w:r>
    </w:p>
    <w:p w14:paraId="5CFA6A4D" w14:textId="191F1FE7" w:rsidR="003F5988" w:rsidRPr="003F5988" w:rsidRDefault="003F5988" w:rsidP="000A5199">
      <w:pPr>
        <w:ind w:left="851"/>
      </w:pPr>
      <w:r>
        <w:t xml:space="preserve">De toegepaste kabels dienen op een dusdanige wijze gedimensioneerd te zijn dat het spanningsverlies niet hoger wordt dan 5%. Verder dient de impedantie afgestemd te worden op de specificaties van de toegepaste </w:t>
      </w:r>
      <w:r w:rsidR="00844B14">
        <w:t>voeding/</w:t>
      </w:r>
      <w:r>
        <w:t>driver.</w:t>
      </w:r>
    </w:p>
    <w:p w14:paraId="43E4A2B7" w14:textId="6FD8D71E" w:rsidR="008F0A43" w:rsidRDefault="008F0A43" w:rsidP="000A5199">
      <w:pPr>
        <w:pStyle w:val="Kop4"/>
        <w:ind w:left="851"/>
      </w:pPr>
      <w:r>
        <w:lastRenderedPageBreak/>
        <w:t>Trekontlasting</w:t>
      </w:r>
      <w:r w:rsidR="00031F29">
        <w:t xml:space="preserve"> &amp; wijze van verbinden aders</w:t>
      </w:r>
    </w:p>
    <w:p w14:paraId="6CC190CF" w14:textId="3F5C4A23" w:rsidR="003F5988" w:rsidRDefault="003F5988" w:rsidP="000A5199">
      <w:pPr>
        <w:ind w:left="851"/>
      </w:pPr>
      <w:r>
        <w:t>Bekabeling/ aders dienen op trek te zijn ontlast bij elke (door)verbinding bij elk object in de keten.</w:t>
      </w:r>
    </w:p>
    <w:p w14:paraId="5294ED4A" w14:textId="77777777" w:rsidR="00C120F7" w:rsidRPr="003F5988" w:rsidRDefault="00C120F7" w:rsidP="000A5199">
      <w:pPr>
        <w:ind w:left="851"/>
      </w:pPr>
    </w:p>
    <w:p w14:paraId="2FBB1D94" w14:textId="75C970BA" w:rsidR="003F5988" w:rsidRDefault="003F5988" w:rsidP="002C181C">
      <w:pPr>
        <w:pStyle w:val="Kop4"/>
        <w:ind w:left="851"/>
      </w:pPr>
      <w:r>
        <w:t>Dichtheid</w:t>
      </w:r>
      <w:r w:rsidR="00F07B85">
        <w:t xml:space="preserve"> (</w:t>
      </w:r>
      <w:proofErr w:type="spellStart"/>
      <w:r w:rsidR="00F07B85">
        <w:t>Ingress</w:t>
      </w:r>
      <w:proofErr w:type="spellEnd"/>
      <w:r w:rsidR="00F07B85">
        <w:t xml:space="preserve"> </w:t>
      </w:r>
      <w:proofErr w:type="spellStart"/>
      <w:r w:rsidR="00F07B85">
        <w:t>Protection</w:t>
      </w:r>
      <w:proofErr w:type="spellEnd"/>
      <w:r w:rsidR="00F07B85">
        <w:t>)</w:t>
      </w:r>
    </w:p>
    <w:p w14:paraId="416D74A4" w14:textId="77777777" w:rsidR="00163C54" w:rsidRDefault="003F5988" w:rsidP="00F07B85">
      <w:pPr>
        <w:pStyle w:val="Kop4"/>
        <w:numPr>
          <w:ilvl w:val="0"/>
          <w:numId w:val="0"/>
        </w:numPr>
        <w:ind w:left="851"/>
      </w:pPr>
      <w:r w:rsidRPr="003F5988">
        <w:rPr>
          <w:rFonts w:cs="Calibri"/>
        </w:rPr>
        <w:t>≥</w:t>
      </w:r>
      <w:r>
        <w:t>ip</w:t>
      </w:r>
      <w:r w:rsidR="00F07B85">
        <w:t>65</w:t>
      </w:r>
      <w:r w:rsidR="00163C54">
        <w:t xml:space="preserve">; </w:t>
      </w:r>
    </w:p>
    <w:p w14:paraId="0AC1FB59" w14:textId="1097E70D" w:rsidR="001F117A" w:rsidRPr="00711241" w:rsidRDefault="00163C54" w:rsidP="00F07B85">
      <w:pPr>
        <w:pStyle w:val="Kop4"/>
        <w:numPr>
          <w:ilvl w:val="0"/>
          <w:numId w:val="0"/>
        </w:numPr>
        <w:ind w:left="851"/>
      </w:pPr>
      <w:r>
        <w:t>Dit geldt voor de gehele installatie.</w:t>
      </w:r>
    </w:p>
    <w:p w14:paraId="09B1E30A" w14:textId="1A9430B5" w:rsidR="0042340A" w:rsidRPr="00F267E9" w:rsidRDefault="0042340A" w:rsidP="009A6531">
      <w:pPr>
        <w:pStyle w:val="Kop2"/>
        <w:rPr>
          <w:color w:val="006600"/>
        </w:rPr>
      </w:pPr>
      <w:bookmarkStart w:id="49" w:name="_Toc56948634"/>
      <w:r w:rsidRPr="00F267E9">
        <w:rPr>
          <w:color w:val="006600"/>
        </w:rPr>
        <w:t>Kabelontwerp</w:t>
      </w:r>
      <w:bookmarkEnd w:id="49"/>
    </w:p>
    <w:p w14:paraId="34FD9B1F" w14:textId="678CEB97" w:rsidR="00957B5E" w:rsidRDefault="00957B5E" w:rsidP="00957B5E">
      <w:r>
        <w:t>Het kabelontwerp dient te voldoen aan de volgende eisen en richtlijnen.</w:t>
      </w:r>
    </w:p>
    <w:p w14:paraId="78AB445E" w14:textId="182099E9" w:rsidR="009A6531" w:rsidRDefault="009A6531" w:rsidP="000A5199">
      <w:pPr>
        <w:pStyle w:val="Kop4"/>
        <w:ind w:left="851"/>
      </w:pPr>
      <w:r>
        <w:t xml:space="preserve">Kabels van de </w:t>
      </w:r>
      <w:r w:rsidR="00E476D2">
        <w:t>O</w:t>
      </w:r>
      <w:r w:rsidR="00467D56" w:rsidRPr="00467D56">
        <w:t xml:space="preserve">penbare Verlichting </w:t>
      </w:r>
      <w:r w:rsidRPr="00944BBB">
        <w:t>dienen zoveel mogelijk te worden opgenomen in de standaard kabel - en leidingprofielen</w:t>
      </w:r>
      <w:r w:rsidR="009742D3" w:rsidRPr="00944BBB">
        <w:t xml:space="preserve"> zoals aangegeven in</w:t>
      </w:r>
      <w:r w:rsidR="00757493">
        <w:t xml:space="preserve"> </w:t>
      </w:r>
      <w:r w:rsidR="004D55B5">
        <w:t>de onderstaande link</w:t>
      </w:r>
      <w:r w:rsidR="009742D3" w:rsidRPr="00944BBB">
        <w:t>.</w:t>
      </w:r>
    </w:p>
    <w:p w14:paraId="09950334" w14:textId="2DFBD412" w:rsidR="00757493" w:rsidRDefault="004D55B5" w:rsidP="000A5199">
      <w:pPr>
        <w:ind w:left="851"/>
      </w:pPr>
      <w:bookmarkStart w:id="50" w:name="_Hlk59103658"/>
      <w:r w:rsidRPr="00F958F9">
        <w:t>https://ckan.dataplatform.nl/dataset/11562943-96a7-474c-88ee-5d5a5c91008d/resource/1f811e89-4341-4291-9673-619c4ae22f5b/download</w:t>
      </w:r>
      <w:r>
        <w:t xml:space="preserve"> </w:t>
      </w:r>
    </w:p>
    <w:bookmarkEnd w:id="50"/>
    <w:p w14:paraId="32B9DC46" w14:textId="35B285B2" w:rsidR="009A6531" w:rsidRDefault="00EC051B" w:rsidP="000A5199">
      <w:pPr>
        <w:ind w:left="851"/>
        <w:rPr>
          <w:i/>
          <w:iCs/>
        </w:rPr>
      </w:pPr>
      <w:r w:rsidRPr="00E476D2">
        <w:rPr>
          <w:i/>
          <w:iCs/>
        </w:rPr>
        <w:t xml:space="preserve">Toelichting: </w:t>
      </w:r>
      <w:r w:rsidR="00F958F9" w:rsidRPr="00E476D2">
        <w:rPr>
          <w:i/>
          <w:iCs/>
        </w:rPr>
        <w:t>de link dient naar de browser te worden gekopieerd</w:t>
      </w:r>
    </w:p>
    <w:p w14:paraId="6D87F3FC" w14:textId="77777777" w:rsidR="00EC051B" w:rsidRPr="00E476D2" w:rsidRDefault="00EC051B" w:rsidP="000A5199">
      <w:pPr>
        <w:ind w:left="851"/>
        <w:rPr>
          <w:i/>
          <w:iCs/>
        </w:rPr>
      </w:pPr>
    </w:p>
    <w:p w14:paraId="50E894C8" w14:textId="76D8AC5F" w:rsidR="00FA4996" w:rsidRDefault="009A6531" w:rsidP="000A5199">
      <w:pPr>
        <w:pStyle w:val="Kop4"/>
        <w:ind w:left="851"/>
      </w:pPr>
      <w:r>
        <w:t>De elektrotechnische installatie moet voldoen aan de NEN 1010, NPR 5310, NEN 3140, NEN-EN-IEC 61439.</w:t>
      </w:r>
    </w:p>
    <w:p w14:paraId="7159AD66" w14:textId="77777777" w:rsidR="00FA4996" w:rsidRDefault="00FA4996" w:rsidP="000A5199">
      <w:pPr>
        <w:ind w:left="851"/>
      </w:pPr>
    </w:p>
    <w:p w14:paraId="4063CBEA" w14:textId="498859FC" w:rsidR="00FA4996" w:rsidRPr="00944BBB" w:rsidRDefault="00FA4996" w:rsidP="000A5199">
      <w:pPr>
        <w:pStyle w:val="Kop4"/>
        <w:ind w:left="851"/>
      </w:pPr>
      <w:r>
        <w:t xml:space="preserve">Ten aanzien van de bereikbaarheid van de </w:t>
      </w:r>
      <w:r w:rsidR="00D97B7E">
        <w:t>OVL-</w:t>
      </w:r>
      <w:r>
        <w:t xml:space="preserve">schakelkasten gelden de volgende </w:t>
      </w:r>
      <w:r w:rsidRPr="00944BBB">
        <w:t>specificaties:</w:t>
      </w:r>
    </w:p>
    <w:p w14:paraId="4F92B89B" w14:textId="77777777" w:rsidR="00FA4996" w:rsidRPr="00D85CF5" w:rsidRDefault="00FA4996"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Plaatsing: Bereikbaar en toegankelijk voor storingsmonteur en servicevoertuigen</w:t>
      </w:r>
    </w:p>
    <w:p w14:paraId="4AC10207" w14:textId="323F20B7" w:rsidR="00FA4996" w:rsidRPr="00D85CF5" w:rsidRDefault="00FA4996" w:rsidP="00D85CF5">
      <w:pPr>
        <w:pStyle w:val="Lijstalinea"/>
        <w:numPr>
          <w:ilvl w:val="1"/>
          <w:numId w:val="9"/>
        </w:numPr>
        <w:ind w:left="1418"/>
        <w:rPr>
          <w:rFonts w:asciiTheme="minorHAnsi" w:hAnsiTheme="minorHAnsi" w:cstheme="minorHAnsi"/>
          <w:szCs w:val="20"/>
        </w:rPr>
      </w:pPr>
      <w:proofErr w:type="spellStart"/>
      <w:r w:rsidRPr="00D85CF5">
        <w:rPr>
          <w:rFonts w:asciiTheme="minorHAnsi" w:hAnsiTheme="minorHAnsi" w:cstheme="minorHAnsi"/>
          <w:szCs w:val="20"/>
        </w:rPr>
        <w:t>Toegangspad</w:t>
      </w:r>
      <w:proofErr w:type="spellEnd"/>
      <w:r w:rsidRPr="00D85CF5">
        <w:rPr>
          <w:rFonts w:asciiTheme="minorHAnsi" w:hAnsiTheme="minorHAnsi" w:cstheme="minorHAnsi"/>
          <w:szCs w:val="20"/>
        </w:rPr>
        <w:t xml:space="preserve">: 3 rijen tegels van </w:t>
      </w:r>
      <w:r w:rsidR="00AB2628" w:rsidRPr="00D85CF5">
        <w:rPr>
          <w:rFonts w:asciiTheme="minorHAnsi" w:hAnsiTheme="minorHAnsi" w:cstheme="minorHAnsi"/>
          <w:szCs w:val="20"/>
        </w:rPr>
        <w:t>0,</w:t>
      </w:r>
      <w:r w:rsidRPr="00D85CF5">
        <w:rPr>
          <w:rFonts w:asciiTheme="minorHAnsi" w:hAnsiTheme="minorHAnsi" w:cstheme="minorHAnsi"/>
          <w:szCs w:val="20"/>
        </w:rPr>
        <w:t xml:space="preserve">3 x </w:t>
      </w:r>
      <w:r w:rsidR="00AB2628" w:rsidRPr="00D85CF5">
        <w:rPr>
          <w:rFonts w:asciiTheme="minorHAnsi" w:hAnsiTheme="minorHAnsi" w:cstheme="minorHAnsi"/>
          <w:szCs w:val="20"/>
        </w:rPr>
        <w:t>0,</w:t>
      </w:r>
      <w:r w:rsidRPr="00D85CF5">
        <w:rPr>
          <w:rFonts w:asciiTheme="minorHAnsi" w:hAnsiTheme="minorHAnsi" w:cstheme="minorHAnsi"/>
          <w:szCs w:val="20"/>
        </w:rPr>
        <w:t>3 m</w:t>
      </w:r>
      <w:r w:rsidR="008463AD" w:rsidRPr="00D85CF5">
        <w:rPr>
          <w:rFonts w:asciiTheme="minorHAnsi" w:hAnsiTheme="minorHAnsi" w:cstheme="minorHAnsi"/>
          <w:szCs w:val="20"/>
        </w:rPr>
        <w:t>eter</w:t>
      </w:r>
    </w:p>
    <w:p w14:paraId="37FFED8F" w14:textId="7ED6EA1D" w:rsidR="00FD4F94" w:rsidRPr="00D85CF5" w:rsidRDefault="00FA4996"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 xml:space="preserve">Bestrating voor de kast: 3 rijen tegels </w:t>
      </w:r>
      <w:r w:rsidR="00AB2628" w:rsidRPr="00D85CF5">
        <w:rPr>
          <w:rFonts w:asciiTheme="minorHAnsi" w:hAnsiTheme="minorHAnsi" w:cstheme="minorHAnsi"/>
          <w:szCs w:val="20"/>
        </w:rPr>
        <w:t>0,</w:t>
      </w:r>
      <w:r w:rsidRPr="00D85CF5">
        <w:rPr>
          <w:rFonts w:asciiTheme="minorHAnsi" w:hAnsiTheme="minorHAnsi" w:cstheme="minorHAnsi"/>
          <w:szCs w:val="20"/>
        </w:rPr>
        <w:t xml:space="preserve">3 x </w:t>
      </w:r>
      <w:r w:rsidR="00AB2628" w:rsidRPr="00D85CF5">
        <w:rPr>
          <w:rFonts w:asciiTheme="minorHAnsi" w:hAnsiTheme="minorHAnsi" w:cstheme="minorHAnsi"/>
          <w:szCs w:val="20"/>
        </w:rPr>
        <w:t>0,</w:t>
      </w:r>
      <w:r w:rsidRPr="00D85CF5">
        <w:rPr>
          <w:rFonts w:asciiTheme="minorHAnsi" w:hAnsiTheme="minorHAnsi" w:cstheme="minorHAnsi"/>
          <w:szCs w:val="20"/>
        </w:rPr>
        <w:t>3 m</w:t>
      </w:r>
      <w:r w:rsidR="008463AD" w:rsidRPr="00D85CF5">
        <w:rPr>
          <w:rFonts w:asciiTheme="minorHAnsi" w:hAnsiTheme="minorHAnsi" w:cstheme="minorHAnsi"/>
          <w:szCs w:val="20"/>
        </w:rPr>
        <w:t>eter</w:t>
      </w:r>
    </w:p>
    <w:p w14:paraId="1B23063A" w14:textId="2A47FE64" w:rsidR="00C45EC3" w:rsidRPr="00F267E9" w:rsidRDefault="00C45EC3" w:rsidP="009A6531">
      <w:pPr>
        <w:pStyle w:val="Kop2"/>
        <w:rPr>
          <w:color w:val="006600"/>
        </w:rPr>
      </w:pPr>
      <w:bookmarkStart w:id="51" w:name="_Toc56948635"/>
      <w:r w:rsidRPr="00F267E9">
        <w:rPr>
          <w:color w:val="006600"/>
        </w:rPr>
        <w:t>Tekenwerk</w:t>
      </w:r>
      <w:bookmarkEnd w:id="51"/>
    </w:p>
    <w:p w14:paraId="3CE68757" w14:textId="05C6A632" w:rsidR="009223D5" w:rsidRPr="00944BBB" w:rsidRDefault="00C62AA2" w:rsidP="009A6531">
      <w:r w:rsidRPr="00944BBB">
        <w:t xml:space="preserve">Al het tekenwerk dient te voldoen aan </w:t>
      </w:r>
      <w:r w:rsidR="00A6461E" w:rsidRPr="00944BBB">
        <w:t xml:space="preserve">Bijlage </w:t>
      </w:r>
      <w:r w:rsidR="00772F7C">
        <w:t>VIII</w:t>
      </w:r>
      <w:r w:rsidR="00772F7C" w:rsidRPr="00944BBB">
        <w:t xml:space="preserve"> </w:t>
      </w:r>
      <w:r w:rsidR="00A6461E" w:rsidRPr="00944BBB">
        <w:t>Registratie Richtlijnen</w:t>
      </w:r>
      <w:r w:rsidR="005C1EFE">
        <w:t>.</w:t>
      </w:r>
    </w:p>
    <w:p w14:paraId="0A2ECA99" w14:textId="3E64F79B" w:rsidR="009A6531" w:rsidRPr="009A6531" w:rsidRDefault="000D4694" w:rsidP="00FA4033">
      <w:pPr>
        <w:spacing w:line="240" w:lineRule="auto"/>
      </w:pPr>
      <w:r w:rsidRPr="00944BBB">
        <w:t>Voor het tekenwerkproces wordt gewerkt aan een optimalisatie van het huidige proces waardoor deze mogelijk gedurende de loop van de overeenkomst wijzigt.</w:t>
      </w:r>
    </w:p>
    <w:p w14:paraId="03AE17AC" w14:textId="5CCEE942" w:rsidR="001B1A46" w:rsidRPr="00F267E9" w:rsidRDefault="005148E7" w:rsidP="009A6531">
      <w:pPr>
        <w:pStyle w:val="Kop2"/>
        <w:rPr>
          <w:color w:val="006600"/>
        </w:rPr>
      </w:pPr>
      <w:bookmarkStart w:id="52" w:name="_Toc56948636"/>
      <w:r w:rsidRPr="00F267E9">
        <w:rPr>
          <w:color w:val="006600"/>
        </w:rPr>
        <w:t>Specifieke installaties</w:t>
      </w:r>
      <w:bookmarkEnd w:id="52"/>
    </w:p>
    <w:p w14:paraId="48CED004" w14:textId="77777777" w:rsidR="005148E7" w:rsidRPr="00F267E9" w:rsidRDefault="005148E7" w:rsidP="009A0F2F">
      <w:pPr>
        <w:pStyle w:val="Kop3"/>
        <w:rPr>
          <w:color w:val="006600"/>
        </w:rPr>
      </w:pPr>
      <w:r w:rsidRPr="00F267E9">
        <w:rPr>
          <w:color w:val="006600"/>
        </w:rPr>
        <w:t>Tunnels en onderdoorgangen</w:t>
      </w:r>
    </w:p>
    <w:p w14:paraId="032E18E3" w14:textId="70F5C6D5" w:rsidR="009A0F2F" w:rsidRDefault="009A0F2F" w:rsidP="000A5199">
      <w:pPr>
        <w:pStyle w:val="Kop4"/>
        <w:ind w:left="851"/>
      </w:pPr>
      <w:r>
        <w:t>Bij het ontwerpen van tunnels en onderdoorgangen dient de meest recente “</w:t>
      </w:r>
      <w:r w:rsidR="00944BBB">
        <w:t>Richtlijn Tunnelverlichting (2017)</w:t>
      </w:r>
      <w:r>
        <w:t>” uitgebracht door de NSVV, aangehouden te worden. De aanbevelingen geven een overzicht en ontwerp aanwijzingen voor het ontwerp van verlichting van korte onderdoorgangen en lange tunnels.</w:t>
      </w:r>
    </w:p>
    <w:p w14:paraId="3099A098" w14:textId="517A2BC9" w:rsidR="00267E22" w:rsidRPr="00F267E9" w:rsidRDefault="0037211E" w:rsidP="00267E22">
      <w:pPr>
        <w:pStyle w:val="Kop3"/>
        <w:rPr>
          <w:color w:val="006600"/>
        </w:rPr>
      </w:pPr>
      <w:r w:rsidRPr="00F267E9">
        <w:rPr>
          <w:color w:val="006600"/>
        </w:rPr>
        <w:t xml:space="preserve">Objecten van </w:t>
      </w:r>
      <w:r w:rsidR="00132B11">
        <w:rPr>
          <w:color w:val="006600"/>
        </w:rPr>
        <w:t>debiteuren</w:t>
      </w:r>
      <w:r w:rsidRPr="00F267E9">
        <w:rPr>
          <w:color w:val="006600"/>
        </w:rPr>
        <w:t xml:space="preserve">: </w:t>
      </w:r>
      <w:r w:rsidR="00267E22" w:rsidRPr="00F267E9">
        <w:rPr>
          <w:color w:val="006600"/>
        </w:rPr>
        <w:t>Abri’s, parkeermeters, reclamebakken, klokken</w:t>
      </w:r>
      <w:r w:rsidR="00847E25" w:rsidRPr="00F267E9">
        <w:rPr>
          <w:color w:val="006600"/>
        </w:rPr>
        <w:t>, camera’s</w:t>
      </w:r>
      <w:r w:rsidR="00267E22" w:rsidRPr="00F267E9">
        <w:rPr>
          <w:color w:val="006600"/>
        </w:rPr>
        <w:t xml:space="preserve"> en </w:t>
      </w:r>
      <w:proofErr w:type="spellStart"/>
      <w:r w:rsidR="00267E22" w:rsidRPr="00F267E9">
        <w:rPr>
          <w:color w:val="006600"/>
        </w:rPr>
        <w:t>Mupi</w:t>
      </w:r>
      <w:r w:rsidRPr="00F267E9">
        <w:rPr>
          <w:color w:val="006600"/>
        </w:rPr>
        <w:t>’</w:t>
      </w:r>
      <w:r w:rsidR="00267E22" w:rsidRPr="00F267E9">
        <w:rPr>
          <w:color w:val="006600"/>
        </w:rPr>
        <w:t>s</w:t>
      </w:r>
      <w:proofErr w:type="spellEnd"/>
    </w:p>
    <w:p w14:paraId="5B999E11" w14:textId="69CD732B" w:rsidR="00961E47" w:rsidRPr="00944BBB" w:rsidRDefault="00133444" w:rsidP="000A5199">
      <w:pPr>
        <w:pStyle w:val="Kop4"/>
        <w:ind w:left="851"/>
      </w:pPr>
      <w:r w:rsidRPr="00944BBB">
        <w:t xml:space="preserve">Het aanbrengen van objecten </w:t>
      </w:r>
      <w:r w:rsidR="0037211E" w:rsidRPr="00944BBB">
        <w:t xml:space="preserve">van </w:t>
      </w:r>
      <w:r w:rsidR="00132B11">
        <w:t>debiteuren</w:t>
      </w:r>
      <w:r w:rsidR="00132B11" w:rsidRPr="00944BBB">
        <w:t xml:space="preserve"> </w:t>
      </w:r>
      <w:r w:rsidRPr="00944BBB">
        <w:t>aan lichtmasten dient aangevraagd te worden bij OVL</w:t>
      </w:r>
      <w:r w:rsidR="008F0A43" w:rsidRPr="00944BBB">
        <w:t>&amp;L</w:t>
      </w:r>
      <w:r w:rsidRPr="00944BBB">
        <w:t>.</w:t>
      </w:r>
      <w:r w:rsidR="00CB6DB6" w:rsidRPr="00944BBB">
        <w:t xml:space="preserve"> Hiervoor dient “Aanvraagformulier AGO Verzoek tot Aansluiting-verwijderen op Geschakeld OVL-net” </w:t>
      </w:r>
      <w:r w:rsidR="007B1463" w:rsidRPr="00944BBB">
        <w:t xml:space="preserve">volledig te worden ingevuld en </w:t>
      </w:r>
      <w:r w:rsidR="00CB6DB6" w:rsidRPr="00944BBB">
        <w:t>volgens procedure en voorwaarde</w:t>
      </w:r>
      <w:r w:rsidR="007B1463" w:rsidRPr="00944BBB">
        <w:t>,</w:t>
      </w:r>
      <w:r w:rsidR="00CB6DB6" w:rsidRPr="00944BBB">
        <w:t xml:space="preserve"> zoals op de achterzijde van het formulier is aangegeven</w:t>
      </w:r>
      <w:r w:rsidR="007B1463" w:rsidRPr="00944BBB">
        <w:t>,</w:t>
      </w:r>
      <w:r w:rsidR="00CB6DB6" w:rsidRPr="00944BBB">
        <w:t xml:space="preserve"> </w:t>
      </w:r>
      <w:r w:rsidR="007B1463" w:rsidRPr="00944BBB">
        <w:t>afgehandeld</w:t>
      </w:r>
      <w:r w:rsidR="00CB6DB6" w:rsidRPr="00944BBB">
        <w:t xml:space="preserve"> te worden. </w:t>
      </w:r>
      <w:r w:rsidR="007B1463" w:rsidRPr="00944BBB">
        <w:t xml:space="preserve">Voor genoemd formulier zie </w:t>
      </w:r>
      <w:r w:rsidR="00772F7C">
        <w:t>B</w:t>
      </w:r>
      <w:r w:rsidR="007B1463" w:rsidRPr="00944BBB">
        <w:t xml:space="preserve">ijlage </w:t>
      </w:r>
      <w:r w:rsidR="00772F7C" w:rsidRPr="00944BBB">
        <w:t>X</w:t>
      </w:r>
      <w:r w:rsidR="00772F7C">
        <w:t>II</w:t>
      </w:r>
      <w:r w:rsidR="00772F7C" w:rsidRPr="00944BBB">
        <w:t xml:space="preserve"> </w:t>
      </w:r>
      <w:r w:rsidR="00672104" w:rsidRPr="00672104">
        <w:t>Aanvraagformulier AGO Verzoek aansluiten afsluiten op geschakeld OVL</w:t>
      </w:r>
      <w:r w:rsidR="00337B60">
        <w:t>-net.</w:t>
      </w:r>
    </w:p>
    <w:p w14:paraId="2D0CF5CE" w14:textId="77777777" w:rsidR="00133444" w:rsidRDefault="00133444" w:rsidP="000A5199">
      <w:pPr>
        <w:ind w:left="851"/>
      </w:pPr>
    </w:p>
    <w:p w14:paraId="327732BF" w14:textId="3C725C55" w:rsidR="00133444" w:rsidRDefault="00133444" w:rsidP="000A5199">
      <w:pPr>
        <w:pStyle w:val="Kop4"/>
        <w:ind w:left="851"/>
      </w:pPr>
      <w:r>
        <w:t xml:space="preserve">Het plaatsen van objecten van </w:t>
      </w:r>
      <w:r w:rsidR="00132B11">
        <w:t>debiteuren</w:t>
      </w:r>
      <w:r>
        <w:t>, aan een licht</w:t>
      </w:r>
      <w:r w:rsidR="00B0309C">
        <w:t>mast</w:t>
      </w:r>
      <w:r>
        <w:t xml:space="preserve">, is de verantwoordelijkheid van de betreffende </w:t>
      </w:r>
      <w:r w:rsidR="0037211E">
        <w:t>exploitant</w:t>
      </w:r>
      <w:r w:rsidR="00C1643E">
        <w:t xml:space="preserve"> van het object</w:t>
      </w:r>
      <w:r w:rsidR="003C5D10">
        <w:t>, tenzij anders overeengekomen</w:t>
      </w:r>
      <w:r>
        <w:t>.</w:t>
      </w:r>
    </w:p>
    <w:p w14:paraId="0CF1CDBF" w14:textId="77777777" w:rsidR="00133444" w:rsidRDefault="00133444" w:rsidP="000A5199">
      <w:pPr>
        <w:ind w:left="851"/>
      </w:pPr>
    </w:p>
    <w:p w14:paraId="3E307C35" w14:textId="0B9EBBDF" w:rsidR="00133444" w:rsidRDefault="00133444" w:rsidP="000A5199">
      <w:pPr>
        <w:pStyle w:val="Kop4"/>
        <w:ind w:left="851"/>
      </w:pPr>
      <w:r>
        <w:lastRenderedPageBreak/>
        <w:t xml:space="preserve">Over de wijze van aansluiten van objecten van </w:t>
      </w:r>
      <w:r w:rsidR="00132B11">
        <w:t xml:space="preserve">debiteuren </w:t>
      </w:r>
      <w:r>
        <w:t>heeft OVL</w:t>
      </w:r>
      <w:r w:rsidR="00944BBB">
        <w:t>&amp;L</w:t>
      </w:r>
      <w:r>
        <w:t xml:space="preserve"> afspraken gemaakt met iedere </w:t>
      </w:r>
      <w:r w:rsidR="0037211E">
        <w:t>exploitant</w:t>
      </w:r>
      <w:r>
        <w:t>. Deze afspraken zijn opgenomen in het EVH.</w:t>
      </w:r>
    </w:p>
    <w:p w14:paraId="639A0445" w14:textId="26A2B5FE" w:rsidR="001F2C98" w:rsidRDefault="001F2C98" w:rsidP="001F2C98"/>
    <w:p w14:paraId="2F983324" w14:textId="77777777" w:rsidR="001F2C98" w:rsidRPr="001F2C98" w:rsidRDefault="001F2C98" w:rsidP="001F2C98">
      <w:pPr>
        <w:pStyle w:val="Kop4"/>
      </w:pPr>
      <w:r w:rsidRPr="001F2C98">
        <w:t>Elke debiteur dient afzonderlijk elektrotechnisch gezekerd te worden.</w:t>
      </w:r>
    </w:p>
    <w:p w14:paraId="6C7BD56B" w14:textId="6D0A09DD" w:rsidR="00EE0A25" w:rsidRDefault="00EE0A25">
      <w:pPr>
        <w:pStyle w:val="Kop3"/>
        <w:rPr>
          <w:color w:val="006600"/>
        </w:rPr>
      </w:pPr>
      <w:r w:rsidRPr="00E476D2">
        <w:rPr>
          <w:color w:val="006600"/>
        </w:rPr>
        <w:t>Hangende verlichting</w:t>
      </w:r>
    </w:p>
    <w:p w14:paraId="0F142D29" w14:textId="77777777" w:rsidR="00E476D2" w:rsidRDefault="00E476D2" w:rsidP="00E476D2">
      <w:pPr>
        <w:rPr>
          <w:i/>
          <w:iCs/>
        </w:rPr>
      </w:pPr>
      <w:r>
        <w:rPr>
          <w:i/>
          <w:iCs/>
        </w:rPr>
        <w:t>Toelichting: h</w:t>
      </w:r>
      <w:r w:rsidRPr="007614B5">
        <w:rPr>
          <w:i/>
          <w:iCs/>
        </w:rPr>
        <w:t>et aanbrengen van hangende verlichting stelt, ten opzichte van het aanbrengen van lichtmasten, specifieke eisen aan de processen, ontwerp, uitvoering en materialen. Deze specifieke eisen zijn daarom separaat uitgewerkt per processtap en vormen een aanvulling op de andere processtappen en de bijbehorende eisen.</w:t>
      </w:r>
    </w:p>
    <w:p w14:paraId="35295E52" w14:textId="77777777" w:rsidR="00E476D2" w:rsidRPr="00E476D2" w:rsidRDefault="00E476D2" w:rsidP="00E476D2"/>
    <w:p w14:paraId="7DE76A90" w14:textId="1FA5E216" w:rsidR="00EE0A25" w:rsidRDefault="00EE0A25" w:rsidP="002878AC">
      <w:pPr>
        <w:pStyle w:val="Kop4"/>
      </w:pPr>
      <w:r>
        <w:t xml:space="preserve">De bovenzijde van de aansluitkast dient aan de gevel op een hoogte van 3m boven maaiveld te zijn aangebracht. Indien dit niet mogelijk is wordt in overleg met OVL&amp;L anders bepaald. </w:t>
      </w:r>
    </w:p>
    <w:p w14:paraId="39DF2FA6" w14:textId="77777777" w:rsidR="000F0C5F" w:rsidRPr="000F0C5F" w:rsidRDefault="000F0C5F" w:rsidP="000F0C5F"/>
    <w:p w14:paraId="46F1D4A6" w14:textId="50ABC2CD" w:rsidR="00EE0A25" w:rsidRDefault="00EE0A25" w:rsidP="00E476D2">
      <w:pPr>
        <w:pStyle w:val="Kop4"/>
      </w:pPr>
      <w:r>
        <w:t>De definitieve toe te passen hoogte van het armatuur dient altijd in overleg met OVL&amp;L te worden vastgesteld. De hoogte van het lichtpunt (onderkant armatuur) moet minimaal 5,7 meter zijn, waarbij het uitgangspunt is dat de vrije doorgang dient te worden gegarandeerd. Afhankelijk van de lokale omstandigheden kan gekozen worden om de armaturen hoger aan te brengen (bijvoorbeeld boven tram). Uitgangspunt is dat armaturen onderling in de straat of gebied dezelfde hoogte hebben</w:t>
      </w:r>
    </w:p>
    <w:p w14:paraId="0C23F10D" w14:textId="77777777" w:rsidR="00EE0A25" w:rsidRDefault="00EE0A25" w:rsidP="00EE0A25"/>
    <w:p w14:paraId="4677BB85" w14:textId="27D75D53" w:rsidR="00EE0A25" w:rsidRDefault="00EE0A25" w:rsidP="00E476D2">
      <w:pPr>
        <w:pStyle w:val="Kop4"/>
      </w:pPr>
      <w:r>
        <w:t>De hoogte van de bevestigingspunten is de hoogte van het armatuur + de doorhang (zeeg) van de overspanningsdraad.</w:t>
      </w:r>
    </w:p>
    <w:p w14:paraId="2CF647A8" w14:textId="77777777" w:rsidR="00EE0A25" w:rsidRDefault="00EE0A25" w:rsidP="00EE0A25"/>
    <w:p w14:paraId="1DE016F9" w14:textId="11097F88" w:rsidR="00EE0A25" w:rsidRDefault="00EE0A25" w:rsidP="00EE0A25">
      <w:pPr>
        <w:pStyle w:val="Kop4"/>
      </w:pPr>
      <w:r>
        <w:t>De hoogte van een nieuw lichtpunt dient te worden afgestemd met de overige hangende verlichting in de straat.</w:t>
      </w:r>
    </w:p>
    <w:p w14:paraId="568CE9BB" w14:textId="2D00FDFE" w:rsidR="00EE0A25" w:rsidRPr="007614B5" w:rsidRDefault="00EE0A25" w:rsidP="00EE0A25">
      <w:pPr>
        <w:pStyle w:val="Kop3"/>
        <w:rPr>
          <w:color w:val="006600"/>
        </w:rPr>
      </w:pPr>
      <w:r>
        <w:rPr>
          <w:color w:val="006600"/>
        </w:rPr>
        <w:t>Opbouw verlichting</w:t>
      </w:r>
    </w:p>
    <w:p w14:paraId="724A4CCD" w14:textId="1A536B2C" w:rsidR="001636ED" w:rsidRDefault="00EE0A25" w:rsidP="00EE0A25">
      <w:pPr>
        <w:pStyle w:val="Kop4"/>
      </w:pPr>
      <w:r>
        <w:t>Bij opbouw verlichting dient de bovenzijde van de aansluitkast aan de gevel op een hoogte van 3m boven maaiveld te zijn aangebracht. Indien dit niet mogelijk is wordt in overleg met OVL&amp;L anders bepaald.</w:t>
      </w:r>
    </w:p>
    <w:p w14:paraId="6A437AAD" w14:textId="77777777" w:rsidR="001636ED" w:rsidRPr="001636ED" w:rsidRDefault="001636ED" w:rsidP="001636ED"/>
    <w:p w14:paraId="7257CE77" w14:textId="03C95DBF" w:rsidR="001636ED" w:rsidRDefault="001636ED" w:rsidP="001636ED">
      <w:pPr>
        <w:pStyle w:val="Kop4"/>
      </w:pPr>
      <w:r w:rsidRPr="001636ED">
        <w:t xml:space="preserve">De hoogte van een nieuw lichtpunt dient te worden afgestemd met de overige </w:t>
      </w:r>
      <w:r>
        <w:t>opbouw</w:t>
      </w:r>
      <w:r w:rsidRPr="001636ED">
        <w:t xml:space="preserve"> verlichting in de straat</w:t>
      </w:r>
      <w:r w:rsidR="003643D2">
        <w:t xml:space="preserve"> in overleg met OVL&amp;L</w:t>
      </w:r>
      <w:r w:rsidRPr="001636ED">
        <w:t>.</w:t>
      </w:r>
    </w:p>
    <w:p w14:paraId="0EDF004A" w14:textId="77777777" w:rsidR="003643D2" w:rsidRPr="003643D2" w:rsidRDefault="003643D2" w:rsidP="003643D2"/>
    <w:p w14:paraId="73C6F6D3" w14:textId="6F4F2AD1" w:rsidR="003643D2" w:rsidRDefault="003643D2" w:rsidP="003643D2">
      <w:pPr>
        <w:pStyle w:val="Kop4"/>
      </w:pPr>
      <w:r w:rsidRPr="00B8035F">
        <w:t>Armaturen worden aangesloten vanuit een aansluitkast via een snoer type QWPK Zwart 1,5mm2. Het aansluitsnoer dient vanaf de aansluitkast in één lengte te worden aangebracht naar het aan te sluiten armatuur. Er is extra lengte nodig voor het aanbrengen van de noodzakelijke lu</w:t>
      </w:r>
      <w:r>
        <w:t>s</w:t>
      </w:r>
      <w:r w:rsidR="00C00862">
        <w:t xml:space="preserve"> </w:t>
      </w:r>
      <w:r>
        <w:t xml:space="preserve"> tussen einde </w:t>
      </w:r>
      <w:r w:rsidR="00C00862">
        <w:t>volgens 2.6.4.4. en de wanduithouder.</w:t>
      </w:r>
    </w:p>
    <w:p w14:paraId="32F7E7E0" w14:textId="77777777" w:rsidR="003643D2" w:rsidRPr="00B8035F" w:rsidRDefault="003643D2" w:rsidP="003643D2">
      <w:pPr>
        <w:rPr>
          <w:i/>
          <w:iCs/>
        </w:rPr>
      </w:pPr>
    </w:p>
    <w:p w14:paraId="6B875384" w14:textId="77777777" w:rsidR="003643D2" w:rsidRDefault="003643D2" w:rsidP="003643D2">
      <w:pPr>
        <w:pStyle w:val="Kop4"/>
      </w:pPr>
      <w:r w:rsidRPr="00B8035F">
        <w:t xml:space="preserve">Het aansluitsnoer moet bij montage aan de gevel vanaf de aansluitkast tot aan het bevestigingspunt van de hangende verlichting aangebracht worden in en gelaste ronde buis van RVS 31604/A2, type T.31604/31604L met een diameter van ø15mm en wanddikte van 1,25mm. </w:t>
      </w:r>
    </w:p>
    <w:p w14:paraId="419BD24F" w14:textId="77777777" w:rsidR="003643D2" w:rsidRPr="00B8035F" w:rsidRDefault="003643D2" w:rsidP="003643D2">
      <w:pPr>
        <w:rPr>
          <w:i/>
          <w:iCs/>
        </w:rPr>
      </w:pPr>
    </w:p>
    <w:p w14:paraId="76EF9208" w14:textId="394DF1E7" w:rsidR="00EE0A25" w:rsidRDefault="003643D2" w:rsidP="00C00862">
      <w:pPr>
        <w:pStyle w:val="Kop4"/>
      </w:pPr>
      <w:r w:rsidRPr="00B8035F">
        <w:t xml:space="preserve">Indien de eigenaar </w:t>
      </w:r>
      <w:r>
        <w:t xml:space="preserve">het er mee </w:t>
      </w:r>
      <w:r w:rsidRPr="00B8035F">
        <w:t xml:space="preserve">eens is dat de rvs leidingen geschilderd dienen te worden  dan worden </w:t>
      </w:r>
      <w:r>
        <w:t xml:space="preserve">het </w:t>
      </w:r>
      <w:r w:rsidRPr="00B8035F">
        <w:t xml:space="preserve">Schilderwerk: </w:t>
      </w:r>
      <w:r>
        <w:t>s</w:t>
      </w:r>
      <w:r w:rsidRPr="00B8035F">
        <w:t>tijgleidingen worden in de kleuren geschilderd van de gevel. De RAL kleuren dienen te worden afgestemd met de toezichthouder en  moeten aansluiten op de esthetica van de gevel. Het is mogelijk dat er meerdere kleuren aangebracht worden op de stijgleidingen</w:t>
      </w:r>
    </w:p>
    <w:p w14:paraId="56071B37" w14:textId="69ABEA90" w:rsidR="00475D71" w:rsidRDefault="00475D71" w:rsidP="00475D71"/>
    <w:p w14:paraId="03529180" w14:textId="77777777" w:rsidR="00475D71" w:rsidRPr="00475D71" w:rsidRDefault="00475D71" w:rsidP="00475D71"/>
    <w:p w14:paraId="73C9BC0E" w14:textId="77777777" w:rsidR="00961E47" w:rsidRPr="00F267E9" w:rsidRDefault="00961E47">
      <w:pPr>
        <w:pStyle w:val="Kop3"/>
        <w:rPr>
          <w:color w:val="006600"/>
        </w:rPr>
      </w:pPr>
      <w:r w:rsidRPr="00F267E9">
        <w:rPr>
          <w:color w:val="006600"/>
        </w:rPr>
        <w:t>Niet nader beschreven installaties</w:t>
      </w:r>
    </w:p>
    <w:p w14:paraId="73D429D2" w14:textId="39AD0F97" w:rsidR="004F20CB" w:rsidRDefault="00961E47" w:rsidP="00F16A72">
      <w:pPr>
        <w:pStyle w:val="Kop4"/>
        <w:ind w:left="851"/>
      </w:pPr>
      <w:r w:rsidRPr="00772FE7">
        <w:t xml:space="preserve">De eisen aan </w:t>
      </w:r>
      <w:r w:rsidR="00847E25" w:rsidRPr="00772FE7">
        <w:t>i</w:t>
      </w:r>
      <w:r w:rsidRPr="00772FE7">
        <w:t>nstallaties of type installaties die niet in dit document voorkomen dienen in overleg met OVL</w:t>
      </w:r>
      <w:r w:rsidR="008F0A43" w:rsidRPr="00772FE7">
        <w:t>&amp;L</w:t>
      </w:r>
      <w:r w:rsidRPr="00772FE7">
        <w:t xml:space="preserve"> bepaald te worden. </w:t>
      </w:r>
    </w:p>
    <w:p w14:paraId="3F3BE6BA" w14:textId="77777777" w:rsidR="00772FE7" w:rsidRPr="00772FE7" w:rsidRDefault="00772FE7" w:rsidP="00F16A72">
      <w:pPr>
        <w:ind w:left="851"/>
      </w:pPr>
    </w:p>
    <w:p w14:paraId="227B9666" w14:textId="77777777" w:rsidR="004F20CB" w:rsidRDefault="004F20CB" w:rsidP="00F16A72">
      <w:pPr>
        <w:pStyle w:val="Kop4"/>
        <w:ind w:left="851"/>
      </w:pPr>
      <w:r>
        <w:t xml:space="preserve">Voor deze installaties dient door de OG een beheer paragraaf te worden aangeleverd. In deze beheer paragraaf dient de installatie te zijn omschreven en gespecificeerd zoals materialen, de betreffende hoeveelheden enz. </w:t>
      </w:r>
    </w:p>
    <w:p w14:paraId="4BCA0EAB" w14:textId="643F5602" w:rsidR="00DF4978" w:rsidRDefault="004F20CB" w:rsidP="00475D71">
      <w:pPr>
        <w:pStyle w:val="Kop4"/>
        <w:numPr>
          <w:ilvl w:val="0"/>
          <w:numId w:val="0"/>
        </w:numPr>
        <w:ind w:left="862"/>
      </w:pPr>
      <w:r>
        <w:t>Dit ter dekking van de exploitatie kosten. Voor deze kosten geldt dat zij niet bedoeld zijn voor de vervanging van de installatie na of tijdens levensduur van de installatie.</w:t>
      </w:r>
      <w:r w:rsidR="00DF4978">
        <w:t xml:space="preserve"> </w:t>
      </w:r>
      <w:r>
        <w:t xml:space="preserve">De exploitatie kosten worden jaarlijks verhoogd op basis van de </w:t>
      </w:r>
      <w:r w:rsidR="00944BBB">
        <w:t>CBS-indexatie</w:t>
      </w:r>
      <w:r>
        <w:t xml:space="preserve"> cijfers.</w:t>
      </w:r>
      <w:r w:rsidR="00DF4978">
        <w:t xml:space="preserve"> </w:t>
      </w:r>
      <w:r>
        <w:t>De jaarlijkse transport- en energiekosten worden jaarlijks door de energiecoördinator</w:t>
      </w:r>
      <w:r w:rsidR="00132B11">
        <w:t xml:space="preserve"> DSB</w:t>
      </w:r>
      <w:r>
        <w:t xml:space="preserve"> SB vastgesteld.</w:t>
      </w:r>
    </w:p>
    <w:p w14:paraId="4FA39073" w14:textId="77777777" w:rsidR="00DF4978" w:rsidRPr="001B6B04" w:rsidRDefault="00DF4978" w:rsidP="00475D71"/>
    <w:p w14:paraId="3D75E3A6" w14:textId="58DB8D8E" w:rsidR="00254391" w:rsidRPr="00F267E9" w:rsidRDefault="00254391" w:rsidP="00CE6C5C">
      <w:pPr>
        <w:pStyle w:val="Kop1"/>
        <w:rPr>
          <w:color w:val="006600"/>
        </w:rPr>
      </w:pPr>
      <w:bookmarkStart w:id="53" w:name="_Toc56690391"/>
      <w:bookmarkStart w:id="54" w:name="_Toc56700043"/>
      <w:bookmarkStart w:id="55" w:name="_Toc56700185"/>
      <w:bookmarkStart w:id="56" w:name="_Toc56690392"/>
      <w:bookmarkStart w:id="57" w:name="_Toc56700044"/>
      <w:bookmarkStart w:id="58" w:name="_Toc56700186"/>
      <w:bookmarkStart w:id="59" w:name="_Toc56690393"/>
      <w:bookmarkStart w:id="60" w:name="_Toc56700045"/>
      <w:bookmarkStart w:id="61" w:name="_Toc56700187"/>
      <w:bookmarkStart w:id="62" w:name="_Toc56948637"/>
      <w:bookmarkEnd w:id="53"/>
      <w:bookmarkEnd w:id="54"/>
      <w:bookmarkEnd w:id="55"/>
      <w:bookmarkEnd w:id="56"/>
      <w:bookmarkEnd w:id="57"/>
      <w:bookmarkEnd w:id="58"/>
      <w:bookmarkEnd w:id="59"/>
      <w:bookmarkEnd w:id="60"/>
      <w:bookmarkEnd w:id="61"/>
      <w:r w:rsidRPr="00F267E9">
        <w:rPr>
          <w:color w:val="006600"/>
        </w:rPr>
        <w:lastRenderedPageBreak/>
        <w:t>Uitvoering</w:t>
      </w:r>
      <w:bookmarkEnd w:id="62"/>
    </w:p>
    <w:p w14:paraId="3DE64577" w14:textId="2404F9AA" w:rsidR="00B377B9" w:rsidRDefault="00B377B9" w:rsidP="00B377B9">
      <w:r>
        <w:t xml:space="preserve">In de volgende </w:t>
      </w:r>
      <w:r w:rsidR="00944BBB">
        <w:t>paragrafen</w:t>
      </w:r>
      <w:r>
        <w:t xml:space="preserve"> staan aspecten die van belang zijn bij het uitvoeren van de werkzaamheden. </w:t>
      </w:r>
      <w:r w:rsidRPr="00A441FE">
        <w:t>De uitvoeringseisen bestaan uit een omschrijving van de feitelijke eisen rondom het plaatsen van lichtmasten</w:t>
      </w:r>
      <w:r>
        <w:t>, armaturen en elektrotechnische installaties é</w:t>
      </w:r>
      <w:r w:rsidRPr="00A441FE">
        <w:t xml:space="preserve">n een aantal rand voorwaardelijke zaken. </w:t>
      </w:r>
    </w:p>
    <w:p w14:paraId="7210D5C6" w14:textId="650E212E" w:rsidR="0032401B" w:rsidRDefault="0032401B" w:rsidP="0032401B">
      <w:pPr>
        <w:pStyle w:val="Kop2"/>
        <w:rPr>
          <w:color w:val="006600"/>
        </w:rPr>
      </w:pPr>
      <w:bookmarkStart w:id="63" w:name="_Toc56948638"/>
      <w:r>
        <w:rPr>
          <w:color w:val="006600"/>
        </w:rPr>
        <w:t>Meldpunt Opdrachtnemer</w:t>
      </w:r>
      <w:bookmarkEnd w:id="63"/>
    </w:p>
    <w:p w14:paraId="0AE602A5" w14:textId="77777777" w:rsidR="0032401B" w:rsidRDefault="0032401B" w:rsidP="0032401B">
      <w:pPr>
        <w:spacing w:line="240" w:lineRule="auto"/>
        <w:ind w:left="709" w:hanging="709"/>
        <w:rPr>
          <w:rFonts w:ascii="Arial" w:eastAsia="Calibri" w:hAnsi="Arial" w:cs="Arial"/>
          <w:szCs w:val="20"/>
          <w:lang w:eastAsia="nl-NL"/>
        </w:rPr>
      </w:pPr>
    </w:p>
    <w:p w14:paraId="35003534" w14:textId="06474585" w:rsidR="0032401B" w:rsidRPr="00C120F7" w:rsidRDefault="0032401B" w:rsidP="00C120F7">
      <w:pPr>
        <w:pStyle w:val="Kop4"/>
        <w:rPr>
          <w:rFonts w:eastAsia="Calibri"/>
        </w:rPr>
      </w:pPr>
      <w:r w:rsidRPr="00C120F7">
        <w:rPr>
          <w:rFonts w:eastAsia="Calibri"/>
        </w:rPr>
        <w:t xml:space="preserve">Het aan- en afmelden en registreren van alle voorkomende </w:t>
      </w:r>
      <w:r w:rsidR="00CF636B" w:rsidRPr="00C120F7">
        <w:rPr>
          <w:rFonts w:eastAsia="Calibri"/>
        </w:rPr>
        <w:t xml:space="preserve">(elektrotechnische) </w:t>
      </w:r>
      <w:r w:rsidRPr="00C120F7">
        <w:rPr>
          <w:rFonts w:eastAsia="Calibri"/>
        </w:rPr>
        <w:t xml:space="preserve">werkzaamheden van </w:t>
      </w:r>
      <w:r w:rsidR="00475D71" w:rsidRPr="00C120F7">
        <w:rPr>
          <w:rFonts w:eastAsia="Calibri"/>
        </w:rPr>
        <w:t>O</w:t>
      </w:r>
      <w:r w:rsidRPr="00C120F7">
        <w:rPr>
          <w:rFonts w:eastAsia="Calibri"/>
        </w:rPr>
        <w:t>pdrachtnemer, gemeente of derden in ondergrondse installaties van OVL binnen het perceel van Opdrachtnemer, in eigendom van de gemeente of netbeheerder, dienen door de geaccrediteerde Opdrachtnemer verzorgd te worden</w:t>
      </w:r>
      <w:r w:rsidR="005E2AF5" w:rsidRPr="00C120F7">
        <w:rPr>
          <w:rFonts w:eastAsia="Calibri"/>
        </w:rPr>
        <w:t xml:space="preserve">. </w:t>
      </w:r>
      <w:r w:rsidR="00026AFB" w:rsidRPr="00C120F7">
        <w:rPr>
          <w:rFonts w:eastAsia="Calibri"/>
        </w:rPr>
        <w:t>Daarnaast dienen de</w:t>
      </w:r>
      <w:r w:rsidR="00CF3574" w:rsidRPr="00C120F7">
        <w:rPr>
          <w:rFonts w:eastAsia="Calibri"/>
        </w:rPr>
        <w:t xml:space="preserve"> w</w:t>
      </w:r>
      <w:r w:rsidR="00D013B7" w:rsidRPr="00C120F7">
        <w:rPr>
          <w:rFonts w:eastAsia="Calibri"/>
        </w:rPr>
        <w:t xml:space="preserve">erkzaamheden aan het OVL-net van de netbeheerder </w:t>
      </w:r>
      <w:r w:rsidR="00026AFB" w:rsidRPr="00C120F7">
        <w:rPr>
          <w:rFonts w:eastAsia="Calibri"/>
        </w:rPr>
        <w:t>tevens</w:t>
      </w:r>
      <w:r w:rsidR="005E2AF5" w:rsidRPr="00C120F7">
        <w:rPr>
          <w:rFonts w:eastAsia="Calibri"/>
        </w:rPr>
        <w:t xml:space="preserve"> via de </w:t>
      </w:r>
      <w:proofErr w:type="spellStart"/>
      <w:r w:rsidR="005E2AF5" w:rsidRPr="00C120F7">
        <w:rPr>
          <w:rFonts w:eastAsia="Calibri"/>
        </w:rPr>
        <w:t>Stedin</w:t>
      </w:r>
      <w:proofErr w:type="spellEnd"/>
      <w:r w:rsidR="005E2AF5" w:rsidRPr="00C120F7">
        <w:rPr>
          <w:rFonts w:eastAsia="Calibri"/>
        </w:rPr>
        <w:t xml:space="preserve"> portal conform het 16c proces</w:t>
      </w:r>
      <w:r w:rsidR="00D013B7" w:rsidRPr="00C120F7">
        <w:rPr>
          <w:rFonts w:eastAsia="Calibri"/>
        </w:rPr>
        <w:t xml:space="preserve"> </w:t>
      </w:r>
      <w:r w:rsidR="00CF3574" w:rsidRPr="00C120F7">
        <w:rPr>
          <w:rFonts w:eastAsia="Calibri"/>
        </w:rPr>
        <w:t xml:space="preserve">afgehandeld </w:t>
      </w:r>
      <w:r w:rsidR="00D013B7" w:rsidRPr="00C120F7">
        <w:rPr>
          <w:rFonts w:eastAsia="Calibri"/>
        </w:rPr>
        <w:t>te</w:t>
      </w:r>
      <w:r w:rsidR="00CF3574" w:rsidRPr="00C120F7">
        <w:rPr>
          <w:rFonts w:eastAsia="Calibri"/>
        </w:rPr>
        <w:t xml:space="preserve"> worden</w:t>
      </w:r>
      <w:r w:rsidRPr="00C120F7">
        <w:rPr>
          <w:rFonts w:eastAsia="Calibri"/>
        </w:rPr>
        <w:t xml:space="preserve">. Voor dit doel dient de </w:t>
      </w:r>
      <w:r w:rsidR="00B135F5" w:rsidRPr="00C120F7">
        <w:rPr>
          <w:rFonts w:eastAsia="Calibri"/>
        </w:rPr>
        <w:t>O</w:t>
      </w:r>
      <w:r w:rsidRPr="00C120F7">
        <w:rPr>
          <w:rFonts w:eastAsia="Calibri"/>
        </w:rPr>
        <w:t>pdrachtnemer tijdens kantooruren te allen tijde direct bereikbaar te zijn voor het aan- en afmelden van</w:t>
      </w:r>
      <w:r w:rsidR="00CF636B" w:rsidRPr="00C120F7">
        <w:rPr>
          <w:rFonts w:eastAsia="Calibri"/>
        </w:rPr>
        <w:t xml:space="preserve"> elektrotechnische</w:t>
      </w:r>
      <w:r w:rsidRPr="00C120F7">
        <w:rPr>
          <w:rFonts w:eastAsia="Calibri"/>
        </w:rPr>
        <w:t xml:space="preserve"> (schakel)werkzaamheden, via een hiervoor specifiek bedoelt telefoonnummer. Alle meldingen van zowel Opdrachtnemer, gemeente of derden dienen ook vastgelegd te worden in een logboek dat ter inzage voor de Opdrachtgever beschikbaar moet zijn.</w:t>
      </w:r>
    </w:p>
    <w:p w14:paraId="6405EDBF" w14:textId="77777777" w:rsidR="0032401B" w:rsidRPr="0024659F" w:rsidRDefault="0032401B" w:rsidP="0032401B">
      <w:pPr>
        <w:spacing w:line="240" w:lineRule="auto"/>
        <w:rPr>
          <w:rFonts w:eastAsia="Calibri" w:cs="Calibri"/>
          <w:i/>
          <w:iCs/>
          <w:sz w:val="22"/>
          <w:lang w:eastAsia="nl-NL"/>
        </w:rPr>
      </w:pPr>
    </w:p>
    <w:p w14:paraId="527E9AC4" w14:textId="450A34EE" w:rsidR="0032401B" w:rsidRPr="00C120F7" w:rsidRDefault="0032401B" w:rsidP="00C120F7">
      <w:pPr>
        <w:pStyle w:val="Kop4"/>
        <w:rPr>
          <w:rStyle w:val="Kop4Char"/>
          <w:rFonts w:eastAsia="Calibri"/>
        </w:rPr>
      </w:pPr>
      <w:r w:rsidRPr="00C120F7">
        <w:rPr>
          <w:rStyle w:val="Kop4Char"/>
          <w:rFonts w:eastAsia="Calibri"/>
        </w:rPr>
        <w:t xml:space="preserve">Een </w:t>
      </w:r>
      <w:proofErr w:type="spellStart"/>
      <w:r w:rsidRPr="00C120F7">
        <w:rPr>
          <w:rStyle w:val="Kop4Char"/>
          <w:rFonts w:eastAsia="Calibri"/>
        </w:rPr>
        <w:t>WV’er</w:t>
      </w:r>
      <w:proofErr w:type="spellEnd"/>
      <w:r w:rsidRPr="00C120F7">
        <w:rPr>
          <w:rStyle w:val="Kop4Char"/>
          <w:rFonts w:eastAsia="Calibri"/>
        </w:rPr>
        <w:t xml:space="preserve"> (Werkverantwoordelijke) bij een Opdrachtnemer is een door de Installatieverantwoordelijke van de Gemeente Den Haag gedelegeerde verantwoordelijkheid. De </w:t>
      </w:r>
      <w:proofErr w:type="spellStart"/>
      <w:r w:rsidRPr="00C120F7">
        <w:rPr>
          <w:rStyle w:val="Kop4Char"/>
          <w:rFonts w:eastAsia="Calibri"/>
        </w:rPr>
        <w:t>WV’er</w:t>
      </w:r>
      <w:proofErr w:type="spellEnd"/>
      <w:r w:rsidRPr="00C120F7">
        <w:rPr>
          <w:rStyle w:val="Kop4Char"/>
          <w:rFonts w:eastAsia="Calibri"/>
        </w:rPr>
        <w:t xml:space="preserve"> is op de hoogte van alle projecten in voorbereiding en uitvoering incl. storingen aan installaties binnen het gebied van de opgedragen werkzaamheden. Genoemde verantwoordelijkheid kan gebiedsgrens overschrijdend zijn daar waar installaties de projectgrenzen overschrijden. Op basis van een werkplanning worden medewerkers ingepland. </w:t>
      </w:r>
    </w:p>
    <w:p w14:paraId="5E043DFF" w14:textId="77777777" w:rsidR="0032401B" w:rsidRPr="00DA6BB6" w:rsidRDefault="0032401B" w:rsidP="0032401B">
      <w:pPr>
        <w:spacing w:line="240" w:lineRule="auto"/>
        <w:ind w:left="709" w:hanging="709"/>
        <w:rPr>
          <w:rFonts w:eastAsia="Calibri" w:cs="Calibri"/>
          <w:i/>
          <w:iCs/>
          <w:szCs w:val="20"/>
          <w:lang w:eastAsia="nl-NL"/>
        </w:rPr>
      </w:pPr>
    </w:p>
    <w:p w14:paraId="63CB55F2" w14:textId="080C49CE" w:rsidR="0032401B" w:rsidRPr="00DA6BB6" w:rsidRDefault="0032401B" w:rsidP="00C120F7">
      <w:pPr>
        <w:pStyle w:val="Kop4"/>
        <w:rPr>
          <w:rFonts w:eastAsia="Calibri"/>
          <w:lang w:eastAsia="nl-NL"/>
        </w:rPr>
      </w:pPr>
      <w:r w:rsidRPr="00DA6BB6">
        <w:rPr>
          <w:rFonts w:eastAsia="Calibri"/>
          <w:lang w:eastAsia="nl-NL"/>
        </w:rPr>
        <w:t xml:space="preserve">Alle elektrotechnische werkzaamheden aan OVL-voedingspunten, voeding en aansluitkabels, lichtmasten en schakelhandelingen worden doorgenomen en door een </w:t>
      </w:r>
      <w:proofErr w:type="spellStart"/>
      <w:r w:rsidRPr="00DA6BB6">
        <w:rPr>
          <w:rFonts w:eastAsia="Calibri"/>
          <w:lang w:eastAsia="nl-NL"/>
        </w:rPr>
        <w:t>WV’er</w:t>
      </w:r>
      <w:proofErr w:type="spellEnd"/>
      <w:r w:rsidRPr="00DA6BB6">
        <w:rPr>
          <w:rFonts w:eastAsia="Calibri"/>
          <w:lang w:eastAsia="nl-NL"/>
        </w:rPr>
        <w:t xml:space="preserve"> vrijgegeven. Hierbij wordt er geen onderscheid gemaakt tussen in of uit bedrijf staande installatie. Om veiligheid te kunnen waarborgen dienen alle afwijkingen in de opdracht en/of werkwijze worden stopgezet en worden gemeld aan de </w:t>
      </w:r>
      <w:proofErr w:type="spellStart"/>
      <w:r w:rsidRPr="00DA6BB6">
        <w:rPr>
          <w:rFonts w:eastAsia="Calibri"/>
          <w:lang w:eastAsia="nl-NL"/>
        </w:rPr>
        <w:t>WV’er</w:t>
      </w:r>
      <w:proofErr w:type="spellEnd"/>
      <w:r w:rsidRPr="00DA6BB6">
        <w:rPr>
          <w:rFonts w:eastAsia="Calibri"/>
          <w:lang w:eastAsia="nl-NL"/>
        </w:rPr>
        <w:t xml:space="preserve">. Werkzaamheden mogen pas na vrijgave van de </w:t>
      </w:r>
      <w:proofErr w:type="spellStart"/>
      <w:r w:rsidRPr="00DA6BB6">
        <w:rPr>
          <w:rFonts w:eastAsia="Calibri"/>
          <w:lang w:eastAsia="nl-NL"/>
        </w:rPr>
        <w:t>WV’er</w:t>
      </w:r>
      <w:proofErr w:type="spellEnd"/>
      <w:r w:rsidRPr="00DA6BB6">
        <w:rPr>
          <w:rFonts w:eastAsia="Calibri"/>
          <w:lang w:eastAsia="nl-NL"/>
        </w:rPr>
        <w:t xml:space="preserve"> weer worden voortgezet.    </w:t>
      </w:r>
    </w:p>
    <w:p w14:paraId="0AAD1DDA" w14:textId="77777777" w:rsidR="0032401B" w:rsidRPr="00DA6BB6" w:rsidRDefault="0032401B" w:rsidP="0032401B">
      <w:pPr>
        <w:spacing w:line="240" w:lineRule="auto"/>
        <w:rPr>
          <w:rFonts w:eastAsia="Calibri" w:cs="Calibri"/>
          <w:i/>
          <w:iCs/>
          <w:szCs w:val="20"/>
          <w:lang w:eastAsia="nl-NL"/>
        </w:rPr>
      </w:pPr>
    </w:p>
    <w:p w14:paraId="2E5EEE1E" w14:textId="77777777" w:rsidR="0032401B" w:rsidRPr="00DA6BB6" w:rsidRDefault="0032401B" w:rsidP="00C120F7">
      <w:pPr>
        <w:rPr>
          <w:lang w:eastAsia="nl-NL"/>
        </w:rPr>
      </w:pPr>
      <w:r w:rsidRPr="00DA6BB6">
        <w:rPr>
          <w:lang w:eastAsia="nl-NL"/>
        </w:rPr>
        <w:t xml:space="preserve">Deze werkwijze kan voorkomen dat elke medewerkers van de gemeente of Opdrachtnemer geconfronteerd worden met gevaarlijke situaties tijdens de werkzaamheden. Naast de eigen veiligheidsmaatregelen zoals het plaatsen van een “niet inschakel bordje” en gebruik van </w:t>
      </w:r>
      <w:proofErr w:type="spellStart"/>
      <w:r w:rsidRPr="00DA6BB6">
        <w:rPr>
          <w:lang w:eastAsia="nl-NL"/>
        </w:rPr>
        <w:t>PBM’s</w:t>
      </w:r>
      <w:proofErr w:type="spellEnd"/>
      <w:r w:rsidRPr="00DA6BB6">
        <w:rPr>
          <w:lang w:eastAsia="nl-NL"/>
        </w:rPr>
        <w:t xml:space="preserve">, is het doornemen en vrijgave van elektrotechnische werkzaamheden samen met een </w:t>
      </w:r>
      <w:proofErr w:type="spellStart"/>
      <w:r w:rsidRPr="00DA6BB6">
        <w:rPr>
          <w:lang w:eastAsia="nl-NL"/>
        </w:rPr>
        <w:t>WV’er</w:t>
      </w:r>
      <w:proofErr w:type="spellEnd"/>
      <w:r w:rsidRPr="00DA6BB6">
        <w:rPr>
          <w:lang w:eastAsia="nl-NL"/>
        </w:rPr>
        <w:t xml:space="preserve"> essentieel.</w:t>
      </w:r>
    </w:p>
    <w:p w14:paraId="0AE1B80A" w14:textId="134247B7" w:rsidR="0032401B" w:rsidRDefault="0032401B" w:rsidP="0032401B">
      <w:pPr>
        <w:pStyle w:val="Kop2"/>
        <w:rPr>
          <w:color w:val="006600"/>
        </w:rPr>
      </w:pPr>
      <w:bookmarkStart w:id="64" w:name="_Toc56948639"/>
      <w:r w:rsidRPr="0032401B">
        <w:rPr>
          <w:color w:val="006600"/>
        </w:rPr>
        <w:t>Afstemming installatieverantwoordelijkheid</w:t>
      </w:r>
      <w:bookmarkEnd w:id="64"/>
    </w:p>
    <w:p w14:paraId="016D1367" w14:textId="6A1BC42A" w:rsidR="0032401B" w:rsidRPr="00E35A55" w:rsidRDefault="0032401B" w:rsidP="0032401B">
      <w:pPr>
        <w:spacing w:line="240" w:lineRule="auto"/>
        <w:rPr>
          <w:rFonts w:eastAsia="Calibri" w:cs="Calibri"/>
          <w:szCs w:val="20"/>
          <w:lang w:eastAsia="nl-NL"/>
        </w:rPr>
      </w:pPr>
      <w:r w:rsidRPr="00E35A55">
        <w:rPr>
          <w:rFonts w:eastAsia="Calibri" w:cs="Calibri"/>
          <w:szCs w:val="20"/>
          <w:lang w:eastAsia="nl-NL"/>
        </w:rPr>
        <w:t xml:space="preserve">In voorkomende situaties waar het </w:t>
      </w:r>
      <w:proofErr w:type="spellStart"/>
      <w:r w:rsidRPr="00E35A55">
        <w:rPr>
          <w:rFonts w:eastAsia="Calibri" w:cs="Calibri"/>
          <w:szCs w:val="20"/>
          <w:lang w:eastAsia="nl-NL"/>
        </w:rPr>
        <w:t>Stedin</w:t>
      </w:r>
      <w:proofErr w:type="spellEnd"/>
      <w:r w:rsidRPr="00E35A55">
        <w:rPr>
          <w:rFonts w:eastAsia="Calibri" w:cs="Calibri"/>
          <w:szCs w:val="20"/>
          <w:lang w:eastAsia="nl-NL"/>
        </w:rPr>
        <w:t xml:space="preserve">-combinet en de installatie van de gemeente in elkaars nabijheid of verlengde liggen, kan het nodig zijn extra afstemming te hebben tussen alle betrokken partijen. De installatieverantwoordelijke van Stedelijk Beheer en </w:t>
      </w:r>
      <w:proofErr w:type="spellStart"/>
      <w:r w:rsidRPr="00E35A55">
        <w:rPr>
          <w:rFonts w:eastAsia="Calibri" w:cs="Calibri"/>
          <w:szCs w:val="20"/>
          <w:lang w:eastAsia="nl-NL"/>
        </w:rPr>
        <w:t>Stedin</w:t>
      </w:r>
      <w:proofErr w:type="spellEnd"/>
      <w:r w:rsidRPr="00E35A55">
        <w:rPr>
          <w:rFonts w:eastAsia="Calibri" w:cs="Calibri"/>
          <w:szCs w:val="20"/>
          <w:lang w:eastAsia="nl-NL"/>
        </w:rPr>
        <w:t xml:space="preserve"> zijn verantwoordelijk om procedurele afspraken te maken. De operationeel installatieverantwoordelijken dragen zorg dat de gemaakte afspraken eenduidig worden uitgevoerd en afspraken bekend zijn bij de uitvoerenden.</w:t>
      </w:r>
    </w:p>
    <w:p w14:paraId="66BD11FE" w14:textId="138F88EE" w:rsidR="00F13306" w:rsidRPr="00F267E9" w:rsidRDefault="00B377B9" w:rsidP="009A6531">
      <w:pPr>
        <w:pStyle w:val="Kop2"/>
        <w:rPr>
          <w:color w:val="006600"/>
        </w:rPr>
      </w:pPr>
      <w:bookmarkStart w:id="65" w:name="_Toc56948640"/>
      <w:r w:rsidRPr="00F267E9">
        <w:rPr>
          <w:color w:val="006600"/>
        </w:rPr>
        <w:lastRenderedPageBreak/>
        <w:t>Algemene u</w:t>
      </w:r>
      <w:r w:rsidR="00F13306" w:rsidRPr="00F267E9">
        <w:rPr>
          <w:color w:val="006600"/>
        </w:rPr>
        <w:t>itvoeringseisen</w:t>
      </w:r>
      <w:bookmarkEnd w:id="65"/>
    </w:p>
    <w:p w14:paraId="7935B6B4" w14:textId="715F57EC" w:rsidR="001E4082" w:rsidRDefault="001E4082" w:rsidP="000A5199">
      <w:pPr>
        <w:pStyle w:val="Kop4"/>
        <w:ind w:left="851"/>
      </w:pPr>
      <w:r>
        <w:t>Alle sleuven en lasgaten dienen aan het eind van de dag dicht gemaakt te worden.</w:t>
      </w:r>
    </w:p>
    <w:p w14:paraId="1CAF07EF" w14:textId="77777777" w:rsidR="001E4082" w:rsidRDefault="001E4082" w:rsidP="000A5199">
      <w:pPr>
        <w:pStyle w:val="Kop4"/>
        <w:numPr>
          <w:ilvl w:val="0"/>
          <w:numId w:val="0"/>
        </w:numPr>
        <w:ind w:left="851"/>
      </w:pPr>
    </w:p>
    <w:p w14:paraId="00FD54B6" w14:textId="1179C9E3" w:rsidR="00F13306" w:rsidRDefault="00F13306" w:rsidP="000A5199">
      <w:pPr>
        <w:pStyle w:val="Kop4"/>
        <w:ind w:left="851"/>
      </w:pPr>
      <w:r>
        <w:t>Maatregelen in het belang van het verkeer</w:t>
      </w:r>
      <w:r w:rsidR="00B377B9">
        <w:t xml:space="preserve">: </w:t>
      </w:r>
      <w:r>
        <w:t xml:space="preserve">Tijdens de werkzaamheden dienen de benodigde maatregelen te worden getroffen voor de eigen veiligheid en de veiligheid van de weggebruikers. Speciaal dient rekening te worden gehouden met (visueel) gehandicapten. Alle sleuven en lasgaten, welke niet aan het einde van de dag </w:t>
      </w:r>
      <w:r w:rsidR="00827395">
        <w:t>om een goede reden niet kunnen worden</w:t>
      </w:r>
      <w:r>
        <w:t xml:space="preserve"> gedicht, </w:t>
      </w:r>
      <w:r w:rsidR="00827395">
        <w:t xml:space="preserve">dienen in overleg met de </w:t>
      </w:r>
      <w:r w:rsidR="005A254A">
        <w:t>D</w:t>
      </w:r>
      <w:r w:rsidR="00827395">
        <w:t>irectie te</w:t>
      </w:r>
      <w:r>
        <w:t xml:space="preserve"> worden afgezet voor het publiek. </w:t>
      </w:r>
    </w:p>
    <w:p w14:paraId="11A77F3F" w14:textId="77777777" w:rsidR="00F13306" w:rsidRDefault="00F13306" w:rsidP="000A5199">
      <w:pPr>
        <w:ind w:left="851"/>
      </w:pPr>
    </w:p>
    <w:p w14:paraId="61C93F0B" w14:textId="206E53A3" w:rsidR="00F13306" w:rsidRDefault="00F13306" w:rsidP="000A5199">
      <w:pPr>
        <w:pStyle w:val="Kop4"/>
        <w:ind w:left="851"/>
      </w:pPr>
      <w:r>
        <w:t xml:space="preserve">Indien het voor de verkeersveiligheid noodzakelijk is zal er een wegbebakening moeten worden aangebracht of zal een rijdende afzetting dienen te worden ingezet. Dit dient te geschieden onder de verantwoordelijkheid van de </w:t>
      </w:r>
      <w:r w:rsidR="00D82A07">
        <w:t>Opdrachtnemer</w:t>
      </w:r>
      <w:r>
        <w:t xml:space="preserve"> en behoort in overeen</w:t>
      </w:r>
      <w:r w:rsidR="00352063">
        <w:t xml:space="preserve">stemming te </w:t>
      </w:r>
      <w:r w:rsidR="00352063" w:rsidRPr="00944BBB">
        <w:t>zijn met de</w:t>
      </w:r>
      <w:r w:rsidR="00607401" w:rsidRPr="00944BBB">
        <w:t xml:space="preserve"> meest recente versie van de</w:t>
      </w:r>
      <w:r w:rsidR="00607401">
        <w:t xml:space="preserve"> </w:t>
      </w:r>
      <w:r w:rsidR="00352063">
        <w:t xml:space="preserve">CROW </w:t>
      </w:r>
      <w:r w:rsidR="00352063" w:rsidRPr="00352063">
        <w:t>96b ’Maatregelen bij werken in uitvoering op niet-autosnelwegen en wegen binnen de bebouwde kom’</w:t>
      </w:r>
      <w:r w:rsidR="00607401">
        <w:t>.</w:t>
      </w:r>
    </w:p>
    <w:p w14:paraId="438B57CD" w14:textId="53B4272B" w:rsidR="002B29ED" w:rsidRDefault="002B29ED" w:rsidP="000A5199">
      <w:pPr>
        <w:ind w:left="851"/>
      </w:pPr>
    </w:p>
    <w:p w14:paraId="5FEB71A3" w14:textId="0CF9C628" w:rsidR="002B29ED" w:rsidRPr="002B29ED" w:rsidRDefault="002B29ED" w:rsidP="000A5199">
      <w:pPr>
        <w:pStyle w:val="Kop4"/>
        <w:ind w:left="851"/>
      </w:pPr>
      <w:r>
        <w:t xml:space="preserve">Voor uitvoeren van werkzaamheden in of onder de openbare weg dient, een instemmingsbesluit te worden aangevraagd. </w:t>
      </w:r>
      <w:r w:rsidR="00DE1FA8">
        <w:t>De website van de Gemeente Den Haag</w:t>
      </w:r>
      <w:r w:rsidR="00697D0C">
        <w:t xml:space="preserve">, </w:t>
      </w:r>
      <w:hyperlink r:id="rId18" w:history="1">
        <w:r w:rsidR="00697D0C" w:rsidRPr="000F2E5F">
          <w:rPr>
            <w:rStyle w:val="Hyperlink"/>
          </w:rPr>
          <w:t>www.denhaag.nl</w:t>
        </w:r>
      </w:hyperlink>
      <w:r w:rsidR="00837442">
        <w:t>,</w:t>
      </w:r>
      <w:r w:rsidR="00697D0C">
        <w:t xml:space="preserve"> </w:t>
      </w:r>
      <w:r w:rsidR="00DE1FA8">
        <w:t>geeft</w:t>
      </w:r>
      <w:r w:rsidRPr="002B29ED">
        <w:t xml:space="preserve"> de meest recente procedures omtrent vergunningsaanvragen c.q. instemmingsbesluiten.</w:t>
      </w:r>
    </w:p>
    <w:p w14:paraId="4E13CECA" w14:textId="77777777" w:rsidR="002B29ED" w:rsidRDefault="002B29ED" w:rsidP="00DE1FA8">
      <w:pPr>
        <w:pStyle w:val="Kop4"/>
        <w:numPr>
          <w:ilvl w:val="0"/>
          <w:numId w:val="0"/>
        </w:numPr>
        <w:ind w:left="862"/>
      </w:pPr>
      <w:r>
        <w:t>Let op: U hoeft geen instemmingsbesluit aan te vragen voor:</w:t>
      </w:r>
    </w:p>
    <w:p w14:paraId="68F0FFB6" w14:textId="748108D2" w:rsidR="002B29ED" w:rsidRPr="00D85CF5" w:rsidRDefault="002B29ED" w:rsidP="00D85CF5">
      <w:pPr>
        <w:pStyle w:val="Lijstalinea"/>
        <w:numPr>
          <w:ilvl w:val="1"/>
          <w:numId w:val="9"/>
        </w:numPr>
        <w:ind w:left="1418"/>
        <w:rPr>
          <w:rFonts w:asciiTheme="minorHAnsi" w:hAnsiTheme="minorHAnsi" w:cstheme="minorHAnsi"/>
          <w:szCs w:val="20"/>
        </w:rPr>
      </w:pPr>
      <w:r w:rsidRPr="00D85CF5">
        <w:rPr>
          <w:rFonts w:asciiTheme="minorHAnsi" w:hAnsiTheme="minorHAnsi" w:cstheme="minorHAnsi"/>
          <w:szCs w:val="20"/>
        </w:rPr>
        <w:t>werkzaamheden op, in of onder de openbare weg waarbij geen verkeershinder</w:t>
      </w:r>
      <w:r w:rsidR="00372C6A">
        <w:rPr>
          <w:rFonts w:asciiTheme="minorHAnsi" w:hAnsiTheme="minorHAnsi" w:cstheme="minorHAnsi"/>
          <w:szCs w:val="20"/>
        </w:rPr>
        <w:t xml:space="preserve"> </w:t>
      </w:r>
      <w:r w:rsidRPr="00D85CF5">
        <w:rPr>
          <w:rFonts w:asciiTheme="minorHAnsi" w:hAnsiTheme="minorHAnsi" w:cstheme="minorHAnsi"/>
          <w:szCs w:val="20"/>
        </w:rPr>
        <w:t>ontstaat</w:t>
      </w:r>
    </w:p>
    <w:p w14:paraId="414F7257" w14:textId="176D8E5D" w:rsidR="002B29ED" w:rsidRPr="00D85CF5" w:rsidRDefault="002B29ED" w:rsidP="00D85CF5">
      <w:pPr>
        <w:pStyle w:val="Lijstalinea"/>
        <w:numPr>
          <w:ilvl w:val="1"/>
          <w:numId w:val="9"/>
        </w:numPr>
        <w:ind w:left="1418"/>
        <w:rPr>
          <w:rFonts w:asciiTheme="minorHAnsi" w:hAnsiTheme="minorHAnsi" w:cstheme="minorHAnsi"/>
          <w:szCs w:val="20"/>
        </w:rPr>
      </w:pPr>
      <w:proofErr w:type="spellStart"/>
      <w:r w:rsidRPr="00D85CF5">
        <w:rPr>
          <w:rFonts w:asciiTheme="minorHAnsi" w:hAnsiTheme="minorHAnsi" w:cstheme="minorHAnsi"/>
          <w:szCs w:val="20"/>
        </w:rPr>
        <w:t>wegopbrekingen</w:t>
      </w:r>
      <w:proofErr w:type="spellEnd"/>
      <w:r w:rsidRPr="00D85CF5">
        <w:rPr>
          <w:rFonts w:asciiTheme="minorHAnsi" w:hAnsiTheme="minorHAnsi" w:cstheme="minorHAnsi"/>
          <w:szCs w:val="20"/>
        </w:rPr>
        <w:t xml:space="preserve"> die korter duren dan 60 uur en waarbij minder dan 25 vierkante meter openbare ruimte wordt ingenomen.</w:t>
      </w:r>
    </w:p>
    <w:p w14:paraId="303E7045" w14:textId="6665C614" w:rsidR="00621DFE" w:rsidRDefault="00621DFE" w:rsidP="00621DFE"/>
    <w:p w14:paraId="265E872D" w14:textId="33B5BDC7" w:rsidR="00697D0C" w:rsidRDefault="00697D0C" w:rsidP="00D1594D">
      <w:pPr>
        <w:pStyle w:val="Kop4"/>
        <w:ind w:left="851"/>
      </w:pPr>
      <w:r>
        <w:t xml:space="preserve">Werken in nabijheid van tram, metro of </w:t>
      </w:r>
      <w:proofErr w:type="spellStart"/>
      <w:r>
        <w:t>RandstadRail</w:t>
      </w:r>
      <w:proofErr w:type="spellEnd"/>
      <w:r>
        <w:t xml:space="preserve"> infra vraagt om specifieke</w:t>
      </w:r>
      <w:r w:rsidR="00837442">
        <w:t xml:space="preserve"> regelgeving,</w:t>
      </w:r>
      <w:r>
        <w:t xml:space="preserve"> maatregelen en werkwijze.</w:t>
      </w:r>
      <w:r w:rsidR="00837442">
        <w:t xml:space="preserve"> Werkzaamheden dienen volgens de meest recente versie van het document “Vergunningsproces” van Metropool</w:t>
      </w:r>
      <w:r w:rsidR="00772FE7">
        <w:t>r</w:t>
      </w:r>
      <w:r w:rsidR="00837442">
        <w:t>egio Rotterda</w:t>
      </w:r>
      <w:r w:rsidR="00772FE7">
        <w:t>m</w:t>
      </w:r>
      <w:r w:rsidR="00837442">
        <w:t xml:space="preserve"> Den Haag (MRDH) gerealiseerd te worden. </w:t>
      </w:r>
      <w:r w:rsidR="00FD19E8">
        <w:t xml:space="preserve">Genoemd document is te downloaden via de website </w:t>
      </w:r>
      <w:hyperlink r:id="rId19" w:history="1">
        <w:r w:rsidR="007D0754" w:rsidRPr="000F2E5F">
          <w:rPr>
            <w:rStyle w:val="Hyperlink"/>
          </w:rPr>
          <w:t>www.mrdh.nl</w:t>
        </w:r>
      </w:hyperlink>
      <w:r w:rsidR="00FD19E8">
        <w:t>.</w:t>
      </w:r>
    </w:p>
    <w:p w14:paraId="6AEC4A23" w14:textId="2077AF75" w:rsidR="007D0754" w:rsidRDefault="007D0754" w:rsidP="00D1594D">
      <w:pPr>
        <w:ind w:left="851"/>
      </w:pPr>
    </w:p>
    <w:p w14:paraId="2A92EC5A" w14:textId="1B0B02F6" w:rsidR="007D0754" w:rsidRPr="007D0754" w:rsidRDefault="008440C4" w:rsidP="00D1594D">
      <w:pPr>
        <w:pStyle w:val="Kop4"/>
        <w:ind w:left="851"/>
      </w:pPr>
      <w:r>
        <w:t>B</w:t>
      </w:r>
      <w:r w:rsidR="007D0754">
        <w:t xml:space="preserve">ijlage 16 </w:t>
      </w:r>
      <w:r w:rsidR="007D0754" w:rsidRPr="007D0754">
        <w:t xml:space="preserve">Richtlijnen </w:t>
      </w:r>
      <w:r>
        <w:t>Voorschrift Bouwwerken nabij railinfrastructuur</w:t>
      </w:r>
      <w:r w:rsidRPr="007D0754" w:rsidDel="008440C4">
        <w:t xml:space="preserve"> </w:t>
      </w:r>
      <w:r w:rsidR="007D0754" w:rsidRPr="007D0754">
        <w:t>HTM</w:t>
      </w:r>
      <w:r w:rsidR="007D0754">
        <w:t xml:space="preserve">. Document </w:t>
      </w:r>
      <w:r w:rsidR="007D0754" w:rsidRPr="007D0754">
        <w:t>HTM Infra Voorschrift</w:t>
      </w:r>
      <w:r w:rsidR="00870E5D">
        <w:t xml:space="preserve"> </w:t>
      </w:r>
      <w:r w:rsidR="00870E5D" w:rsidRPr="00870E5D">
        <w:t>Documentnummer: VS</w:t>
      </w:r>
      <w:r>
        <w:t>-BWR-01</w:t>
      </w:r>
      <w:r w:rsidR="00870E5D" w:rsidRPr="00870E5D">
        <w:t xml:space="preserve"> Versie: </w:t>
      </w:r>
      <w:r>
        <w:t xml:space="preserve">1.0 Uitgavedatum </w:t>
      </w:r>
      <w:r w:rsidRPr="008440C4">
        <w:t>23-12-2019</w:t>
      </w:r>
      <w:r>
        <w:t>.</w:t>
      </w:r>
    </w:p>
    <w:p w14:paraId="00848651" w14:textId="77777777" w:rsidR="00F13306" w:rsidRDefault="00F13306" w:rsidP="00D1594D">
      <w:pPr>
        <w:ind w:left="851"/>
      </w:pPr>
    </w:p>
    <w:p w14:paraId="5DA67010" w14:textId="24B9998A" w:rsidR="00F13306" w:rsidRDefault="00F13306" w:rsidP="00D1594D">
      <w:pPr>
        <w:pStyle w:val="Kop4"/>
        <w:ind w:left="851"/>
      </w:pPr>
      <w:r>
        <w:t xml:space="preserve">Aan het einde van elke werkdag dienen de werkzaamheden zo te zijn afgerond dat de </w:t>
      </w:r>
      <w:r w:rsidR="00475D71">
        <w:t>O</w:t>
      </w:r>
      <w:r w:rsidR="00467D56" w:rsidRPr="00467D56">
        <w:t xml:space="preserve">penbare Verlichting </w:t>
      </w:r>
      <w:r>
        <w:t>op normale wijze</w:t>
      </w:r>
      <w:r w:rsidR="00D7358E">
        <w:t xml:space="preserve">, volgens het in het DO goedgekeurde plan, </w:t>
      </w:r>
      <w:r>
        <w:t>kan functioneren op voor verkeer vrijgegeven wegen. Zo nodig moeten hiervoor tijdelijke voorzieningen getroffen worden</w:t>
      </w:r>
      <w:r w:rsidR="00B377B9">
        <w:t xml:space="preserve">. </w:t>
      </w:r>
      <w:r>
        <w:t xml:space="preserve">Eventuele kosten gemoeid met deze maatregelen zijn voor rekening van de </w:t>
      </w:r>
      <w:r w:rsidR="00D82A07">
        <w:t>Opdrachtnemer</w:t>
      </w:r>
      <w:r>
        <w:t>.</w:t>
      </w:r>
    </w:p>
    <w:p w14:paraId="6439D91A" w14:textId="77777777" w:rsidR="00B377B9" w:rsidRPr="00B377B9" w:rsidRDefault="00B377B9" w:rsidP="00B377B9"/>
    <w:p w14:paraId="2BCF26B0" w14:textId="3DA5DD8D" w:rsidR="00F13306" w:rsidRDefault="00F13306" w:rsidP="000A5199">
      <w:pPr>
        <w:pStyle w:val="Kop4"/>
        <w:ind w:left="851"/>
      </w:pPr>
      <w:r>
        <w:t>Transport, opslag en montage</w:t>
      </w:r>
      <w:r w:rsidR="00B377B9">
        <w:t xml:space="preserve">: </w:t>
      </w:r>
      <w:r>
        <w:t xml:space="preserve">Beschadigingen aan de conservering </w:t>
      </w:r>
      <w:r w:rsidR="00E36AE3">
        <w:t xml:space="preserve">en/of materiaal </w:t>
      </w:r>
      <w:r>
        <w:t xml:space="preserve">van de te plaatsen of te vervoeren lichtmasten dienen door de </w:t>
      </w:r>
      <w:r w:rsidR="00854ADF">
        <w:t>Opdrachtnemer</w:t>
      </w:r>
      <w:r>
        <w:t xml:space="preserve"> zonder verrekening hersteld te worden.</w:t>
      </w:r>
    </w:p>
    <w:p w14:paraId="56BFE718" w14:textId="77777777" w:rsidR="00B377B9" w:rsidRPr="00B377B9" w:rsidRDefault="00B377B9" w:rsidP="000A5199">
      <w:pPr>
        <w:ind w:left="851"/>
      </w:pPr>
    </w:p>
    <w:p w14:paraId="4374E289" w14:textId="03F79F4E" w:rsidR="00213E0B" w:rsidRDefault="00F13306" w:rsidP="000A5199">
      <w:pPr>
        <w:pStyle w:val="Kop4"/>
        <w:ind w:left="851"/>
      </w:pPr>
      <w:r>
        <w:t>Sancties op het niet naleven van de afspraken</w:t>
      </w:r>
      <w:r w:rsidR="004A5B52">
        <w:t xml:space="preserve">: </w:t>
      </w:r>
      <w:r>
        <w:t xml:space="preserve">Het niet opvolgen van het PVE, het </w:t>
      </w:r>
      <w:r w:rsidR="004A5B52">
        <w:t>b</w:t>
      </w:r>
      <w:r>
        <w:t xml:space="preserve">estek of aanwijzingen van </w:t>
      </w:r>
      <w:r w:rsidR="005A254A">
        <w:t>D</w:t>
      </w:r>
      <w:r>
        <w:t xml:space="preserve">irectie kan leiden tot het stilleggen van het werk en/of boetes. </w:t>
      </w:r>
    </w:p>
    <w:p w14:paraId="151FE743" w14:textId="4D429CCD" w:rsidR="00F13306" w:rsidRPr="00C120F7" w:rsidRDefault="00F13306" w:rsidP="00C120F7">
      <w:pPr>
        <w:spacing w:line="240" w:lineRule="auto"/>
        <w:rPr>
          <w:rFonts w:eastAsia="Times New Roman"/>
          <w:bCs/>
          <w:iCs/>
          <w:szCs w:val="20"/>
        </w:rPr>
      </w:pPr>
    </w:p>
    <w:p w14:paraId="2D7B8471" w14:textId="77777777" w:rsidR="00C120F7" w:rsidRDefault="00C120F7">
      <w:pPr>
        <w:spacing w:line="240" w:lineRule="auto"/>
        <w:rPr>
          <w:rFonts w:eastAsia="Times New Roman"/>
          <w:b/>
          <w:bCs/>
          <w:color w:val="006600"/>
          <w:sz w:val="26"/>
          <w:szCs w:val="26"/>
        </w:rPr>
      </w:pPr>
      <w:bookmarkStart w:id="66" w:name="_Toc495408267"/>
      <w:bookmarkStart w:id="67" w:name="_Toc495409308"/>
      <w:bookmarkEnd w:id="66"/>
      <w:bookmarkEnd w:id="67"/>
      <w:r>
        <w:rPr>
          <w:color w:val="006600"/>
        </w:rPr>
        <w:br w:type="page"/>
      </w:r>
    </w:p>
    <w:p w14:paraId="00E339B7" w14:textId="0F8647C2" w:rsidR="00254391" w:rsidRDefault="00D878F4" w:rsidP="009A6531">
      <w:pPr>
        <w:pStyle w:val="Kop2"/>
        <w:rPr>
          <w:color w:val="006600"/>
        </w:rPr>
      </w:pPr>
      <w:bookmarkStart w:id="68" w:name="_Toc56948641"/>
      <w:r w:rsidRPr="00F267E9">
        <w:rPr>
          <w:color w:val="006600"/>
        </w:rPr>
        <w:lastRenderedPageBreak/>
        <w:t>Lichtmasten</w:t>
      </w:r>
      <w:bookmarkEnd w:id="68"/>
    </w:p>
    <w:p w14:paraId="18994FEF" w14:textId="166A7587" w:rsidR="00E17310" w:rsidRDefault="00E17310" w:rsidP="00E17310">
      <w:r>
        <w:t>Voor het plaatsen, verplaatsen of verwijderen van lichtmasten geldt:</w:t>
      </w:r>
    </w:p>
    <w:p w14:paraId="19EC640E" w14:textId="5FDE9679" w:rsidR="00E17310" w:rsidRPr="00372C6A" w:rsidRDefault="00E17310"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 xml:space="preserve">De gemeente Den Haag is niet verantwoordelijk voor eventuele schades aan </w:t>
      </w:r>
      <w:r w:rsidR="00757493" w:rsidRPr="00372C6A">
        <w:rPr>
          <w:rFonts w:asciiTheme="minorHAnsi" w:hAnsiTheme="minorHAnsi" w:cstheme="minorHAnsi"/>
          <w:szCs w:val="20"/>
        </w:rPr>
        <w:t xml:space="preserve">objecten van derden </w:t>
      </w:r>
      <w:r w:rsidRPr="00372C6A">
        <w:rPr>
          <w:rFonts w:asciiTheme="minorHAnsi" w:hAnsiTheme="minorHAnsi" w:cstheme="minorHAnsi"/>
          <w:szCs w:val="20"/>
        </w:rPr>
        <w:t xml:space="preserve">veroorzaakt door derden (bijv. vandalisme, werkzaamheden </w:t>
      </w:r>
      <w:r w:rsidR="00812652" w:rsidRPr="00372C6A">
        <w:rPr>
          <w:rFonts w:asciiTheme="minorHAnsi" w:hAnsiTheme="minorHAnsi" w:cstheme="minorHAnsi"/>
          <w:szCs w:val="20"/>
        </w:rPr>
        <w:t>Opdrachtnemer</w:t>
      </w:r>
      <w:r w:rsidR="009302B9" w:rsidRPr="00372C6A">
        <w:rPr>
          <w:rFonts w:asciiTheme="minorHAnsi" w:hAnsiTheme="minorHAnsi" w:cstheme="minorHAnsi"/>
          <w:szCs w:val="20"/>
        </w:rPr>
        <w:t xml:space="preserve"> </w:t>
      </w:r>
      <w:r w:rsidRPr="00372C6A">
        <w:rPr>
          <w:rFonts w:asciiTheme="minorHAnsi" w:hAnsiTheme="minorHAnsi" w:cstheme="minorHAnsi"/>
          <w:szCs w:val="20"/>
        </w:rPr>
        <w:t xml:space="preserve">aan de verlichting, </w:t>
      </w:r>
      <w:proofErr w:type="spellStart"/>
      <w:r w:rsidRPr="00372C6A">
        <w:rPr>
          <w:rFonts w:asciiTheme="minorHAnsi" w:hAnsiTheme="minorHAnsi" w:cstheme="minorHAnsi"/>
          <w:szCs w:val="20"/>
        </w:rPr>
        <w:t>enz</w:t>
      </w:r>
      <w:proofErr w:type="spellEnd"/>
      <w:r w:rsidRPr="00372C6A">
        <w:rPr>
          <w:rFonts w:asciiTheme="minorHAnsi" w:hAnsiTheme="minorHAnsi" w:cstheme="minorHAnsi"/>
          <w:szCs w:val="20"/>
        </w:rPr>
        <w:t>)</w:t>
      </w:r>
      <w:r w:rsidR="00812635" w:rsidRPr="00372C6A">
        <w:rPr>
          <w:rFonts w:asciiTheme="minorHAnsi" w:hAnsiTheme="minorHAnsi" w:cstheme="minorHAnsi"/>
          <w:szCs w:val="20"/>
        </w:rPr>
        <w:t>;</w:t>
      </w:r>
    </w:p>
    <w:p w14:paraId="1CC73804" w14:textId="3E6A5D03" w:rsidR="00E17310" w:rsidRPr="00372C6A" w:rsidRDefault="00E17310"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 xml:space="preserve">De gemeente Den Haag is niet verantwoordelijk voor eventuele schades aan derden veroorzaakt door </w:t>
      </w:r>
      <w:r w:rsidR="00757493" w:rsidRPr="00372C6A">
        <w:rPr>
          <w:rFonts w:asciiTheme="minorHAnsi" w:hAnsiTheme="minorHAnsi" w:cstheme="minorHAnsi"/>
          <w:szCs w:val="20"/>
        </w:rPr>
        <w:t>objecten van derden aan de lichtmast</w:t>
      </w:r>
      <w:r w:rsidRPr="00372C6A">
        <w:rPr>
          <w:rFonts w:asciiTheme="minorHAnsi" w:hAnsiTheme="minorHAnsi" w:cstheme="minorHAnsi"/>
          <w:szCs w:val="20"/>
        </w:rPr>
        <w:t xml:space="preserve"> (bijv. vandalisme, werkzaamheden aan de bloembak, </w:t>
      </w:r>
      <w:proofErr w:type="spellStart"/>
      <w:r w:rsidRPr="00372C6A">
        <w:rPr>
          <w:rFonts w:asciiTheme="minorHAnsi" w:hAnsiTheme="minorHAnsi" w:cstheme="minorHAnsi"/>
          <w:szCs w:val="20"/>
        </w:rPr>
        <w:t>enz</w:t>
      </w:r>
      <w:proofErr w:type="spellEnd"/>
      <w:r w:rsidRPr="00372C6A">
        <w:rPr>
          <w:rFonts w:asciiTheme="minorHAnsi" w:hAnsiTheme="minorHAnsi" w:cstheme="minorHAnsi"/>
          <w:szCs w:val="20"/>
        </w:rPr>
        <w:t>)</w:t>
      </w:r>
      <w:r w:rsidR="00812635" w:rsidRPr="00372C6A">
        <w:rPr>
          <w:rFonts w:asciiTheme="minorHAnsi" w:hAnsiTheme="minorHAnsi" w:cstheme="minorHAnsi"/>
          <w:szCs w:val="20"/>
        </w:rPr>
        <w:t>;</w:t>
      </w:r>
    </w:p>
    <w:p w14:paraId="21BCBD82" w14:textId="7B1F83A1" w:rsidR="00E17310" w:rsidRPr="00372C6A" w:rsidRDefault="00757493"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Objecten derden</w:t>
      </w:r>
      <w:r w:rsidR="00E17310" w:rsidRPr="00372C6A">
        <w:rPr>
          <w:rFonts w:asciiTheme="minorHAnsi" w:hAnsiTheme="minorHAnsi" w:cstheme="minorHAnsi"/>
          <w:szCs w:val="20"/>
        </w:rPr>
        <w:t xml:space="preserve"> zijn eigendom van </w:t>
      </w:r>
      <w:r w:rsidRPr="00372C6A">
        <w:rPr>
          <w:rFonts w:asciiTheme="minorHAnsi" w:hAnsiTheme="minorHAnsi" w:cstheme="minorHAnsi"/>
          <w:szCs w:val="20"/>
        </w:rPr>
        <w:t>derden</w:t>
      </w:r>
      <w:r w:rsidR="00E17310" w:rsidRPr="00372C6A">
        <w:rPr>
          <w:rFonts w:asciiTheme="minorHAnsi" w:hAnsiTheme="minorHAnsi" w:cstheme="minorHAnsi"/>
          <w:szCs w:val="20"/>
        </w:rPr>
        <w:t xml:space="preserve"> en zullen ook moeten worden onderhouden door deze partij</w:t>
      </w:r>
      <w:r w:rsidR="00812635" w:rsidRPr="00372C6A">
        <w:rPr>
          <w:rFonts w:asciiTheme="minorHAnsi" w:hAnsiTheme="minorHAnsi" w:cstheme="minorHAnsi"/>
          <w:szCs w:val="20"/>
        </w:rPr>
        <w:t>;</w:t>
      </w:r>
    </w:p>
    <w:p w14:paraId="60BEE5B6" w14:textId="348B139E" w:rsidR="00E17310" w:rsidRPr="00372C6A" w:rsidRDefault="00E17310"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 xml:space="preserve">Indien voor werkzaamheden aan de lichtmast </w:t>
      </w:r>
      <w:r w:rsidR="00757493" w:rsidRPr="00372C6A">
        <w:rPr>
          <w:rFonts w:asciiTheme="minorHAnsi" w:hAnsiTheme="minorHAnsi" w:cstheme="minorHAnsi"/>
          <w:szCs w:val="20"/>
        </w:rPr>
        <w:t xml:space="preserve">objecten van derden </w:t>
      </w:r>
      <w:r w:rsidRPr="00372C6A">
        <w:rPr>
          <w:rFonts w:asciiTheme="minorHAnsi" w:hAnsiTheme="minorHAnsi" w:cstheme="minorHAnsi"/>
          <w:szCs w:val="20"/>
        </w:rPr>
        <w:t xml:space="preserve">verwijderd moeten worden, dan dienen deze kosteloos door </w:t>
      </w:r>
      <w:r w:rsidR="00827395" w:rsidRPr="00372C6A">
        <w:rPr>
          <w:rFonts w:asciiTheme="minorHAnsi" w:hAnsiTheme="minorHAnsi" w:cstheme="minorHAnsi"/>
          <w:szCs w:val="20"/>
        </w:rPr>
        <w:t>de</w:t>
      </w:r>
      <w:r w:rsidRPr="00372C6A">
        <w:rPr>
          <w:rFonts w:asciiTheme="minorHAnsi" w:hAnsiTheme="minorHAnsi" w:cstheme="minorHAnsi"/>
          <w:szCs w:val="20"/>
        </w:rPr>
        <w:t xml:space="preserve"> </w:t>
      </w:r>
      <w:r w:rsidR="00757493" w:rsidRPr="00372C6A">
        <w:rPr>
          <w:rFonts w:asciiTheme="minorHAnsi" w:hAnsiTheme="minorHAnsi" w:cstheme="minorHAnsi"/>
          <w:szCs w:val="20"/>
        </w:rPr>
        <w:t xml:space="preserve">eigenaren van deze objecten </w:t>
      </w:r>
      <w:r w:rsidRPr="00372C6A">
        <w:rPr>
          <w:rFonts w:asciiTheme="minorHAnsi" w:hAnsiTheme="minorHAnsi" w:cstheme="minorHAnsi"/>
          <w:szCs w:val="20"/>
        </w:rPr>
        <w:t>verwijderd te worden.</w:t>
      </w:r>
    </w:p>
    <w:p w14:paraId="1B8393BD" w14:textId="558B4FEF" w:rsidR="00E17310" w:rsidRPr="00BF0AE7" w:rsidRDefault="00E17310" w:rsidP="00F33C0F"/>
    <w:p w14:paraId="507ABE19" w14:textId="0EFB374D" w:rsidR="001040F5" w:rsidRDefault="00352063" w:rsidP="00D1594D">
      <w:pPr>
        <w:pStyle w:val="Kop4"/>
        <w:ind w:left="851"/>
      </w:pPr>
      <w:r>
        <w:t>Alle lichtmasten dienen geplaatst te worden conform de voorschriften die door de leverancier/fabrikant zijn opgesteld</w:t>
      </w:r>
      <w:r w:rsidR="001040F5">
        <w:t>.</w:t>
      </w:r>
    </w:p>
    <w:p w14:paraId="7AD94DF5" w14:textId="77777777" w:rsidR="001040F5" w:rsidRDefault="001040F5" w:rsidP="00D1594D">
      <w:pPr>
        <w:ind w:left="851"/>
      </w:pPr>
    </w:p>
    <w:p w14:paraId="7A59A5EC" w14:textId="54F3EFC5" w:rsidR="00352063" w:rsidRDefault="001040F5" w:rsidP="00D1594D">
      <w:pPr>
        <w:pStyle w:val="Kop4"/>
        <w:ind w:left="851"/>
      </w:pPr>
      <w:r>
        <w:t>De masten dienen volgens de definitieve ontwerptekeningen geplaatst te worden. A</w:t>
      </w:r>
      <w:r w:rsidRPr="001040F5">
        <w:t xml:space="preserve">fwijkingen ten opzichte van de ontwerptekening welke tijdens de uitvoering noodzakelijk </w:t>
      </w:r>
      <w:r>
        <w:t xml:space="preserve">blijken te </w:t>
      </w:r>
      <w:r w:rsidRPr="001040F5">
        <w:t xml:space="preserve">zijn, dienen vooraf met de </w:t>
      </w:r>
      <w:r w:rsidR="005A254A">
        <w:t>D</w:t>
      </w:r>
      <w:r w:rsidR="005A254A" w:rsidRPr="001040F5">
        <w:t xml:space="preserve">irectie </w:t>
      </w:r>
      <w:r w:rsidRPr="001040F5">
        <w:t>overlegd te worden.</w:t>
      </w:r>
    </w:p>
    <w:p w14:paraId="31ED5EC6" w14:textId="77777777" w:rsidR="00352063" w:rsidRDefault="00352063" w:rsidP="00D1594D">
      <w:pPr>
        <w:ind w:left="851"/>
      </w:pPr>
    </w:p>
    <w:p w14:paraId="77A5D0EA" w14:textId="5FF1AD1E" w:rsidR="007F094F" w:rsidRDefault="007F094F" w:rsidP="00D1594D">
      <w:pPr>
        <w:pStyle w:val="Kop4"/>
        <w:ind w:left="851"/>
      </w:pPr>
      <w:r w:rsidRPr="00570EE7">
        <w:t xml:space="preserve">Bij plaatsing van een lichtmast in een wegdek van asfalt dient </w:t>
      </w:r>
      <w:r w:rsidR="007F1BC8">
        <w:t xml:space="preserve">minimaal in een straal van </w:t>
      </w:r>
      <w:r w:rsidR="00B26568">
        <w:t>0,</w:t>
      </w:r>
      <w:r w:rsidR="007F1BC8">
        <w:t>30</w:t>
      </w:r>
      <w:r w:rsidR="00B26568">
        <w:t xml:space="preserve"> </w:t>
      </w:r>
      <w:r w:rsidR="007F1BC8">
        <w:t>m</w:t>
      </w:r>
      <w:r w:rsidR="00B26568">
        <w:t>eter</w:t>
      </w:r>
      <w:r w:rsidR="007F1BC8">
        <w:t xml:space="preserve"> </w:t>
      </w:r>
      <w:r w:rsidR="00096B01">
        <w:t>rondom de</w:t>
      </w:r>
      <w:r w:rsidR="00D8666A">
        <w:t xml:space="preserve"> buitenkant van de lichtmast</w:t>
      </w:r>
      <w:r w:rsidR="00096B01">
        <w:t xml:space="preserve"> </w:t>
      </w:r>
      <w:r w:rsidR="00D8666A">
        <w:t xml:space="preserve">elementen verharding te worden geplaatst t.b.v. onderhoudswerkzaamheden. </w:t>
      </w:r>
    </w:p>
    <w:p w14:paraId="01CAFC89" w14:textId="77777777" w:rsidR="00B377B9" w:rsidRPr="00B377B9" w:rsidRDefault="00B377B9" w:rsidP="00D1594D">
      <w:pPr>
        <w:ind w:left="851"/>
      </w:pPr>
    </w:p>
    <w:p w14:paraId="54A3CD1E" w14:textId="11763990" w:rsidR="007F094F" w:rsidRDefault="007F094F" w:rsidP="00D1594D">
      <w:pPr>
        <w:pStyle w:val="Kop4"/>
        <w:ind w:left="851"/>
      </w:pPr>
      <w:r w:rsidRPr="00570EE7">
        <w:t xml:space="preserve">De </w:t>
      </w:r>
      <w:r w:rsidR="004A5B52">
        <w:t xml:space="preserve">mastdeur van de </w:t>
      </w:r>
      <w:r w:rsidRPr="00570EE7">
        <w:t>lichtmast</w:t>
      </w:r>
      <w:r w:rsidR="004A5B52">
        <w:t xml:space="preserve"> dient</w:t>
      </w:r>
      <w:r w:rsidRPr="00570EE7">
        <w:t xml:space="preserve"> zodanig </w:t>
      </w:r>
      <w:r w:rsidR="004A5B52">
        <w:t xml:space="preserve">te </w:t>
      </w:r>
      <w:r w:rsidRPr="00570EE7">
        <w:t>worden geplaatst dat bij werkzaamheden aan het aansluit</w:t>
      </w:r>
      <w:r w:rsidR="004A5B52">
        <w:t>compartiment achter de mastdeur, h</w:t>
      </w:r>
      <w:r w:rsidRPr="00570EE7">
        <w:t xml:space="preserve">et </w:t>
      </w:r>
      <w:r w:rsidR="00944BBB" w:rsidRPr="00570EE7">
        <w:t>tegemo</w:t>
      </w:r>
      <w:r w:rsidR="00944BBB">
        <w:t>etkomende</w:t>
      </w:r>
      <w:r w:rsidR="004A5B52">
        <w:t xml:space="preserve"> verkeer wordt gezien.</w:t>
      </w:r>
    </w:p>
    <w:p w14:paraId="26B1D243" w14:textId="77777777" w:rsidR="004A5B52" w:rsidRPr="004A5B52" w:rsidRDefault="004A5B52" w:rsidP="00D1594D">
      <w:pPr>
        <w:ind w:left="851"/>
      </w:pPr>
    </w:p>
    <w:p w14:paraId="41EF12E7" w14:textId="77777777" w:rsidR="00393E42" w:rsidRDefault="007F094F" w:rsidP="00D1594D">
      <w:pPr>
        <w:pStyle w:val="Kop4"/>
        <w:ind w:left="851"/>
      </w:pPr>
      <w:r w:rsidRPr="00570EE7">
        <w:t>Lichtmasten moeten worden voorzien van een mastnummer</w:t>
      </w:r>
      <w:r w:rsidR="00393E42">
        <w:t>.</w:t>
      </w:r>
    </w:p>
    <w:p w14:paraId="0EDC09C4" w14:textId="77777777" w:rsidR="004A5B52" w:rsidRPr="004A5B52" w:rsidRDefault="004A5B52" w:rsidP="00D1594D">
      <w:pPr>
        <w:ind w:left="851"/>
      </w:pPr>
    </w:p>
    <w:p w14:paraId="12901000" w14:textId="39B99F6F" w:rsidR="007F094F" w:rsidRPr="00276506" w:rsidRDefault="007F094F" w:rsidP="00D1594D">
      <w:pPr>
        <w:pStyle w:val="Kop4"/>
        <w:ind w:left="851"/>
      </w:pPr>
      <w:r w:rsidRPr="00276506">
        <w:t>De lichtmasten moeten bij plaatsing aan de binnenzijde worden afgevuld met schoon</w:t>
      </w:r>
      <w:r w:rsidR="00DB6165" w:rsidRPr="00276506">
        <w:t xml:space="preserve"> </w:t>
      </w:r>
      <w:r w:rsidRPr="00276506">
        <w:t xml:space="preserve">zand tot </w:t>
      </w:r>
      <w:r w:rsidR="00AB2628" w:rsidRPr="00276506">
        <w:t>0,</w:t>
      </w:r>
      <w:r w:rsidR="00515FF6" w:rsidRPr="00467EF2">
        <w:t>25</w:t>
      </w:r>
      <w:r w:rsidRPr="00467EF2">
        <w:t xml:space="preserve"> m</w:t>
      </w:r>
      <w:r w:rsidR="00AB2628" w:rsidRPr="00E91206">
        <w:t>eter</w:t>
      </w:r>
      <w:r w:rsidRPr="002D330F">
        <w:t xml:space="preserve"> boven maaiveld.</w:t>
      </w:r>
    </w:p>
    <w:p w14:paraId="2A6F6B3D" w14:textId="77777777" w:rsidR="004A5B52" w:rsidRPr="004A5B52" w:rsidRDefault="004A5B52" w:rsidP="00D1594D">
      <w:pPr>
        <w:ind w:left="851"/>
      </w:pPr>
    </w:p>
    <w:p w14:paraId="3BC27EC1" w14:textId="6DF4F2E2" w:rsidR="007F094F" w:rsidRDefault="007F094F" w:rsidP="00D1594D">
      <w:pPr>
        <w:pStyle w:val="Kop4"/>
        <w:ind w:left="851"/>
      </w:pPr>
      <w:r w:rsidRPr="00570EE7">
        <w:t xml:space="preserve">Bij montage van straatmeubilair - zoals </w:t>
      </w:r>
      <w:r w:rsidR="009C6739">
        <w:t>afval</w:t>
      </w:r>
      <w:r w:rsidRPr="00570EE7">
        <w:t>bakken</w:t>
      </w:r>
      <w:r w:rsidR="00BB4051">
        <w:t>, bloembakken, etc.</w:t>
      </w:r>
      <w:r w:rsidRPr="00570EE7">
        <w:t xml:space="preserve"> - aan lichtmasten</w:t>
      </w:r>
      <w:r w:rsidR="005E56E1">
        <w:t xml:space="preserve"> dient toestemming</w:t>
      </w:r>
      <w:r w:rsidR="00812635">
        <w:t xml:space="preserve"> te</w:t>
      </w:r>
      <w:r w:rsidR="005E56E1">
        <w:t xml:space="preserve"> worden aangevraagd bij OVL&amp;L en hierbij </w:t>
      </w:r>
      <w:r w:rsidRPr="00570EE7">
        <w:t>gelden de volgende eisen:</w:t>
      </w:r>
    </w:p>
    <w:p w14:paraId="3350CA8D" w14:textId="2DFE7913" w:rsidR="007F094F" w:rsidRPr="00372C6A" w:rsidRDefault="007F094F"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De toegankelijkheid van de mastdeur dient te zijn gewaarborgd</w:t>
      </w:r>
      <w:r w:rsidR="00DB6165" w:rsidRPr="00372C6A">
        <w:rPr>
          <w:rFonts w:asciiTheme="minorHAnsi" w:hAnsiTheme="minorHAnsi" w:cstheme="minorHAnsi"/>
          <w:szCs w:val="20"/>
        </w:rPr>
        <w:t>.</w:t>
      </w:r>
    </w:p>
    <w:p w14:paraId="27B2BB0E" w14:textId="20CB3008" w:rsidR="007F094F" w:rsidRPr="00372C6A" w:rsidRDefault="007F094F"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Het straatmeubilair dient deugdelijk aan de masten te worden bevestigd met bevestigingsmiddelen van roestvast materiaal</w:t>
      </w:r>
      <w:r w:rsidR="00DB6165" w:rsidRPr="00372C6A">
        <w:rPr>
          <w:rFonts w:asciiTheme="minorHAnsi" w:hAnsiTheme="minorHAnsi" w:cstheme="minorHAnsi"/>
          <w:szCs w:val="20"/>
        </w:rPr>
        <w:t xml:space="preserve"> en rubberen bescherming tussen object en lichtmast</w:t>
      </w:r>
      <w:r w:rsidRPr="00372C6A">
        <w:rPr>
          <w:rFonts w:asciiTheme="minorHAnsi" w:hAnsiTheme="minorHAnsi" w:cstheme="minorHAnsi"/>
          <w:szCs w:val="20"/>
        </w:rPr>
        <w:t>.</w:t>
      </w:r>
    </w:p>
    <w:p w14:paraId="48EBB56E" w14:textId="48FA9ED3" w:rsidR="00F969B8" w:rsidRPr="00372C6A" w:rsidRDefault="007F094F"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 xml:space="preserve">Bij het monteren van </w:t>
      </w:r>
      <w:r w:rsidR="00A2333A" w:rsidRPr="00372C6A">
        <w:rPr>
          <w:rFonts w:asciiTheme="minorHAnsi" w:hAnsiTheme="minorHAnsi" w:cstheme="minorHAnsi"/>
          <w:szCs w:val="20"/>
        </w:rPr>
        <w:t xml:space="preserve">straatmeubilair </w:t>
      </w:r>
      <w:r w:rsidRPr="00372C6A">
        <w:rPr>
          <w:rFonts w:asciiTheme="minorHAnsi" w:hAnsiTheme="minorHAnsi" w:cstheme="minorHAnsi"/>
          <w:szCs w:val="20"/>
        </w:rPr>
        <w:t>dient door middel van (sterkte)berekeningen aangetoond te worden dat de lichtmast geschikt is voor het monteren van desbetreffend</w:t>
      </w:r>
      <w:r w:rsidR="00812635" w:rsidRPr="00372C6A">
        <w:rPr>
          <w:rFonts w:asciiTheme="minorHAnsi" w:hAnsiTheme="minorHAnsi" w:cstheme="minorHAnsi"/>
          <w:szCs w:val="20"/>
        </w:rPr>
        <w:t xml:space="preserve"> straatmeubilair</w:t>
      </w:r>
      <w:r w:rsidRPr="00372C6A">
        <w:rPr>
          <w:rFonts w:asciiTheme="minorHAnsi" w:hAnsiTheme="minorHAnsi" w:cstheme="minorHAnsi"/>
          <w:szCs w:val="20"/>
        </w:rPr>
        <w:t xml:space="preserve"> borden.</w:t>
      </w:r>
    </w:p>
    <w:p w14:paraId="7B83CAF3" w14:textId="2F4AE351" w:rsidR="005F3F23" w:rsidRPr="00372C6A" w:rsidRDefault="005F3F23"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Bij onderhoudswerkzaamheden dient het e.e.a. kosteloos op eerste aanzegging te worden verwijderd</w:t>
      </w:r>
      <w:r w:rsidR="003D7E0C" w:rsidRPr="00372C6A">
        <w:rPr>
          <w:rFonts w:asciiTheme="minorHAnsi" w:hAnsiTheme="minorHAnsi" w:cstheme="minorHAnsi"/>
          <w:szCs w:val="20"/>
        </w:rPr>
        <w:t xml:space="preserve"> door de verantwoordelijke partij</w:t>
      </w:r>
      <w:r w:rsidRPr="00372C6A">
        <w:rPr>
          <w:rFonts w:asciiTheme="minorHAnsi" w:hAnsiTheme="minorHAnsi" w:cstheme="minorHAnsi"/>
          <w:szCs w:val="20"/>
        </w:rPr>
        <w:t>.</w:t>
      </w:r>
    </w:p>
    <w:p w14:paraId="0AF34CE4" w14:textId="77777777" w:rsidR="001040F5" w:rsidRDefault="001040F5" w:rsidP="0031110A"/>
    <w:p w14:paraId="3ABBFC28" w14:textId="3461B491" w:rsidR="001040F5" w:rsidRDefault="001040F5" w:rsidP="00D1594D">
      <w:pPr>
        <w:pStyle w:val="Kop4"/>
        <w:ind w:left="851"/>
      </w:pPr>
      <w:r w:rsidRPr="001040F5">
        <w:t xml:space="preserve">Indien plaatsing van een lichtmast </w:t>
      </w:r>
      <w:r>
        <w:t xml:space="preserve">leidt </w:t>
      </w:r>
      <w:r w:rsidRPr="001040F5">
        <w:t>tot reductie van de lichtopbrengst door aanwezig openbaar groen</w:t>
      </w:r>
      <w:r w:rsidR="00A37CA5">
        <w:t xml:space="preserve"> en/of andere oorzaken</w:t>
      </w:r>
      <w:r w:rsidRPr="001040F5">
        <w:t xml:space="preserve">, dient de locatie in overleg met de </w:t>
      </w:r>
      <w:r w:rsidR="005A254A">
        <w:t>D</w:t>
      </w:r>
      <w:r w:rsidRPr="001040F5">
        <w:t>irectie opnieuw te worden bepaald.</w:t>
      </w:r>
    </w:p>
    <w:p w14:paraId="6F6F5537" w14:textId="77777777" w:rsidR="00E35E39" w:rsidRPr="00E35E39" w:rsidRDefault="00E35E39" w:rsidP="00452AA8">
      <w:pPr>
        <w:ind w:left="851"/>
      </w:pPr>
    </w:p>
    <w:p w14:paraId="704057A5" w14:textId="33FC21E4" w:rsidR="00E35E39" w:rsidRDefault="00E35E39" w:rsidP="00452AA8">
      <w:pPr>
        <w:pStyle w:val="Kop4"/>
        <w:ind w:left="851"/>
      </w:pPr>
      <w:r w:rsidRPr="00E35E39">
        <w:lastRenderedPageBreak/>
        <w:t>Voor het aanvullen van de ruimte rondom de mast geen puin of steenslag gebruiken. Eventueel vrijkomend puin afvoeren naar een erkende verwerkingsinrichting.</w:t>
      </w:r>
    </w:p>
    <w:p w14:paraId="1B352EA6" w14:textId="77777777" w:rsidR="00E35E39" w:rsidRDefault="00E35E39" w:rsidP="00452AA8">
      <w:pPr>
        <w:ind w:left="851"/>
      </w:pPr>
    </w:p>
    <w:p w14:paraId="707F268F" w14:textId="7ED28BB4" w:rsidR="00E00773" w:rsidRDefault="00277EE9" w:rsidP="00452AA8">
      <w:pPr>
        <w:pStyle w:val="Kop4"/>
        <w:ind w:left="851"/>
      </w:pPr>
      <w:r w:rsidRPr="006C169C">
        <w:t xml:space="preserve">Bij het </w:t>
      </w:r>
      <w:r w:rsidR="00576640" w:rsidRPr="006C169C">
        <w:t xml:space="preserve">corrigeren scheefstand </w:t>
      </w:r>
      <w:r w:rsidRPr="006C169C">
        <w:t>van</w:t>
      </w:r>
      <w:r w:rsidRPr="0031110A">
        <w:t xml:space="preserve"> de lichtmast dient de grond rondom de mast tot een diepte van circa 0,6 meter vanaf het maaiveld en circa 0,2 meter in horizontale richting te worden uitgegraven. Vervolgens dient de mast loodrecht te worden gezet. De controle geschiedt met behulp van een waterpas bij cilindrische masten. Bij conische masten geschiedt de controle "op timmermansoog". Daarna dient de ruimte rondom de mast in lagen </w:t>
      </w:r>
      <w:r w:rsidRPr="006C169C">
        <w:t xml:space="preserve">van </w:t>
      </w:r>
      <w:r w:rsidR="008463AD" w:rsidRPr="006C169C">
        <w:t>0,</w:t>
      </w:r>
      <w:r w:rsidR="00C56585" w:rsidRPr="006C169C">
        <w:t>3</w:t>
      </w:r>
      <w:r w:rsidR="008463AD" w:rsidRPr="006C169C">
        <w:t xml:space="preserve"> </w:t>
      </w:r>
      <w:r w:rsidR="00C56585" w:rsidRPr="006C169C">
        <w:t>meter</w:t>
      </w:r>
      <w:r w:rsidRPr="006C169C">
        <w:t xml:space="preserve"> met</w:t>
      </w:r>
      <w:r w:rsidRPr="0031110A">
        <w:t xml:space="preserve"> schoon zand te worden aangevuld en te worden verdicht door middel van een handstamper</w:t>
      </w:r>
      <w:r w:rsidR="00A2333A">
        <w:t xml:space="preserve"> (niet machinaal)</w:t>
      </w:r>
      <w:r w:rsidRPr="0031110A">
        <w:t xml:space="preserve">. </w:t>
      </w:r>
      <w:r w:rsidRPr="00277EE9">
        <w:t xml:space="preserve">Hierbij dienen de </w:t>
      </w:r>
      <w:r>
        <w:t>v</w:t>
      </w:r>
      <w:r w:rsidRPr="00277EE9">
        <w:t xml:space="preserve">ereiste </w:t>
      </w:r>
      <w:r w:rsidR="00A51040" w:rsidRPr="00A3142D">
        <w:t>sondeer</w:t>
      </w:r>
      <w:r w:rsidRPr="00A3142D">
        <w:t xml:space="preserve">waarden uit </w:t>
      </w:r>
      <w:r w:rsidRPr="00A3142D">
        <w:fldChar w:fldCharType="begin"/>
      </w:r>
      <w:r w:rsidRPr="00A3142D">
        <w:instrText xml:space="preserve"> REF _Ref492737270 \r \h </w:instrText>
      </w:r>
      <w:r w:rsidR="00276506" w:rsidRPr="00A3142D">
        <w:instrText xml:space="preserve"> \* MERGEFORMAT </w:instrText>
      </w:r>
      <w:r w:rsidRPr="00A3142D">
        <w:fldChar w:fldCharType="separate"/>
      </w:r>
      <w:r w:rsidR="00E24354">
        <w:t>3.14.1.1</w:t>
      </w:r>
      <w:r w:rsidRPr="00A3142D">
        <w:fldChar w:fldCharType="end"/>
      </w:r>
      <w:r w:rsidRPr="00A3142D">
        <w:t xml:space="preserve"> op drie</w:t>
      </w:r>
      <w:r w:rsidRPr="00277EE9">
        <w:t xml:space="preserve"> (3) punten verdeeld over 120º binnen een afstand van 0,</w:t>
      </w:r>
      <w:r w:rsidR="00B41773">
        <w:t>2</w:t>
      </w:r>
      <w:r w:rsidRPr="00277EE9">
        <w:t>5 meter</w:t>
      </w:r>
      <w:r w:rsidR="00B41773">
        <w:t xml:space="preserve"> ten opzichte van de buitenkant van de mast</w:t>
      </w:r>
      <w:r w:rsidRPr="00277EE9">
        <w:t xml:space="preserve"> te worden aangehouden en blijvend te worden gehaald.</w:t>
      </w:r>
      <w:r>
        <w:t xml:space="preserve"> </w:t>
      </w:r>
      <w:r w:rsidRPr="00277EE9">
        <w:t xml:space="preserve">Bij oplevering van het werk/ project zullen deze waarden door de </w:t>
      </w:r>
      <w:r w:rsidR="005A254A">
        <w:t>D</w:t>
      </w:r>
      <w:r w:rsidRPr="00277EE9">
        <w:t>irectie worden gecontroleer</w:t>
      </w:r>
      <w:r>
        <w:t>d.</w:t>
      </w:r>
    </w:p>
    <w:p w14:paraId="1A74EF27" w14:textId="77777777" w:rsidR="00277EE9" w:rsidRPr="00277EE9" w:rsidRDefault="00277EE9" w:rsidP="00452AA8">
      <w:pPr>
        <w:ind w:left="851"/>
      </w:pPr>
    </w:p>
    <w:p w14:paraId="725F9011" w14:textId="75EDDB3B" w:rsidR="00657703" w:rsidRDefault="00E35E39" w:rsidP="00452AA8">
      <w:pPr>
        <w:pStyle w:val="Kop4"/>
        <w:ind w:left="851"/>
      </w:pPr>
      <w:r w:rsidRPr="00E35E39">
        <w:t xml:space="preserve">Alle bedrading en bekabeling in de lichtmast zodanig </w:t>
      </w:r>
      <w:r w:rsidRPr="006C169C">
        <w:t>aanbrengen</w:t>
      </w:r>
      <w:r w:rsidR="00A17AA8" w:rsidRPr="006C169C">
        <w:t xml:space="preserve"> en aansluiten</w:t>
      </w:r>
      <w:r w:rsidRPr="006C169C">
        <w:t>,</w:t>
      </w:r>
      <w:r w:rsidRPr="00E35E39">
        <w:t xml:space="preserve"> dat het op de bedrading aanwezige drupwater nooit op de aansluitklemmen van het aansluitblok kan komen. De maximale lengte van de stijgkabel na monteren: afstand armatuur-aansluitblok plus 0,5 meter.</w:t>
      </w:r>
    </w:p>
    <w:p w14:paraId="55E7CC8E" w14:textId="76E58874" w:rsidR="00276506" w:rsidRDefault="00276506" w:rsidP="00276506">
      <w:pPr>
        <w:pStyle w:val="Kop3"/>
        <w:rPr>
          <w:color w:val="006600"/>
        </w:rPr>
      </w:pPr>
      <w:r w:rsidRPr="00475D71">
        <w:rPr>
          <w:color w:val="006600"/>
        </w:rPr>
        <w:t>Berlage masten</w:t>
      </w:r>
    </w:p>
    <w:p w14:paraId="5EB0B8E2" w14:textId="292CC409" w:rsidR="00276506" w:rsidRDefault="00276506" w:rsidP="00276506">
      <w:pPr>
        <w:pStyle w:val="Kop4"/>
      </w:pPr>
      <w:r>
        <w:t>Plaatsingsvoorschrift</w:t>
      </w:r>
      <w:r w:rsidR="00467EF2">
        <w:t>:</w:t>
      </w:r>
    </w:p>
    <w:p w14:paraId="2E988F16" w14:textId="28BBBC24" w:rsidR="0035616C" w:rsidRDefault="0035616C" w:rsidP="0035616C">
      <w:pPr>
        <w:ind w:left="851"/>
      </w:pPr>
      <w:r>
        <w:t>Onderstaand plaatsingsvoorschrift geldt voor alle Berlage masten.</w:t>
      </w:r>
    </w:p>
    <w:p w14:paraId="3569488A" w14:textId="1F4E1F40" w:rsidR="0035616C" w:rsidRPr="00475D71" w:rsidRDefault="0035616C" w:rsidP="00475D71">
      <w:pPr>
        <w:ind w:left="851"/>
        <w:rPr>
          <w:i/>
        </w:rPr>
      </w:pPr>
      <w:r w:rsidRPr="00475D71">
        <w:rPr>
          <w:i/>
          <w:iCs/>
        </w:rPr>
        <w:t xml:space="preserve">*Bij nieuw geleverde Berlage masten (vanaf bouwjaar 2020) </w:t>
      </w:r>
      <w:r w:rsidR="0074131B" w:rsidRPr="00A3142D">
        <w:rPr>
          <w:i/>
          <w:iCs/>
        </w:rPr>
        <w:t>wordt</w:t>
      </w:r>
      <w:r w:rsidRPr="00A3142D">
        <w:rPr>
          <w:i/>
          <w:iCs/>
        </w:rPr>
        <w:t xml:space="preserve"> een standaard aansluitvoorziening </w:t>
      </w:r>
      <w:r w:rsidR="0074131B" w:rsidRPr="00A3142D">
        <w:rPr>
          <w:i/>
          <w:iCs/>
        </w:rPr>
        <w:t>in de mast</w:t>
      </w:r>
      <w:r w:rsidRPr="00A3142D">
        <w:rPr>
          <w:i/>
          <w:iCs/>
        </w:rPr>
        <w:t xml:space="preserve"> toegepast</w:t>
      </w:r>
      <w:r w:rsidR="00475D71" w:rsidRPr="00A3142D">
        <w:rPr>
          <w:i/>
          <w:iCs/>
        </w:rPr>
        <w:t xml:space="preserve"> en volstaat enkel artikel 3.4.2.1</w:t>
      </w:r>
      <w:r w:rsidRPr="00A3142D">
        <w:rPr>
          <w:i/>
          <w:iCs/>
        </w:rPr>
        <w:t xml:space="preserve">. Voor oude Berlage masten </w:t>
      </w:r>
      <w:r w:rsidR="0074131B" w:rsidRPr="00A3142D">
        <w:rPr>
          <w:i/>
          <w:iCs/>
        </w:rPr>
        <w:t xml:space="preserve">met een aansluitvoorziening buiten de mast </w:t>
      </w:r>
      <w:r w:rsidRPr="00A3142D">
        <w:rPr>
          <w:i/>
          <w:iCs/>
        </w:rPr>
        <w:t xml:space="preserve">geldt </w:t>
      </w:r>
      <w:r w:rsidR="0074131B" w:rsidRPr="00A3142D">
        <w:rPr>
          <w:i/>
          <w:iCs/>
        </w:rPr>
        <w:t xml:space="preserve">naast dit </w:t>
      </w:r>
      <w:r w:rsidRPr="00A3142D">
        <w:rPr>
          <w:i/>
          <w:iCs/>
        </w:rPr>
        <w:t>artikel</w:t>
      </w:r>
      <w:r w:rsidR="0074131B" w:rsidRPr="00A3142D">
        <w:rPr>
          <w:i/>
          <w:iCs/>
        </w:rPr>
        <w:t>, ook artikel</w:t>
      </w:r>
      <w:r w:rsidRPr="00A3142D">
        <w:rPr>
          <w:i/>
          <w:iCs/>
        </w:rPr>
        <w:t xml:space="preserve"> </w:t>
      </w:r>
      <w:r w:rsidR="00DF4978" w:rsidRPr="00A3142D">
        <w:rPr>
          <w:i/>
          <w:iCs/>
        </w:rPr>
        <w:fldChar w:fldCharType="begin"/>
      </w:r>
      <w:r w:rsidR="00DF4978" w:rsidRPr="00A3142D">
        <w:rPr>
          <w:i/>
          <w:iCs/>
        </w:rPr>
        <w:instrText xml:space="preserve"> REF _Ref56690328 \r \h  \* MERGEFORMAT </w:instrText>
      </w:r>
      <w:r w:rsidR="00DF4978" w:rsidRPr="00A3142D">
        <w:rPr>
          <w:i/>
          <w:iCs/>
        </w:rPr>
      </w:r>
      <w:r w:rsidR="00DF4978" w:rsidRPr="00A3142D">
        <w:rPr>
          <w:i/>
          <w:iCs/>
        </w:rPr>
        <w:fldChar w:fldCharType="separate"/>
      </w:r>
      <w:r w:rsidR="00E24354">
        <w:rPr>
          <w:i/>
          <w:iCs/>
        </w:rPr>
        <w:t>3.4.2.2</w:t>
      </w:r>
      <w:r w:rsidR="00DF4978" w:rsidRPr="00A3142D">
        <w:rPr>
          <w:i/>
          <w:iCs/>
        </w:rPr>
        <w:fldChar w:fldCharType="end"/>
      </w:r>
    </w:p>
    <w:p w14:paraId="11615703" w14:textId="1BFB6007" w:rsidR="00276506" w:rsidRPr="00372C6A" w:rsidRDefault="00276506"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De mast dient in de grond te worden geplaatst, waarbij de overgang van grondstukbehandeling naar thermisch verzinkte behandeling op 15 cm boven maaiveld dient zitten;</w:t>
      </w:r>
    </w:p>
    <w:p w14:paraId="159FBFDE" w14:textId="58EE0AD2" w:rsidR="00276506" w:rsidRPr="00372C6A" w:rsidRDefault="00276506"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De fundatieplaat (70cm*30cm*6cm)</w:t>
      </w:r>
      <w:r w:rsidR="00467EF2" w:rsidRPr="00372C6A">
        <w:rPr>
          <w:rFonts w:asciiTheme="minorHAnsi" w:hAnsiTheme="minorHAnsi" w:cstheme="minorHAnsi"/>
          <w:szCs w:val="20"/>
        </w:rPr>
        <w:t xml:space="preserve"> dient met een krambeugel aan de mast te worden bevestigt;</w:t>
      </w:r>
    </w:p>
    <w:p w14:paraId="3F21F122" w14:textId="1901C43D" w:rsidR="00467EF2" w:rsidRPr="00372C6A" w:rsidRDefault="00467EF2"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 xml:space="preserve">De sokkel dient zodanig te worden geplaatst dat de deur van de sokkel op de juiste plaats zit ten op zichtte van de mastdeur en </w:t>
      </w:r>
      <w:r w:rsidR="0035616C" w:rsidRPr="00372C6A">
        <w:rPr>
          <w:rFonts w:asciiTheme="minorHAnsi" w:hAnsiTheme="minorHAnsi" w:cstheme="minorHAnsi"/>
          <w:szCs w:val="20"/>
        </w:rPr>
        <w:t>de aansluitvoorziening</w:t>
      </w:r>
      <w:r w:rsidR="0074131B" w:rsidRPr="00372C6A">
        <w:rPr>
          <w:rFonts w:asciiTheme="minorHAnsi" w:hAnsiTheme="minorHAnsi" w:cstheme="minorHAnsi"/>
          <w:szCs w:val="20"/>
        </w:rPr>
        <w:t xml:space="preserve"> </w:t>
      </w:r>
      <w:r w:rsidRPr="00372C6A">
        <w:rPr>
          <w:rFonts w:asciiTheme="minorHAnsi" w:hAnsiTheme="minorHAnsi" w:cstheme="minorHAnsi"/>
          <w:szCs w:val="20"/>
        </w:rPr>
        <w:t>dus toegankelijk is</w:t>
      </w:r>
      <w:r w:rsidR="00C8136B" w:rsidRPr="00372C6A">
        <w:rPr>
          <w:rFonts w:asciiTheme="minorHAnsi" w:hAnsiTheme="minorHAnsi" w:cstheme="minorHAnsi"/>
          <w:szCs w:val="20"/>
        </w:rPr>
        <w:t>.</w:t>
      </w:r>
      <w:r w:rsidR="0035616C" w:rsidRPr="00372C6A">
        <w:rPr>
          <w:rFonts w:asciiTheme="minorHAnsi" w:hAnsiTheme="minorHAnsi" w:cstheme="minorHAnsi"/>
          <w:szCs w:val="20"/>
        </w:rPr>
        <w:t>*</w:t>
      </w:r>
    </w:p>
    <w:p w14:paraId="53689D22" w14:textId="36B2335A" w:rsidR="00467EF2" w:rsidRPr="00372C6A" w:rsidRDefault="00467EF2"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De lichtmast dient met een vulkaniserende tape opgedikt te worden, zodat de sokkel aan de bovenzijde mooi rondom de mast klemt en aansluit. De tape dient netjes afgesneden te worden</w:t>
      </w:r>
      <w:r w:rsidR="00C8136B" w:rsidRPr="00372C6A">
        <w:rPr>
          <w:rFonts w:asciiTheme="minorHAnsi" w:hAnsiTheme="minorHAnsi" w:cstheme="minorHAnsi"/>
          <w:szCs w:val="20"/>
        </w:rPr>
        <w:t>;</w:t>
      </w:r>
    </w:p>
    <w:p w14:paraId="2D5D9A52" w14:textId="680E3561" w:rsidR="00467EF2" w:rsidRPr="00372C6A" w:rsidRDefault="00467EF2"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De over</w:t>
      </w:r>
      <w:r w:rsidR="00C8136B" w:rsidRPr="00372C6A">
        <w:rPr>
          <w:rFonts w:asciiTheme="minorHAnsi" w:hAnsiTheme="minorHAnsi" w:cstheme="minorHAnsi"/>
          <w:szCs w:val="20"/>
        </w:rPr>
        <w:t>g</w:t>
      </w:r>
      <w:r w:rsidRPr="00372C6A">
        <w:rPr>
          <w:rFonts w:asciiTheme="minorHAnsi" w:hAnsiTheme="minorHAnsi" w:cstheme="minorHAnsi"/>
          <w:szCs w:val="20"/>
        </w:rPr>
        <w:t xml:space="preserve">angsvoeg tussen de sokkel en mast dient bol gekit te worden met voeg vullende overschilderbare kit van het fabricaat TEC-7. Voor het afstrijken van de kit dient een kitspatel te worden gebruikt, zodat de </w:t>
      </w:r>
      <w:proofErr w:type="spellStart"/>
      <w:r w:rsidRPr="00372C6A">
        <w:rPr>
          <w:rFonts w:asciiTheme="minorHAnsi" w:hAnsiTheme="minorHAnsi" w:cstheme="minorHAnsi"/>
          <w:szCs w:val="20"/>
        </w:rPr>
        <w:t>kitrand</w:t>
      </w:r>
      <w:proofErr w:type="spellEnd"/>
      <w:r w:rsidRPr="00372C6A">
        <w:rPr>
          <w:rFonts w:asciiTheme="minorHAnsi" w:hAnsiTheme="minorHAnsi" w:cstheme="minorHAnsi"/>
          <w:szCs w:val="20"/>
        </w:rPr>
        <w:t xml:space="preserve"> netjes oogt</w:t>
      </w:r>
      <w:r w:rsidR="00C8136B" w:rsidRPr="00372C6A">
        <w:rPr>
          <w:rFonts w:asciiTheme="minorHAnsi" w:hAnsiTheme="minorHAnsi" w:cstheme="minorHAnsi"/>
          <w:szCs w:val="20"/>
        </w:rPr>
        <w:t>;</w:t>
      </w:r>
    </w:p>
    <w:p w14:paraId="30F14952" w14:textId="06734F3B" w:rsidR="00467EF2" w:rsidRPr="00372C6A" w:rsidRDefault="00E91206"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 xml:space="preserve">De sokkel dient met zeskantbouten en moeren M12 te worden vastgezet. Hierbij dienen de bouten aan de kant van het trottoir te zitten, zodat het schroefdraad niet zichtbaar is vanaf het </w:t>
      </w:r>
      <w:r w:rsidR="004D71F3" w:rsidRPr="00372C6A">
        <w:rPr>
          <w:rFonts w:asciiTheme="minorHAnsi" w:hAnsiTheme="minorHAnsi" w:cstheme="minorHAnsi"/>
          <w:szCs w:val="20"/>
        </w:rPr>
        <w:t>trottoir</w:t>
      </w:r>
      <w:r w:rsidR="00C8136B" w:rsidRPr="00372C6A">
        <w:rPr>
          <w:rFonts w:asciiTheme="minorHAnsi" w:hAnsiTheme="minorHAnsi" w:cstheme="minorHAnsi"/>
          <w:szCs w:val="20"/>
        </w:rPr>
        <w:t>;</w:t>
      </w:r>
    </w:p>
    <w:p w14:paraId="4F5C3103" w14:textId="040621B0" w:rsidR="00E91206" w:rsidRPr="00372C6A" w:rsidRDefault="00C8136B"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 xml:space="preserve">Het </w:t>
      </w:r>
      <w:r w:rsidR="00E91206" w:rsidRPr="00372C6A">
        <w:rPr>
          <w:rFonts w:asciiTheme="minorHAnsi" w:hAnsiTheme="minorHAnsi" w:cstheme="minorHAnsi"/>
          <w:szCs w:val="20"/>
        </w:rPr>
        <w:t xml:space="preserve">ladderijzer </w:t>
      </w:r>
      <w:r w:rsidRPr="00372C6A">
        <w:rPr>
          <w:rFonts w:asciiTheme="minorHAnsi" w:hAnsiTheme="minorHAnsi" w:cstheme="minorHAnsi"/>
          <w:szCs w:val="20"/>
        </w:rPr>
        <w:t xml:space="preserve">dient </w:t>
      </w:r>
      <w:r w:rsidR="00E91206" w:rsidRPr="00372C6A">
        <w:rPr>
          <w:rFonts w:asciiTheme="minorHAnsi" w:hAnsiTheme="minorHAnsi" w:cstheme="minorHAnsi"/>
          <w:szCs w:val="20"/>
        </w:rPr>
        <w:t>op de mast</w:t>
      </w:r>
      <w:r w:rsidRPr="00372C6A">
        <w:rPr>
          <w:rFonts w:asciiTheme="minorHAnsi" w:hAnsiTheme="minorHAnsi" w:cstheme="minorHAnsi"/>
          <w:szCs w:val="20"/>
        </w:rPr>
        <w:t xml:space="preserve"> te worden gemonteerd</w:t>
      </w:r>
      <w:r w:rsidR="00E91206" w:rsidRPr="00372C6A">
        <w:rPr>
          <w:rFonts w:asciiTheme="minorHAnsi" w:hAnsiTheme="minorHAnsi" w:cstheme="minorHAnsi"/>
          <w:szCs w:val="20"/>
        </w:rPr>
        <w:t>, waarbij de bouten door het mastgat gaan</w:t>
      </w:r>
      <w:r w:rsidRPr="00372C6A">
        <w:rPr>
          <w:rFonts w:asciiTheme="minorHAnsi" w:hAnsiTheme="minorHAnsi" w:cstheme="minorHAnsi"/>
          <w:szCs w:val="20"/>
        </w:rPr>
        <w:t>;</w:t>
      </w:r>
    </w:p>
    <w:p w14:paraId="78F79105" w14:textId="253B3FBD" w:rsidR="00C8136B" w:rsidRPr="00372C6A" w:rsidRDefault="00C8136B"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Tussen de mast en het armatuur dient de stropbeugel te worden geplaatst.</w:t>
      </w:r>
    </w:p>
    <w:p w14:paraId="31484E46" w14:textId="7D7D5F91" w:rsidR="00DF4978" w:rsidRDefault="00DF4978" w:rsidP="00475D71">
      <w:pPr>
        <w:pStyle w:val="Kop4"/>
        <w:numPr>
          <w:ilvl w:val="0"/>
          <w:numId w:val="0"/>
        </w:numPr>
      </w:pPr>
    </w:p>
    <w:p w14:paraId="0CC11BA3" w14:textId="27C29683" w:rsidR="001E3BFE" w:rsidRDefault="001E3BFE" w:rsidP="00276506">
      <w:pPr>
        <w:pStyle w:val="Kop4"/>
        <w:ind w:left="851"/>
      </w:pPr>
      <w:bookmarkStart w:id="69" w:name="_Ref56690328"/>
      <w:r w:rsidRPr="00276506">
        <w:t xml:space="preserve">Bij </w:t>
      </w:r>
      <w:r w:rsidR="00CF636B" w:rsidRPr="00276506">
        <w:t>oude</w:t>
      </w:r>
      <w:r w:rsidRPr="00276506">
        <w:t xml:space="preserve"> Berlage mast</w:t>
      </w:r>
      <w:r w:rsidR="00CF636B" w:rsidRPr="00475D71">
        <w:t>en (zonder</w:t>
      </w:r>
      <w:r w:rsidR="009A728F" w:rsidRPr="00475D71">
        <w:t xml:space="preserve"> toegangsluik in de mast)</w:t>
      </w:r>
      <w:r w:rsidRPr="00276506">
        <w:t xml:space="preserve"> </w:t>
      </w:r>
      <w:r w:rsidR="009A728F" w:rsidRPr="00475D71">
        <w:t>wordt in principe</w:t>
      </w:r>
      <w:r w:rsidR="009A728F" w:rsidRPr="00276506">
        <w:t xml:space="preserve"> </w:t>
      </w:r>
      <w:r w:rsidRPr="00276506">
        <w:t>alleen de aansluitvoorziening EK18-1166</w:t>
      </w:r>
      <w:r w:rsidR="00A53C2B" w:rsidRPr="00276506">
        <w:t xml:space="preserve"> met 1 zekering</w:t>
      </w:r>
      <w:r w:rsidR="008F7555" w:rsidRPr="00276506">
        <w:t xml:space="preserve"> en 1 aansluitkabel</w:t>
      </w:r>
      <w:r w:rsidRPr="00276506">
        <w:t xml:space="preserve"> toegepast </w:t>
      </w:r>
      <w:r w:rsidR="00C56585" w:rsidRPr="00276506">
        <w:t>vanwege de beperkte ruimte</w:t>
      </w:r>
      <w:r w:rsidR="009F2236" w:rsidRPr="00276506">
        <w:t>.</w:t>
      </w:r>
      <w:r w:rsidR="009A728F" w:rsidRPr="00475D71">
        <w:t xml:space="preserve"> Afwijkingen hierop kunnen enkel worden uitgevoerd in afstemming met, en na goedkeuring van OVL&amp;L.</w:t>
      </w:r>
      <w:bookmarkEnd w:id="69"/>
    </w:p>
    <w:p w14:paraId="477150B2" w14:textId="35592B6F" w:rsidR="0035616C" w:rsidRPr="00372C6A" w:rsidRDefault="0035616C"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D</w:t>
      </w:r>
      <w:r w:rsidR="00E91206" w:rsidRPr="00372C6A">
        <w:rPr>
          <w:rFonts w:asciiTheme="minorHAnsi" w:hAnsiTheme="minorHAnsi" w:cstheme="minorHAnsi"/>
          <w:szCs w:val="20"/>
        </w:rPr>
        <w:t xml:space="preserve">e aansluitvoorziening wordt in dit geval op de mast geplaatst (tussen mast en sokkel). </w:t>
      </w:r>
    </w:p>
    <w:p w14:paraId="342F154E" w14:textId="524818A4" w:rsidR="00E91206" w:rsidRPr="00372C6A" w:rsidRDefault="0035616C"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Toelichting: h</w:t>
      </w:r>
      <w:r w:rsidR="00E91206" w:rsidRPr="00372C6A">
        <w:rPr>
          <w:rFonts w:asciiTheme="minorHAnsi" w:hAnsiTheme="minorHAnsi" w:cstheme="minorHAnsi"/>
          <w:szCs w:val="20"/>
        </w:rPr>
        <w:t>iervoor dienen 2 tapgaten M6 te worden aangebracht op de mast om de montagerail te bevestigen.</w:t>
      </w:r>
      <w:r w:rsidR="002D330F" w:rsidRPr="00372C6A">
        <w:rPr>
          <w:rFonts w:asciiTheme="minorHAnsi" w:hAnsiTheme="minorHAnsi" w:cstheme="minorHAnsi"/>
          <w:szCs w:val="20"/>
        </w:rPr>
        <w:t xml:space="preserve"> </w:t>
      </w:r>
      <w:r w:rsidRPr="00372C6A">
        <w:rPr>
          <w:rFonts w:asciiTheme="minorHAnsi" w:hAnsiTheme="minorHAnsi" w:cstheme="minorHAnsi"/>
          <w:szCs w:val="20"/>
        </w:rPr>
        <w:t>O</w:t>
      </w:r>
      <w:r w:rsidR="002D330F" w:rsidRPr="00372C6A">
        <w:rPr>
          <w:rFonts w:asciiTheme="minorHAnsi" w:hAnsiTheme="minorHAnsi" w:cstheme="minorHAnsi"/>
          <w:szCs w:val="20"/>
        </w:rPr>
        <w:t>p</w:t>
      </w:r>
      <w:r w:rsidRPr="00372C6A">
        <w:rPr>
          <w:rFonts w:asciiTheme="minorHAnsi" w:hAnsiTheme="minorHAnsi" w:cstheme="minorHAnsi"/>
          <w:szCs w:val="20"/>
        </w:rPr>
        <w:t xml:space="preserve"> de montagerail</w:t>
      </w:r>
      <w:r w:rsidR="002D330F" w:rsidRPr="00372C6A">
        <w:rPr>
          <w:rFonts w:asciiTheme="minorHAnsi" w:hAnsiTheme="minorHAnsi" w:cstheme="minorHAnsi"/>
          <w:szCs w:val="20"/>
        </w:rPr>
        <w:t xml:space="preserve"> dient de </w:t>
      </w:r>
      <w:r w:rsidRPr="00372C6A">
        <w:rPr>
          <w:rFonts w:asciiTheme="minorHAnsi" w:hAnsiTheme="minorHAnsi" w:cstheme="minorHAnsi"/>
          <w:szCs w:val="20"/>
        </w:rPr>
        <w:t>a</w:t>
      </w:r>
      <w:r w:rsidR="002D330F" w:rsidRPr="00372C6A">
        <w:rPr>
          <w:rFonts w:asciiTheme="minorHAnsi" w:hAnsiTheme="minorHAnsi" w:cstheme="minorHAnsi"/>
          <w:szCs w:val="20"/>
        </w:rPr>
        <w:t>ansluitvoorziening te worden bevestigd.</w:t>
      </w:r>
      <w:r w:rsidR="00E91206" w:rsidRPr="00372C6A">
        <w:rPr>
          <w:rFonts w:asciiTheme="minorHAnsi" w:hAnsiTheme="minorHAnsi" w:cstheme="minorHAnsi"/>
          <w:szCs w:val="20"/>
        </w:rPr>
        <w:t xml:space="preserve"> Rechts naast de </w:t>
      </w:r>
      <w:r w:rsidR="002D330F" w:rsidRPr="00372C6A">
        <w:rPr>
          <w:rFonts w:asciiTheme="minorHAnsi" w:hAnsiTheme="minorHAnsi" w:cstheme="minorHAnsi"/>
          <w:szCs w:val="20"/>
        </w:rPr>
        <w:t>aansluitvoorziening dient een gat van ø12mm te worden geboord t.b.v. de kabeldoorvoer van het armatuur. Dit gat dient met zinkspray te worden geconserveerd. De grondkabel wordt tussen de sokkel en de lichtmast aangebracht.</w:t>
      </w:r>
    </w:p>
    <w:p w14:paraId="13DB2ABC" w14:textId="32D317C8" w:rsidR="0035616C" w:rsidRPr="00372C6A" w:rsidRDefault="0035616C"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De sokkel dient zodanig te worden geplaatst dat de deur van de sokkel op de juiste plaats zit ten op zichtte van de aansluitvoorziening en dus toegankelijk is.</w:t>
      </w:r>
    </w:p>
    <w:p w14:paraId="46BCAA4E" w14:textId="16816AB3" w:rsidR="0035616C" w:rsidRPr="00372C6A" w:rsidRDefault="0035616C"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Toelichting: teken de maatvoering van de montagerail (voorzien van een aansluitvoorziening incl. aardplaatje en aardverbinding) af op de buitenzijde van de lichtmast. Dit dient als hulpmiddel om de juiste plaatsing te waarborgen;</w:t>
      </w:r>
    </w:p>
    <w:p w14:paraId="7DE723EC" w14:textId="65351404" w:rsidR="00B8035F" w:rsidRDefault="00B8035F" w:rsidP="00B8035F">
      <w:pPr>
        <w:rPr>
          <w:i/>
          <w:iCs/>
        </w:rPr>
      </w:pPr>
    </w:p>
    <w:p w14:paraId="2A202939" w14:textId="247AE7B2" w:rsidR="00B8035F" w:rsidRDefault="00B8035F">
      <w:pPr>
        <w:pStyle w:val="Kop2"/>
        <w:rPr>
          <w:color w:val="006600"/>
        </w:rPr>
      </w:pPr>
      <w:bookmarkStart w:id="70" w:name="_Toc56948642"/>
      <w:r w:rsidRPr="00475D71">
        <w:rPr>
          <w:color w:val="006600"/>
        </w:rPr>
        <w:t>Hangende verlichting</w:t>
      </w:r>
      <w:bookmarkEnd w:id="70"/>
    </w:p>
    <w:p w14:paraId="0BFDA67E" w14:textId="77777777" w:rsidR="00475D71" w:rsidRDefault="00475D71" w:rsidP="00475D71">
      <w:pPr>
        <w:rPr>
          <w:i/>
          <w:iCs/>
        </w:rPr>
      </w:pPr>
      <w:r>
        <w:rPr>
          <w:i/>
          <w:iCs/>
        </w:rPr>
        <w:t>Toelichting: h</w:t>
      </w:r>
      <w:r w:rsidRPr="007614B5">
        <w:rPr>
          <w:i/>
          <w:iCs/>
        </w:rPr>
        <w:t>et aanbrengen van hangende verlichting stelt, ten opzichte van het aanbrengen van lichtmasten, specifieke eisen aan de processen, ontwerp, uitvoering en materialen. Deze specifieke eisen zijn daarom separaat uitgewerkt per processtap en vormen een aanvulling op de andere processtappen en de bijbehorende eisen.</w:t>
      </w:r>
    </w:p>
    <w:p w14:paraId="1A1753FC" w14:textId="77777777" w:rsidR="00475D71" w:rsidRPr="00475D71" w:rsidRDefault="00475D71" w:rsidP="00475D71"/>
    <w:p w14:paraId="2EDA3312" w14:textId="75F0600E" w:rsidR="00B8035F" w:rsidRPr="00B8035F" w:rsidRDefault="00B8035F" w:rsidP="00475D71">
      <w:pPr>
        <w:pStyle w:val="Kop4"/>
      </w:pPr>
      <w:r w:rsidRPr="00B8035F">
        <w:t>De hangende verlichting dient volgens de definitieve ontwerptekeningen aangebracht te worden. Afwijkingen ten opzichte van de ontwerptekening welke tijdens de uitvoering noodzakelijk blijken te zijn, dienen vooraf met de directie overlegd te worden.</w:t>
      </w:r>
    </w:p>
    <w:p w14:paraId="4D84AD12" w14:textId="77777777" w:rsidR="00B8035F" w:rsidRPr="00475D71" w:rsidRDefault="00B8035F" w:rsidP="00B8035F">
      <w:pPr>
        <w:rPr>
          <w:i/>
          <w:iCs/>
        </w:rPr>
      </w:pPr>
    </w:p>
    <w:p w14:paraId="03E5F855" w14:textId="0F38C815" w:rsidR="00B8035F" w:rsidRPr="00B8035F" w:rsidRDefault="00B8035F" w:rsidP="00475D71">
      <w:pPr>
        <w:pStyle w:val="Kop4"/>
      </w:pPr>
      <w:r w:rsidRPr="00B8035F">
        <w:t xml:space="preserve">Leg vast met foto(‘s) wat de conditie van de gevel is voor aanvang van de werkzaamheden. Maak ook detailfoto’s van de exacte locatie waar een bevestigingspunt gaat worden aangebracht. En Leg vast met foto(’s) wat de conditie van de gevel is in de eindsituatie waarbij het volledige bevestigingspunt is gemonteerd (inclusief eventuele muurplaat). De resultaten dienen te worden vastgelegd in een document voorzien van een overzicht met locatieduiding en foto’s t.b.v. de directie.    </w:t>
      </w:r>
    </w:p>
    <w:p w14:paraId="3FB7F4D8" w14:textId="77777777" w:rsidR="00B8035F" w:rsidRPr="00475D71" w:rsidRDefault="00B8035F" w:rsidP="004D47C5">
      <w:pPr>
        <w:ind w:left="360"/>
        <w:rPr>
          <w:i/>
          <w:iCs/>
        </w:rPr>
      </w:pPr>
    </w:p>
    <w:p w14:paraId="28749099" w14:textId="708BB179" w:rsidR="00B8035F" w:rsidRPr="00B8035F" w:rsidRDefault="00B8035F" w:rsidP="00475D71">
      <w:pPr>
        <w:pStyle w:val="Kop4"/>
      </w:pPr>
      <w:r w:rsidRPr="00B8035F">
        <w:t>Na het aanbrengen van chemische ankers in de gevel en uitharding, volgens het bouwtechnisch advies en montage instructie van de leverancier, dient de aannemer door trekproeven (EOTA) aan te tonen dat ze voldoen aan de eisen met betrekking tot de trekkracht. De resultaten dienen te worden vastgelegd in een document voorzien van een overzicht met locatieduiding en foto’s t.b.v. de directie.</w:t>
      </w:r>
    </w:p>
    <w:p w14:paraId="402F458B" w14:textId="77777777" w:rsidR="00B8035F" w:rsidRPr="00475D71" w:rsidRDefault="00B8035F" w:rsidP="00B8035F">
      <w:pPr>
        <w:rPr>
          <w:i/>
          <w:iCs/>
        </w:rPr>
      </w:pPr>
    </w:p>
    <w:p w14:paraId="1ADC0E82" w14:textId="7BADE37D" w:rsidR="00B8035F" w:rsidRPr="00B8035F" w:rsidRDefault="00B8035F" w:rsidP="00475D71">
      <w:pPr>
        <w:pStyle w:val="Kop4"/>
      </w:pPr>
      <w:r w:rsidRPr="00B8035F">
        <w:t>Na aanbrengen van hangende verlichting (overspanningsdraad en armaturen) dient te worden aangetoond dat de doorhang van de overspanningsdraad overeenkomt met het ontwerp (berekening), vastgelegd in een document als bewijs voor de directie.</w:t>
      </w:r>
    </w:p>
    <w:p w14:paraId="0B2A954A" w14:textId="77777777" w:rsidR="00B8035F" w:rsidRPr="00475D71" w:rsidRDefault="00B8035F" w:rsidP="00B8035F">
      <w:pPr>
        <w:rPr>
          <w:i/>
          <w:iCs/>
        </w:rPr>
      </w:pPr>
    </w:p>
    <w:p w14:paraId="07254B4D" w14:textId="589025CB" w:rsidR="00B8035F" w:rsidRDefault="00B8035F" w:rsidP="00B8035F">
      <w:pPr>
        <w:pStyle w:val="Kop4"/>
      </w:pPr>
      <w:bookmarkStart w:id="71" w:name="_Ref56697133"/>
      <w:r w:rsidRPr="00B8035F">
        <w:lastRenderedPageBreak/>
        <w:t>Bij het bevestigingspunt dient het aansluitsnoer vanuit de buis of wartel met een kleine lus in het aansluitsnoer bevestigd te worden aan de overspanningsdraad.</w:t>
      </w:r>
      <w:bookmarkEnd w:id="71"/>
      <w:r w:rsidRPr="00B8035F">
        <w:t xml:space="preserve"> </w:t>
      </w:r>
    </w:p>
    <w:p w14:paraId="2D06B23E" w14:textId="6D34C062" w:rsidR="00B8035F" w:rsidRPr="00B8035F" w:rsidRDefault="00B8035F" w:rsidP="00475D71">
      <w:pPr>
        <w:jc w:val="center"/>
      </w:pPr>
      <w:r>
        <w:rPr>
          <w:noProof/>
        </w:rPr>
        <w:drawing>
          <wp:inline distT="0" distB="0" distL="0" distR="0" wp14:anchorId="1BC564CB" wp14:editId="7EB87684">
            <wp:extent cx="2041451" cy="1501160"/>
            <wp:effectExtent l="0" t="0" r="0" b="381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96950" cy="1541971"/>
                    </a:xfrm>
                    <a:prstGeom prst="rect">
                      <a:avLst/>
                    </a:prstGeom>
                    <a:noFill/>
                  </pic:spPr>
                </pic:pic>
              </a:graphicData>
            </a:graphic>
          </wp:inline>
        </w:drawing>
      </w:r>
    </w:p>
    <w:p w14:paraId="3CC673AF" w14:textId="77777777" w:rsidR="00B8035F" w:rsidRPr="00B8035F" w:rsidRDefault="00B8035F" w:rsidP="00B8035F">
      <w:pPr>
        <w:rPr>
          <w:i/>
          <w:iCs/>
        </w:rPr>
      </w:pPr>
      <w:r w:rsidRPr="00B8035F">
        <w:rPr>
          <w:i/>
          <w:iCs/>
        </w:rPr>
        <w:t xml:space="preserve"> </w:t>
      </w:r>
    </w:p>
    <w:p w14:paraId="2450C895" w14:textId="5D63C1CF" w:rsidR="00B8035F" w:rsidRPr="00B8035F" w:rsidRDefault="00B8035F" w:rsidP="00475D71">
      <w:pPr>
        <w:pStyle w:val="Kop4"/>
      </w:pPr>
      <w:bookmarkStart w:id="72" w:name="_Ref56697143"/>
      <w:r w:rsidRPr="00B8035F">
        <w:t>Op het punt waar het aansluitsnoer is aangesloten op het armatuur dient in het aansluitsnoer een lus te zijn aangebracht te behoeve van het beperken van druipwater naar de kabelinvoer (wartel).</w:t>
      </w:r>
      <w:bookmarkEnd w:id="72"/>
    </w:p>
    <w:p w14:paraId="4A2BC4F5" w14:textId="09F55083" w:rsidR="00B8035F" w:rsidRPr="00B8035F" w:rsidRDefault="00B8035F" w:rsidP="00475D71">
      <w:pPr>
        <w:jc w:val="center"/>
        <w:rPr>
          <w:i/>
          <w:iCs/>
        </w:rPr>
      </w:pPr>
      <w:r>
        <w:rPr>
          <w:noProof/>
        </w:rPr>
        <w:drawing>
          <wp:inline distT="0" distB="0" distL="0" distR="0" wp14:anchorId="451F27AC" wp14:editId="5741BAB1">
            <wp:extent cx="1988289" cy="1841629"/>
            <wp:effectExtent l="0" t="0" r="0" b="635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24075" cy="1874775"/>
                    </a:xfrm>
                    <a:prstGeom prst="rect">
                      <a:avLst/>
                    </a:prstGeom>
                    <a:noFill/>
                  </pic:spPr>
                </pic:pic>
              </a:graphicData>
            </a:graphic>
          </wp:inline>
        </w:drawing>
      </w:r>
    </w:p>
    <w:p w14:paraId="0C2FDA20" w14:textId="5DCB8408" w:rsidR="00B8035F" w:rsidRDefault="00B8035F" w:rsidP="00475D71">
      <w:pPr>
        <w:pStyle w:val="Kop4"/>
      </w:pPr>
      <w:r w:rsidRPr="00B8035F">
        <w:t>Het aansluitsnoer dient om de 10cm aan de overspanningsdraad te worden bevestigd met een rvs-kabelbundelbandje.</w:t>
      </w:r>
    </w:p>
    <w:p w14:paraId="0DF6CAD1" w14:textId="77777777" w:rsidR="00B8035F" w:rsidRPr="00B8035F" w:rsidRDefault="00B8035F" w:rsidP="00B8035F">
      <w:pPr>
        <w:rPr>
          <w:i/>
          <w:iCs/>
        </w:rPr>
      </w:pPr>
    </w:p>
    <w:p w14:paraId="22CFBF6A" w14:textId="636E874F" w:rsidR="00B8035F" w:rsidRPr="00B82C66" w:rsidRDefault="00B8035F" w:rsidP="00475D71">
      <w:pPr>
        <w:pStyle w:val="Kop4"/>
      </w:pPr>
      <w:bookmarkStart w:id="73" w:name="_Hlk56936803"/>
      <w:r w:rsidRPr="00B8035F">
        <w:t xml:space="preserve">Armaturen worden aangesloten vanuit een aansluitkast via een snoer type QWPK Zwart 1,5mm2. Afhankelijk van het aantal armaturen en faseverdeling wordt het aantal benodigde aders (3, 4 of 5) bepaald. Het aansluitsnoer dient vanaf de aansluitkast of </w:t>
      </w:r>
      <w:proofErr w:type="spellStart"/>
      <w:r w:rsidRPr="00B8035F">
        <w:t>doorlus</w:t>
      </w:r>
      <w:proofErr w:type="spellEnd"/>
      <w:r w:rsidRPr="00B8035F">
        <w:t xml:space="preserve"> in één lengte te worden aangebracht naar het aan te sluiten armatuur. Er is extra lengte nodig voor het aanbrengen van de noodzakelijke lussen </w:t>
      </w:r>
      <w:r w:rsidRPr="00B82C66">
        <w:t xml:space="preserve">(zie </w:t>
      </w:r>
      <w:r w:rsidRPr="00B82C66">
        <w:fldChar w:fldCharType="begin"/>
      </w:r>
      <w:r w:rsidRPr="00B82C66">
        <w:instrText xml:space="preserve"> REF _Ref56697133 \r \h </w:instrText>
      </w:r>
      <w:r w:rsidR="001A49AD" w:rsidRPr="00B82C66">
        <w:instrText xml:space="preserve"> \* MERGEFORMAT </w:instrText>
      </w:r>
      <w:r w:rsidRPr="00B82C66">
        <w:fldChar w:fldCharType="separate"/>
      </w:r>
      <w:r w:rsidR="00E24354">
        <w:t>3.5.1.5</w:t>
      </w:r>
      <w:r w:rsidRPr="00B82C66">
        <w:fldChar w:fldCharType="end"/>
      </w:r>
      <w:r w:rsidRPr="00B82C66">
        <w:t xml:space="preserve"> en </w:t>
      </w:r>
      <w:r w:rsidRPr="00B82C66">
        <w:fldChar w:fldCharType="begin"/>
      </w:r>
      <w:r w:rsidRPr="00B82C66">
        <w:instrText xml:space="preserve"> REF _Ref56697143 \r \h </w:instrText>
      </w:r>
      <w:r w:rsidR="001A49AD" w:rsidRPr="00B82C66">
        <w:instrText xml:space="preserve"> \* MERGEFORMAT </w:instrText>
      </w:r>
      <w:r w:rsidRPr="00B82C66">
        <w:fldChar w:fldCharType="separate"/>
      </w:r>
      <w:r w:rsidR="00E24354">
        <w:t>3.5.1.6</w:t>
      </w:r>
      <w:r w:rsidRPr="00B82C66">
        <w:fldChar w:fldCharType="end"/>
      </w:r>
      <w:r w:rsidRPr="00B82C66">
        <w:t>)</w:t>
      </w:r>
    </w:p>
    <w:p w14:paraId="52A92506" w14:textId="77777777" w:rsidR="00B8035F" w:rsidRPr="00B8035F" w:rsidRDefault="00B8035F" w:rsidP="00B8035F">
      <w:pPr>
        <w:rPr>
          <w:i/>
          <w:iCs/>
        </w:rPr>
      </w:pPr>
    </w:p>
    <w:p w14:paraId="16EF0B6B" w14:textId="210439E7" w:rsidR="00B8035F" w:rsidRDefault="00B8035F" w:rsidP="00475D71">
      <w:pPr>
        <w:pStyle w:val="Kop4"/>
      </w:pPr>
      <w:r w:rsidRPr="00B8035F">
        <w:t xml:space="preserve">Het aansluitsnoer moet bij montage aan de gevel vanaf de aansluitkast tot aan het bevestigingspunt van de hangende verlichting aangebracht worden in en gelaste ronde buis van RVS 31604/A2, type T.31604/31604L met een diameter van ø15mm en wanddikte van 1,25mm. </w:t>
      </w:r>
    </w:p>
    <w:p w14:paraId="10AF1310" w14:textId="77777777" w:rsidR="00B8035F" w:rsidRPr="00B8035F" w:rsidRDefault="00B8035F" w:rsidP="00B8035F">
      <w:pPr>
        <w:rPr>
          <w:i/>
          <w:iCs/>
        </w:rPr>
      </w:pPr>
    </w:p>
    <w:p w14:paraId="6B95CD67" w14:textId="6B0D85A6" w:rsidR="00B8035F" w:rsidRDefault="00B8035F" w:rsidP="00475D71">
      <w:pPr>
        <w:pStyle w:val="Kop4"/>
      </w:pPr>
      <w:r w:rsidRPr="00B8035F">
        <w:t xml:space="preserve">Indien de eigenaar </w:t>
      </w:r>
      <w:r w:rsidR="00361E91">
        <w:t xml:space="preserve">het er mee </w:t>
      </w:r>
      <w:r w:rsidRPr="00B8035F">
        <w:t xml:space="preserve">eens is dat de rvs leidingen geschilderd dienen te worden  dan worden </w:t>
      </w:r>
      <w:r w:rsidR="00361E91">
        <w:t xml:space="preserve">het </w:t>
      </w:r>
      <w:r w:rsidRPr="00B8035F">
        <w:t xml:space="preserve">Schilderwerk: </w:t>
      </w:r>
      <w:r>
        <w:t>s</w:t>
      </w:r>
      <w:r w:rsidRPr="00B8035F">
        <w:t>tijgleidingen worden in de kleuren geschilderd van de gevel. De RAL kleuren dienen te worden afgestemd met de toezichthouder en  moeten aansluiten op de esthetica van de gevel. Het is mogelijk dat er meerdere kleuren aangebracht worden op de stijgleidingen</w:t>
      </w:r>
      <w:r w:rsidR="00361E91">
        <w:t>.</w:t>
      </w:r>
    </w:p>
    <w:bookmarkEnd w:id="73"/>
    <w:p w14:paraId="0F87E42C" w14:textId="77777777" w:rsidR="00B8035F" w:rsidRPr="00B8035F" w:rsidRDefault="00B8035F" w:rsidP="00B8035F">
      <w:pPr>
        <w:rPr>
          <w:i/>
          <w:iCs/>
        </w:rPr>
      </w:pPr>
    </w:p>
    <w:p w14:paraId="404DD377" w14:textId="024F5408" w:rsidR="00B8035F" w:rsidRPr="00B8035F" w:rsidRDefault="00B8035F" w:rsidP="00475D71">
      <w:pPr>
        <w:pStyle w:val="Kop4"/>
      </w:pPr>
      <w:r w:rsidRPr="00B8035F">
        <w:lastRenderedPageBreak/>
        <w:t>Voor oplevering dient door een onafhankelijke partij een gecertificeerd stabiliteitsmeting te worden uitgevoerd en gerapporteerd aan de directie. Bevestigingspunten die niet voldoen aan de stabiliteitsmeting dienen te worden hersteld en moeten opnieuw worden gemeten.  De garantie periode wordt verstrekt door het gecertificeerde bedrijf van de stabiliteitsmeting, dit dient bij oplevering te worden overhandigd bij het opleverdossier.</w:t>
      </w:r>
    </w:p>
    <w:p w14:paraId="0784EF14" w14:textId="4DEA8B71" w:rsidR="00E86175" w:rsidRPr="00F267E9" w:rsidRDefault="00E86175" w:rsidP="009A6531">
      <w:pPr>
        <w:pStyle w:val="Kop2"/>
        <w:rPr>
          <w:color w:val="006600"/>
        </w:rPr>
      </w:pPr>
      <w:bookmarkStart w:id="74" w:name="_Toc56690399"/>
      <w:bookmarkStart w:id="75" w:name="_Toc56700052"/>
      <w:bookmarkStart w:id="76" w:name="_Toc56700194"/>
      <w:bookmarkStart w:id="77" w:name="_Toc56948643"/>
      <w:bookmarkEnd w:id="74"/>
      <w:bookmarkEnd w:id="75"/>
      <w:bookmarkEnd w:id="76"/>
      <w:r w:rsidRPr="00F267E9">
        <w:rPr>
          <w:color w:val="006600"/>
        </w:rPr>
        <w:t>Nummeren objecten</w:t>
      </w:r>
      <w:bookmarkEnd w:id="77"/>
    </w:p>
    <w:p w14:paraId="659EDED2" w14:textId="3B9F5ABC" w:rsidR="00E86175" w:rsidRDefault="00515FF6" w:rsidP="00D1594D">
      <w:pPr>
        <w:pStyle w:val="Kop4"/>
        <w:ind w:left="851"/>
      </w:pPr>
      <w:r>
        <w:t xml:space="preserve">Bij thermisch verzinkte masten dient het mastnummer na schilderen, binnen een week, aangebracht te worden. Na plaatsing van de mast, voor het schilderen, dient het nummer met watervaste stift aangebracht te worden. </w:t>
      </w:r>
    </w:p>
    <w:p w14:paraId="488A1681" w14:textId="77777777" w:rsidR="00E86175" w:rsidRPr="00E86175" w:rsidRDefault="00E86175" w:rsidP="00D1594D">
      <w:pPr>
        <w:ind w:left="851"/>
      </w:pPr>
    </w:p>
    <w:p w14:paraId="458C498E" w14:textId="463BD6C2" w:rsidR="00E86175" w:rsidRDefault="00E86175" w:rsidP="00D1594D">
      <w:pPr>
        <w:pStyle w:val="Kop4"/>
        <w:ind w:left="851"/>
      </w:pPr>
      <w:r>
        <w:t>Bij het vervangen van een mast, overspanning, wandarmatuur, of een OVL-schakelkast/ schakel- en verdeelinrichting nieuwe nummerstickers aanbrengen.</w:t>
      </w:r>
    </w:p>
    <w:p w14:paraId="00AAA66C" w14:textId="77777777" w:rsidR="00E86175" w:rsidRPr="00E86175" w:rsidRDefault="00E86175" w:rsidP="00D1594D">
      <w:pPr>
        <w:ind w:left="851"/>
      </w:pPr>
    </w:p>
    <w:p w14:paraId="2B28B8A2" w14:textId="3051DAA7" w:rsidR="00E86175" w:rsidRDefault="00E86175" w:rsidP="00D1594D">
      <w:pPr>
        <w:pStyle w:val="Kop4"/>
        <w:ind w:left="851"/>
      </w:pPr>
      <w:r>
        <w:t xml:space="preserve">Het aanbrengen van de nummerstickers op de masten dient aan de wegzijde op een hoogte </w:t>
      </w:r>
      <w:r w:rsidRPr="006C169C">
        <w:t>van 2 meter</w:t>
      </w:r>
      <w:r>
        <w:t xml:space="preserve"> boven maaiveld, haaks op de lengteas van de weg, 20º verschoven naar de rijrichting geplaatst te worden.</w:t>
      </w:r>
    </w:p>
    <w:p w14:paraId="00AF9670" w14:textId="77777777" w:rsidR="00E86175" w:rsidRDefault="00E86175" w:rsidP="00D1594D">
      <w:pPr>
        <w:ind w:left="851"/>
      </w:pPr>
    </w:p>
    <w:p w14:paraId="6A9DF0FF" w14:textId="005C9EE7" w:rsidR="00E86175" w:rsidRDefault="00E86175" w:rsidP="00D1594D">
      <w:pPr>
        <w:pStyle w:val="Kop4"/>
        <w:ind w:left="851"/>
      </w:pPr>
      <w:r>
        <w:t xml:space="preserve">Bij de OVL-schakelkasten </w:t>
      </w:r>
      <w:r w:rsidR="0019377F">
        <w:t xml:space="preserve">dient een </w:t>
      </w:r>
      <w:r>
        <w:t>nummersticker aan</w:t>
      </w:r>
      <w:r w:rsidR="0019377F">
        <w:t>gebracht te worden</w:t>
      </w:r>
      <w:r w:rsidR="00B367A2">
        <w:t>, zowel aan de binnen- als buitenzijde van de kast</w:t>
      </w:r>
      <w:r>
        <w:t>.</w:t>
      </w:r>
      <w:r w:rsidR="00997F57">
        <w:t xml:space="preserve"> Voor de sticker aan de binnenzijde geldt dat deze direct zichtbaar moet zijn bij opening van de kast</w:t>
      </w:r>
      <w:r w:rsidR="008F7555">
        <w:t>, geplaatst op de afsluitbare deur in de linkerbovenhoek.</w:t>
      </w:r>
    </w:p>
    <w:p w14:paraId="6B2AF8F6" w14:textId="77777777" w:rsidR="00E86175" w:rsidRDefault="00E86175" w:rsidP="00D1594D">
      <w:pPr>
        <w:ind w:left="851"/>
      </w:pPr>
    </w:p>
    <w:p w14:paraId="4BEC76AF" w14:textId="2B4A6D68" w:rsidR="00E86175" w:rsidRDefault="00E86175" w:rsidP="00D1594D">
      <w:pPr>
        <w:pStyle w:val="Kop4"/>
        <w:ind w:left="851"/>
      </w:pPr>
      <w:r>
        <w:t xml:space="preserve">Bij </w:t>
      </w:r>
      <w:r w:rsidR="001028C8">
        <w:t xml:space="preserve">hang- en </w:t>
      </w:r>
      <w:r w:rsidR="009A728F">
        <w:t xml:space="preserve">opbouwverlichting </w:t>
      </w:r>
      <w:r>
        <w:t>de nummerstickers op het aansluitkastje aan de gevel aanbrengen.</w:t>
      </w:r>
    </w:p>
    <w:p w14:paraId="1E388615" w14:textId="797C909E" w:rsidR="009A728F" w:rsidRDefault="009A728F" w:rsidP="009A728F"/>
    <w:p w14:paraId="316D1843" w14:textId="77777777" w:rsidR="009A728F" w:rsidRPr="002E27A6" w:rsidRDefault="009A728F" w:rsidP="009A728F">
      <w:pPr>
        <w:pStyle w:val="Kop4"/>
        <w:ind w:left="851"/>
      </w:pPr>
      <w:r>
        <w:t>Grondspots worden niet fysiek genummerd. Indien mogelijk wordt het nummer op een aansluitkastje aangebracht.</w:t>
      </w:r>
    </w:p>
    <w:p w14:paraId="3AC4F80F" w14:textId="77777777" w:rsidR="009A728F" w:rsidRPr="009A728F" w:rsidRDefault="009A728F" w:rsidP="001028C8"/>
    <w:p w14:paraId="3AC41679" w14:textId="77777777" w:rsidR="00E86175" w:rsidRDefault="00E86175" w:rsidP="00D1594D">
      <w:pPr>
        <w:ind w:left="851"/>
      </w:pPr>
    </w:p>
    <w:p w14:paraId="33F27E75" w14:textId="4E1CEB88" w:rsidR="00E86175" w:rsidRDefault="00E86175" w:rsidP="00D1594D">
      <w:pPr>
        <w:pStyle w:val="Kop4"/>
        <w:ind w:left="851"/>
      </w:pPr>
      <w:r>
        <w:t>Voor het aanbrengen van de nummerstickers ter plaatse de ondergrond reinigen dan wel stof, vocht en vetvrij maken.</w:t>
      </w:r>
    </w:p>
    <w:p w14:paraId="46848EDB" w14:textId="77777777" w:rsidR="00E86175" w:rsidRPr="00E86175" w:rsidRDefault="00E86175" w:rsidP="00D1594D">
      <w:pPr>
        <w:ind w:left="851"/>
      </w:pPr>
    </w:p>
    <w:p w14:paraId="4A374859" w14:textId="6E4B6DE9" w:rsidR="00E86175" w:rsidRDefault="00E86175" w:rsidP="00D1594D">
      <w:pPr>
        <w:pStyle w:val="Kop4"/>
        <w:ind w:left="851"/>
      </w:pPr>
      <w:r>
        <w:t>Nummerstickers aanbrengen bij droog, niet vriezend weer. Nummers dienen horizontaal en aaneengesloten te worden geplakt.</w:t>
      </w:r>
    </w:p>
    <w:p w14:paraId="62EF77C5" w14:textId="77777777" w:rsidR="00E86175" w:rsidRPr="00E86175" w:rsidRDefault="00E86175" w:rsidP="00D1594D">
      <w:pPr>
        <w:ind w:left="851"/>
      </w:pPr>
    </w:p>
    <w:p w14:paraId="6A055A05" w14:textId="0B4B453B" w:rsidR="00937B1D" w:rsidRDefault="00E86175" w:rsidP="00D1594D">
      <w:pPr>
        <w:pStyle w:val="Kop4"/>
        <w:ind w:left="851"/>
      </w:pPr>
      <w:r>
        <w:t>Bij vernummeren: de oude nummerstickers vooraf verwijderen zonder lak te beschadige</w:t>
      </w:r>
      <w:r w:rsidR="00C677F5">
        <w:t>n</w:t>
      </w:r>
      <w:r w:rsidR="00155017">
        <w:t xml:space="preserve"> zonder resten achter te laten.</w:t>
      </w:r>
    </w:p>
    <w:p w14:paraId="61ABA220" w14:textId="77777777" w:rsidR="00C676E6" w:rsidRPr="00A65A8F" w:rsidRDefault="00C676E6" w:rsidP="00D1594D">
      <w:pPr>
        <w:ind w:left="851"/>
      </w:pPr>
    </w:p>
    <w:p w14:paraId="21AE0979" w14:textId="25D0F5F8" w:rsidR="00C676E6" w:rsidRPr="006C169C" w:rsidRDefault="00C676E6" w:rsidP="00D1594D">
      <w:pPr>
        <w:pStyle w:val="Kop4"/>
        <w:ind w:left="851"/>
      </w:pPr>
      <w:r w:rsidRPr="006C169C">
        <w:t xml:space="preserve">Afwijkingen dienen met de </w:t>
      </w:r>
      <w:r w:rsidR="005A254A">
        <w:t>D</w:t>
      </w:r>
      <w:r w:rsidR="005A254A" w:rsidRPr="006C169C">
        <w:t xml:space="preserve">irectie </w:t>
      </w:r>
      <w:r w:rsidRPr="006C169C">
        <w:t>te worden afgestemd.</w:t>
      </w:r>
    </w:p>
    <w:p w14:paraId="0EF22B67" w14:textId="77777777" w:rsidR="00CE0B7D" w:rsidRPr="006C169C" w:rsidRDefault="00CE0B7D" w:rsidP="006C169C">
      <w:pPr>
        <w:pStyle w:val="Lijstalinea"/>
      </w:pPr>
    </w:p>
    <w:p w14:paraId="74A437D7" w14:textId="77940E70" w:rsidR="00CE0B7D" w:rsidRPr="006C169C" w:rsidRDefault="00CE0B7D" w:rsidP="00CE0B7D">
      <w:r w:rsidRPr="006C169C">
        <w:t>3.3.1.10</w:t>
      </w:r>
      <w:r w:rsidRPr="006C169C">
        <w:tab/>
        <w:t>Mastnummers bestaan uit:</w:t>
      </w:r>
    </w:p>
    <w:p w14:paraId="5AFF20F3" w14:textId="2F6DB5CD" w:rsidR="00CE0B7D" w:rsidRPr="00372C6A" w:rsidRDefault="00CE0B7D"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Achtergrond Geel retro reflecterend, UV bestendig, weer- en kleurbestendig te zijn</w:t>
      </w:r>
      <w:r w:rsidR="00441EBA" w:rsidRPr="00372C6A">
        <w:rPr>
          <w:rFonts w:asciiTheme="minorHAnsi" w:hAnsiTheme="minorHAnsi" w:cstheme="minorHAnsi"/>
          <w:szCs w:val="20"/>
        </w:rPr>
        <w:t>;</w:t>
      </w:r>
    </w:p>
    <w:p w14:paraId="089FEF36" w14:textId="1EE444A1" w:rsidR="00CE0B7D" w:rsidRPr="00372C6A" w:rsidRDefault="00CE0B7D"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Bedrukt met zwarte cijfers en letters</w:t>
      </w:r>
      <w:r w:rsidR="00441EBA" w:rsidRPr="00372C6A">
        <w:rPr>
          <w:rFonts w:asciiTheme="minorHAnsi" w:hAnsiTheme="minorHAnsi" w:cstheme="minorHAnsi"/>
          <w:szCs w:val="20"/>
        </w:rPr>
        <w:t>;</w:t>
      </w:r>
    </w:p>
    <w:p w14:paraId="7AA8916D" w14:textId="36298F15" w:rsidR="00CE0B7D" w:rsidRPr="00372C6A" w:rsidRDefault="00CE0B7D"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 xml:space="preserve">Afmeting </w:t>
      </w:r>
      <w:r w:rsidR="00812635" w:rsidRPr="00372C6A">
        <w:rPr>
          <w:rFonts w:asciiTheme="minorHAnsi" w:hAnsiTheme="minorHAnsi" w:cstheme="minorHAnsi"/>
          <w:szCs w:val="20"/>
        </w:rPr>
        <w:t xml:space="preserve">karaktervlak </w:t>
      </w:r>
      <w:r w:rsidRPr="00372C6A">
        <w:rPr>
          <w:rFonts w:asciiTheme="minorHAnsi" w:hAnsiTheme="minorHAnsi" w:cstheme="minorHAnsi"/>
          <w:szCs w:val="20"/>
        </w:rPr>
        <w:t>38x25mm</w:t>
      </w:r>
      <w:r w:rsidR="00441EBA" w:rsidRPr="00372C6A">
        <w:rPr>
          <w:rFonts w:asciiTheme="minorHAnsi" w:hAnsiTheme="minorHAnsi" w:cstheme="minorHAnsi"/>
          <w:szCs w:val="20"/>
        </w:rPr>
        <w:t>;</w:t>
      </w:r>
    </w:p>
    <w:p w14:paraId="2FE0063F" w14:textId="5A1B74DE" w:rsidR="00CE0B7D" w:rsidRPr="00372C6A" w:rsidRDefault="00A546BD"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K</w:t>
      </w:r>
      <w:r w:rsidR="00914D74" w:rsidRPr="00372C6A">
        <w:rPr>
          <w:rFonts w:asciiTheme="minorHAnsi" w:hAnsiTheme="minorHAnsi" w:cstheme="minorHAnsi"/>
          <w:szCs w:val="20"/>
        </w:rPr>
        <w:t xml:space="preserve">arakterhoogte </w:t>
      </w:r>
      <w:r w:rsidR="00CE0B7D" w:rsidRPr="00372C6A">
        <w:rPr>
          <w:rFonts w:asciiTheme="minorHAnsi" w:hAnsiTheme="minorHAnsi" w:cstheme="minorHAnsi"/>
          <w:szCs w:val="20"/>
        </w:rPr>
        <w:t>32mm</w:t>
      </w:r>
      <w:r w:rsidR="00441EBA" w:rsidRPr="00372C6A">
        <w:rPr>
          <w:rFonts w:asciiTheme="minorHAnsi" w:hAnsiTheme="minorHAnsi" w:cstheme="minorHAnsi"/>
          <w:szCs w:val="20"/>
        </w:rPr>
        <w:t>;</w:t>
      </w:r>
    </w:p>
    <w:p w14:paraId="611438CA" w14:textId="0F7A1C78" w:rsidR="00441EBA" w:rsidRPr="00372C6A" w:rsidRDefault="00441EBA" w:rsidP="00372C6A">
      <w:pPr>
        <w:pStyle w:val="Lijstalinea"/>
        <w:numPr>
          <w:ilvl w:val="1"/>
          <w:numId w:val="9"/>
        </w:numPr>
        <w:ind w:left="1418"/>
        <w:rPr>
          <w:rFonts w:asciiTheme="minorHAnsi" w:hAnsiTheme="minorHAnsi" w:cstheme="minorHAnsi"/>
          <w:szCs w:val="20"/>
        </w:rPr>
      </w:pPr>
      <w:r w:rsidRPr="00372C6A">
        <w:rPr>
          <w:rFonts w:asciiTheme="minorHAnsi" w:hAnsiTheme="minorHAnsi" w:cstheme="minorHAnsi"/>
          <w:szCs w:val="20"/>
        </w:rPr>
        <w:t xml:space="preserve">Het mastnummer bestaat uit maximaal </w:t>
      </w:r>
      <w:bookmarkStart w:id="78" w:name="_Hlk54678084"/>
      <w:r w:rsidR="00DD03F4" w:rsidRPr="00372C6A">
        <w:rPr>
          <w:rFonts w:asciiTheme="minorHAnsi" w:hAnsiTheme="minorHAnsi" w:cstheme="minorHAnsi"/>
          <w:szCs w:val="20"/>
        </w:rPr>
        <w:t xml:space="preserve">5 karakters </w:t>
      </w:r>
      <w:r w:rsidR="00A36C40" w:rsidRPr="00372C6A">
        <w:rPr>
          <w:rFonts w:asciiTheme="minorHAnsi" w:hAnsiTheme="minorHAnsi" w:cstheme="minorHAnsi"/>
          <w:szCs w:val="20"/>
        </w:rPr>
        <w:t>opgebouwd uit</w:t>
      </w:r>
      <w:r w:rsidR="00DD03F4" w:rsidRPr="00372C6A">
        <w:rPr>
          <w:rFonts w:asciiTheme="minorHAnsi" w:hAnsiTheme="minorHAnsi" w:cstheme="minorHAnsi"/>
          <w:szCs w:val="20"/>
        </w:rPr>
        <w:t xml:space="preserve"> 4 cijfers waarbij voor specifieke objecten het nummer wordt aangevuld met een letter</w:t>
      </w:r>
      <w:r w:rsidR="00A36C40" w:rsidRPr="00372C6A">
        <w:rPr>
          <w:rFonts w:asciiTheme="minorHAnsi" w:hAnsiTheme="minorHAnsi" w:cstheme="minorHAnsi"/>
          <w:szCs w:val="20"/>
        </w:rPr>
        <w:t>,</w:t>
      </w:r>
      <w:r w:rsidR="00DD03F4" w:rsidRPr="00372C6A">
        <w:rPr>
          <w:rFonts w:asciiTheme="minorHAnsi" w:hAnsiTheme="minorHAnsi" w:cstheme="minorHAnsi"/>
          <w:szCs w:val="20"/>
        </w:rPr>
        <w:t xml:space="preserve"> bijvoorbeeld een parkeermeter (0001P) of een grondspot (0001G)</w:t>
      </w:r>
      <w:r w:rsidRPr="00372C6A">
        <w:rPr>
          <w:rFonts w:asciiTheme="minorHAnsi" w:hAnsiTheme="minorHAnsi" w:cstheme="minorHAnsi"/>
          <w:szCs w:val="20"/>
        </w:rPr>
        <w:t>;</w:t>
      </w:r>
      <w:bookmarkEnd w:id="78"/>
    </w:p>
    <w:p w14:paraId="49B1683F" w14:textId="7362F41D" w:rsidR="00CE0B7D" w:rsidRPr="00372C6A" w:rsidRDefault="00CE0B7D" w:rsidP="00372C6A">
      <w:pPr>
        <w:pStyle w:val="Lijstalinea"/>
        <w:numPr>
          <w:ilvl w:val="1"/>
          <w:numId w:val="9"/>
        </w:numPr>
        <w:ind w:left="1418"/>
        <w:rPr>
          <w:rFonts w:asciiTheme="minorHAnsi" w:hAnsiTheme="minorHAnsi" w:cstheme="minorHAnsi"/>
          <w:szCs w:val="20"/>
        </w:rPr>
      </w:pPr>
      <w:bookmarkStart w:id="79" w:name="_Hlk46932056"/>
      <w:r w:rsidRPr="00372C6A">
        <w:rPr>
          <w:rFonts w:asciiTheme="minorHAnsi" w:hAnsiTheme="minorHAnsi" w:cstheme="minorHAnsi"/>
          <w:szCs w:val="20"/>
        </w:rPr>
        <w:t>Effectieve levensduur 7 jaar.</w:t>
      </w:r>
    </w:p>
    <w:bookmarkEnd w:id="79"/>
    <w:p w14:paraId="4FED02B4" w14:textId="528D82F7" w:rsidR="00CE0B7D" w:rsidRPr="006C169C" w:rsidRDefault="00CE0B7D" w:rsidP="006C169C"/>
    <w:p w14:paraId="48E8C1F6" w14:textId="589A2513" w:rsidR="00CE0B7D" w:rsidRPr="006C169C" w:rsidRDefault="00A85688" w:rsidP="006C169C">
      <w:r w:rsidRPr="006C169C">
        <w:tab/>
      </w:r>
      <w:r w:rsidR="00CE0B7D" w:rsidRPr="006C169C">
        <w:t xml:space="preserve">Historische mastnummers bestaan uit: </w:t>
      </w:r>
    </w:p>
    <w:p w14:paraId="2465CA05" w14:textId="50FE5890" w:rsidR="00CE0B7D" w:rsidRPr="00B7001B" w:rsidRDefault="00CE0B7D" w:rsidP="00B7001B">
      <w:pPr>
        <w:pStyle w:val="Lijstalinea"/>
        <w:numPr>
          <w:ilvl w:val="1"/>
          <w:numId w:val="9"/>
        </w:numPr>
        <w:ind w:left="1418"/>
        <w:rPr>
          <w:rFonts w:asciiTheme="minorHAnsi" w:hAnsiTheme="minorHAnsi" w:cstheme="minorHAnsi"/>
          <w:szCs w:val="20"/>
        </w:rPr>
      </w:pPr>
      <w:proofErr w:type="spellStart"/>
      <w:r w:rsidRPr="00B7001B">
        <w:rPr>
          <w:rFonts w:asciiTheme="minorHAnsi" w:hAnsiTheme="minorHAnsi" w:cstheme="minorHAnsi"/>
          <w:szCs w:val="20"/>
        </w:rPr>
        <w:t>Scotchlite</w:t>
      </w:r>
      <w:proofErr w:type="spellEnd"/>
      <w:r w:rsidRPr="00B7001B">
        <w:rPr>
          <w:rFonts w:asciiTheme="minorHAnsi" w:hAnsiTheme="minorHAnsi" w:cstheme="minorHAnsi"/>
          <w:szCs w:val="20"/>
        </w:rPr>
        <w:t xml:space="preserve"> 580-77 E groen-retro reflecterend, weer- en kleurbestendig;</w:t>
      </w:r>
    </w:p>
    <w:p w14:paraId="7003D883" w14:textId="4898675A" w:rsidR="00CE0B7D" w:rsidRPr="00B7001B" w:rsidRDefault="00CE0B7D"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 xml:space="preserve">Solvent permanent hechtende </w:t>
      </w:r>
      <w:proofErr w:type="spellStart"/>
      <w:r w:rsidRPr="00B7001B">
        <w:rPr>
          <w:rFonts w:asciiTheme="minorHAnsi" w:hAnsiTheme="minorHAnsi" w:cstheme="minorHAnsi"/>
          <w:szCs w:val="20"/>
        </w:rPr>
        <w:t>lijmlaag</w:t>
      </w:r>
      <w:proofErr w:type="spellEnd"/>
      <w:r w:rsidRPr="00B7001B">
        <w:rPr>
          <w:rFonts w:asciiTheme="minorHAnsi" w:hAnsiTheme="minorHAnsi" w:cstheme="minorHAnsi"/>
          <w:szCs w:val="20"/>
        </w:rPr>
        <w:t>;</w:t>
      </w:r>
    </w:p>
    <w:p w14:paraId="5E960A5B" w14:textId="19C1B5C6" w:rsidR="00CE0B7D" w:rsidRPr="00B7001B" w:rsidRDefault="00CE0B7D"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 xml:space="preserve">Bedrukt met witte sier </w:t>
      </w:r>
      <w:r w:rsidR="00812635" w:rsidRPr="00B7001B">
        <w:rPr>
          <w:rFonts w:asciiTheme="minorHAnsi" w:hAnsiTheme="minorHAnsi" w:cstheme="minorHAnsi"/>
          <w:szCs w:val="20"/>
        </w:rPr>
        <w:t>karakters</w:t>
      </w:r>
      <w:r w:rsidRPr="00B7001B">
        <w:rPr>
          <w:rFonts w:asciiTheme="minorHAnsi" w:hAnsiTheme="minorHAnsi" w:cstheme="minorHAnsi"/>
          <w:szCs w:val="20"/>
        </w:rPr>
        <w:t>, Lettertype historische lichtmasten;</w:t>
      </w:r>
    </w:p>
    <w:p w14:paraId="3D182D22" w14:textId="37672ABF" w:rsidR="00CE0B7D" w:rsidRPr="00B7001B" w:rsidRDefault="00CE0B7D"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 xml:space="preserve">Afmeting </w:t>
      </w:r>
      <w:r w:rsidR="00914D74" w:rsidRPr="00B7001B">
        <w:rPr>
          <w:rFonts w:asciiTheme="minorHAnsi" w:hAnsiTheme="minorHAnsi" w:cstheme="minorHAnsi"/>
          <w:szCs w:val="20"/>
        </w:rPr>
        <w:t xml:space="preserve">karaktervlak </w:t>
      </w:r>
      <w:r w:rsidRPr="00B7001B">
        <w:rPr>
          <w:rFonts w:asciiTheme="minorHAnsi" w:hAnsiTheme="minorHAnsi" w:cstheme="minorHAnsi"/>
          <w:szCs w:val="20"/>
        </w:rPr>
        <w:t>38x25mm;</w:t>
      </w:r>
    </w:p>
    <w:p w14:paraId="5D9582A7" w14:textId="7E6DAFCD" w:rsidR="001D2F27" w:rsidRPr="00B7001B" w:rsidRDefault="00A546BD"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K</w:t>
      </w:r>
      <w:r w:rsidR="00914D74" w:rsidRPr="00B7001B">
        <w:rPr>
          <w:rFonts w:asciiTheme="minorHAnsi" w:hAnsiTheme="minorHAnsi" w:cstheme="minorHAnsi"/>
          <w:szCs w:val="20"/>
        </w:rPr>
        <w:t xml:space="preserve">arakterhoogte </w:t>
      </w:r>
      <w:r w:rsidR="00CE0B7D" w:rsidRPr="00B7001B">
        <w:rPr>
          <w:rFonts w:asciiTheme="minorHAnsi" w:hAnsiTheme="minorHAnsi" w:cstheme="minorHAnsi"/>
          <w:szCs w:val="20"/>
        </w:rPr>
        <w:t>32mm</w:t>
      </w:r>
      <w:r w:rsidR="005A0B30" w:rsidRPr="00B7001B">
        <w:rPr>
          <w:rFonts w:asciiTheme="minorHAnsi" w:hAnsiTheme="minorHAnsi" w:cstheme="minorHAnsi"/>
          <w:szCs w:val="20"/>
        </w:rPr>
        <w:t>;</w:t>
      </w:r>
    </w:p>
    <w:p w14:paraId="2F081862" w14:textId="5AA2D7C5" w:rsidR="00441EBA" w:rsidRPr="00B7001B" w:rsidRDefault="00441EBA"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Het mastnummer bestaat uit maximaa</w:t>
      </w:r>
      <w:r w:rsidR="00A36C40" w:rsidRPr="00B7001B">
        <w:rPr>
          <w:rFonts w:asciiTheme="minorHAnsi" w:hAnsiTheme="minorHAnsi" w:cstheme="minorHAnsi"/>
          <w:szCs w:val="20"/>
        </w:rPr>
        <w:t>5 karakters opgebouwd uit 4 cijfers waarbij voor specifieke objecten het nummer wordt aangevuld met een letter, bijvoorbeeld een parkeermeter (0001P) of een grondspot (0001G)</w:t>
      </w:r>
      <w:r w:rsidRPr="00B7001B">
        <w:rPr>
          <w:rFonts w:asciiTheme="minorHAnsi" w:hAnsiTheme="minorHAnsi" w:cstheme="minorHAnsi"/>
          <w:szCs w:val="20"/>
        </w:rPr>
        <w:t>;</w:t>
      </w:r>
    </w:p>
    <w:p w14:paraId="4E898561" w14:textId="0765A6CE" w:rsidR="005A0B30" w:rsidRPr="00B7001B" w:rsidRDefault="005A0B30"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Effectieve levensduur 7 jaar.</w:t>
      </w:r>
    </w:p>
    <w:p w14:paraId="72CFA54B" w14:textId="3CE0EFD4" w:rsidR="007D4050" w:rsidRPr="00F267E9" w:rsidRDefault="007D4050" w:rsidP="009A6531">
      <w:pPr>
        <w:pStyle w:val="Kop2"/>
        <w:rPr>
          <w:color w:val="006600"/>
        </w:rPr>
      </w:pPr>
      <w:bookmarkStart w:id="80" w:name="_Toc56948644"/>
      <w:r w:rsidRPr="00F267E9">
        <w:rPr>
          <w:color w:val="006600"/>
        </w:rPr>
        <w:t>Armaturen</w:t>
      </w:r>
      <w:bookmarkEnd w:id="80"/>
    </w:p>
    <w:p w14:paraId="5A8847EC" w14:textId="7B8852A1" w:rsidR="0097635A" w:rsidRDefault="0097635A" w:rsidP="00D1594D">
      <w:pPr>
        <w:pStyle w:val="Kop4"/>
        <w:ind w:left="851"/>
      </w:pPr>
      <w:r>
        <w:t>Armaturen dienen geplaatst te worden conform de montagevoorschriften die door de leverancier/fabrikant zijn opgesteld.</w:t>
      </w:r>
    </w:p>
    <w:p w14:paraId="527A2230" w14:textId="77777777" w:rsidR="0097635A" w:rsidRPr="00473487" w:rsidRDefault="0097635A" w:rsidP="00D1594D">
      <w:pPr>
        <w:ind w:left="851"/>
      </w:pPr>
    </w:p>
    <w:p w14:paraId="442EADAC" w14:textId="6B73CB54" w:rsidR="00262485" w:rsidRDefault="00262485" w:rsidP="00D1594D">
      <w:pPr>
        <w:pStyle w:val="Kop4"/>
        <w:ind w:left="851"/>
      </w:pPr>
      <w:r>
        <w:t>Armaturen dienen loodrecht op de as van de weg gemonteerd te worden.</w:t>
      </w:r>
    </w:p>
    <w:p w14:paraId="313F4338" w14:textId="77777777" w:rsidR="00262485" w:rsidRDefault="00262485" w:rsidP="00D1594D">
      <w:pPr>
        <w:ind w:left="851"/>
      </w:pPr>
    </w:p>
    <w:p w14:paraId="71DAA382" w14:textId="51F1DAC5" w:rsidR="00262485" w:rsidRDefault="00262485" w:rsidP="00D1594D">
      <w:pPr>
        <w:pStyle w:val="Kop4"/>
        <w:ind w:left="851"/>
      </w:pPr>
      <w:r>
        <w:t xml:space="preserve">Het armatuur dient gemonteerd te worden met een </w:t>
      </w:r>
      <w:proofErr w:type="spellStart"/>
      <w:r>
        <w:t>tilthoek</w:t>
      </w:r>
      <w:proofErr w:type="spellEnd"/>
      <w:r>
        <w:t xml:space="preserve"> </w:t>
      </w:r>
      <w:r w:rsidR="00C00FF3">
        <w:t xml:space="preserve">en kantelhoek </w:t>
      </w:r>
      <w:r>
        <w:t>conform de lichtberekeningen uit het goedgekeurde DO.</w:t>
      </w:r>
    </w:p>
    <w:p w14:paraId="6CB39C4C" w14:textId="77777777" w:rsidR="002620FD" w:rsidRPr="002620FD" w:rsidRDefault="002620FD" w:rsidP="00D1594D">
      <w:pPr>
        <w:ind w:left="851"/>
      </w:pPr>
    </w:p>
    <w:p w14:paraId="4A66FE28" w14:textId="4859D246" w:rsidR="007B285A" w:rsidRDefault="007B285A" w:rsidP="00D1594D">
      <w:pPr>
        <w:pStyle w:val="Kop4"/>
        <w:ind w:left="851"/>
      </w:pPr>
      <w:r>
        <w:t xml:space="preserve">De bevestigingsmaterialen van het </w:t>
      </w:r>
      <w:r w:rsidRPr="006C169C">
        <w:t xml:space="preserve">armatuur </w:t>
      </w:r>
      <w:r w:rsidR="00F9702D" w:rsidRPr="006C169C">
        <w:t xml:space="preserve">en de mastluikjes </w:t>
      </w:r>
      <w:r w:rsidRPr="006C169C">
        <w:t>moeten</w:t>
      </w:r>
      <w:r w:rsidR="00DD3D6D" w:rsidRPr="006C169C">
        <w:t xml:space="preserve"> met kopervet</w:t>
      </w:r>
      <w:r>
        <w:t xml:space="preserve"> ingevet worden.</w:t>
      </w:r>
    </w:p>
    <w:p w14:paraId="1A079918" w14:textId="77777777" w:rsidR="001E3BFE" w:rsidRDefault="001E3BFE" w:rsidP="00D1594D">
      <w:pPr>
        <w:ind w:left="851"/>
      </w:pPr>
    </w:p>
    <w:p w14:paraId="59957D7D" w14:textId="27E25486" w:rsidR="00E92A7A" w:rsidRDefault="00E92A7A" w:rsidP="00D1594D">
      <w:pPr>
        <w:pStyle w:val="Kop4"/>
        <w:ind w:left="851"/>
      </w:pPr>
      <w:r>
        <w:t xml:space="preserve">Bij het vervangen van een armatuur </w:t>
      </w:r>
      <w:r w:rsidR="00EA07E2">
        <w:t>dient naast de correcte werking van het armatuur en eventuele OLC ook gecontroleerd te worden op bovenstaande punten.</w:t>
      </w:r>
      <w:r>
        <w:t xml:space="preserve"> </w:t>
      </w:r>
    </w:p>
    <w:p w14:paraId="6C127AF6" w14:textId="6D1DC81D" w:rsidR="002D330F" w:rsidRPr="001028C8" w:rsidRDefault="002D330F" w:rsidP="00C8136B">
      <w:pPr>
        <w:pStyle w:val="Kop3"/>
        <w:rPr>
          <w:color w:val="006600"/>
        </w:rPr>
      </w:pPr>
      <w:r w:rsidRPr="001028C8">
        <w:rPr>
          <w:color w:val="006600"/>
        </w:rPr>
        <w:t>B</w:t>
      </w:r>
      <w:r w:rsidR="00C8136B" w:rsidRPr="001028C8">
        <w:rPr>
          <w:color w:val="006600"/>
        </w:rPr>
        <w:t>erlage armaturen</w:t>
      </w:r>
    </w:p>
    <w:p w14:paraId="2A92ECBC" w14:textId="1FA558AA" w:rsidR="00C8136B" w:rsidRDefault="00C8136B" w:rsidP="00C8136B">
      <w:pPr>
        <w:pStyle w:val="Kop4"/>
      </w:pPr>
      <w:r>
        <w:t xml:space="preserve">De schroefdraadverbinding bij Berlage armaturen dient met PTFE-tape te worden afgedicht om het binnendringen van vuil te voorkomen. </w:t>
      </w:r>
    </w:p>
    <w:p w14:paraId="253EAAFA" w14:textId="0AD21E0E" w:rsidR="00AA4323" w:rsidRDefault="00AA4323" w:rsidP="00AA4323">
      <w:pPr>
        <w:pStyle w:val="Kop3"/>
        <w:rPr>
          <w:color w:val="006600"/>
        </w:rPr>
      </w:pPr>
      <w:r w:rsidRPr="006C169C">
        <w:rPr>
          <w:color w:val="006600"/>
        </w:rPr>
        <w:t>Tunnelarmaturen</w:t>
      </w:r>
    </w:p>
    <w:p w14:paraId="70B92725" w14:textId="77777777" w:rsidR="00AA4323" w:rsidRPr="006C169C" w:rsidRDefault="00AA4323" w:rsidP="00440BD5">
      <w:pPr>
        <w:pStyle w:val="Kop4"/>
        <w:numPr>
          <w:ilvl w:val="3"/>
          <w:numId w:val="43"/>
        </w:numPr>
        <w:ind w:left="851" w:hanging="851"/>
      </w:pPr>
      <w:r w:rsidRPr="006C169C">
        <w:t xml:space="preserve">Armaturen dienen zoveel mogelijk aan het plafond of de hoek tussen plafond en wand te worden geplaatst/gemonteerd. Mogelijk dienen armaturen te worden uitgevoerd als inbouwuitvoering. </w:t>
      </w:r>
    </w:p>
    <w:p w14:paraId="0A1F9B13" w14:textId="77777777" w:rsidR="00AA4323" w:rsidRPr="006C169C" w:rsidRDefault="00AA4323" w:rsidP="00AA4323">
      <w:pPr>
        <w:rPr>
          <w:highlight w:val="yellow"/>
        </w:rPr>
      </w:pPr>
    </w:p>
    <w:p w14:paraId="39D7C4D8" w14:textId="3D8FA7A6" w:rsidR="00AA4323" w:rsidRDefault="00AA4323" w:rsidP="00452AA8">
      <w:pPr>
        <w:pStyle w:val="Kop4"/>
        <w:ind w:left="851"/>
      </w:pPr>
      <w:r w:rsidRPr="006C169C">
        <w:t>Alle toe te passen armaturen dienen vandaalbestendig uitgevoerd te worden met een minimale IK-klasse tenminste IK10.</w:t>
      </w:r>
    </w:p>
    <w:p w14:paraId="261AEF20" w14:textId="4694F7CB" w:rsidR="00B8035F" w:rsidRDefault="00B8035F" w:rsidP="00B8035F">
      <w:pPr>
        <w:pStyle w:val="Kop2"/>
        <w:rPr>
          <w:color w:val="006600"/>
        </w:rPr>
      </w:pPr>
      <w:bookmarkStart w:id="81" w:name="_Toc56948645"/>
      <w:r>
        <w:rPr>
          <w:color w:val="006600"/>
        </w:rPr>
        <w:t>Kabelwerkzaamheden Hangende Verlichting &amp; Opbouw Verlichting</w:t>
      </w:r>
      <w:bookmarkEnd w:id="81"/>
    </w:p>
    <w:p w14:paraId="5BF30F45" w14:textId="37799F33" w:rsidR="00B8035F" w:rsidRPr="001028C8" w:rsidRDefault="000F0C5F" w:rsidP="00B8035F">
      <w:pPr>
        <w:rPr>
          <w:i/>
          <w:iCs/>
        </w:rPr>
      </w:pPr>
      <w:r>
        <w:t xml:space="preserve">Onderstaand wordt beschreven hoe kabelwerkzaamheden </w:t>
      </w:r>
      <w:r w:rsidRPr="00AD43FC">
        <w:t>uitgevoerd dienen te worden bij hangende- en opbouw verlichting.</w:t>
      </w:r>
      <w:r w:rsidR="001028C8" w:rsidRPr="00AD43FC">
        <w:t xml:space="preserve"> </w:t>
      </w:r>
      <w:r w:rsidR="001028C8" w:rsidRPr="00AD43FC">
        <w:rPr>
          <w:i/>
          <w:iCs/>
        </w:rPr>
        <w:t>Toelichting: ingebouwde aansluitkasten (3.8.1.3) worden</w:t>
      </w:r>
      <w:r w:rsidR="001028C8">
        <w:rPr>
          <w:i/>
          <w:iCs/>
        </w:rPr>
        <w:t xml:space="preserve"> niet toegepast bij opbouw verlichting.</w:t>
      </w:r>
    </w:p>
    <w:p w14:paraId="10DA9E2E" w14:textId="77777777" w:rsidR="000F0C5F" w:rsidRPr="00B8035F" w:rsidRDefault="000F0C5F" w:rsidP="00B8035F"/>
    <w:p w14:paraId="3505409D" w14:textId="6547ED56" w:rsidR="00B8035F" w:rsidRDefault="00B8035F" w:rsidP="001028C8">
      <w:pPr>
        <w:pStyle w:val="Kop4"/>
      </w:pPr>
      <w:r>
        <w:t>De elektrische aansluiting (voeding) van de hangende</w:t>
      </w:r>
      <w:r w:rsidR="000F0C5F">
        <w:t>- en opbouw</w:t>
      </w:r>
      <w:r>
        <w:t xml:space="preserve"> verlichting wordt gemaakt met een aansluitkabel EO-</w:t>
      </w:r>
      <w:proofErr w:type="spellStart"/>
      <w:r>
        <w:t>YMeKaszh</w:t>
      </w:r>
      <w:proofErr w:type="spellEnd"/>
      <w:r>
        <w:t xml:space="preserve"> OV 4 x 2,5 mm² die met een </w:t>
      </w:r>
      <w:proofErr w:type="spellStart"/>
      <w:r>
        <w:t>aftakmof</w:t>
      </w:r>
      <w:proofErr w:type="spellEnd"/>
      <w:r>
        <w:t xml:space="preserve"> op een hoofdkabel van het OVL-net van de gemeente Den Haag wordt aangebracht.</w:t>
      </w:r>
    </w:p>
    <w:p w14:paraId="3CAB51B4" w14:textId="77777777" w:rsidR="000F0C5F" w:rsidRDefault="000F0C5F" w:rsidP="00B8035F"/>
    <w:p w14:paraId="258C88C0" w14:textId="498A41AD" w:rsidR="00B8035F" w:rsidRDefault="00B8035F" w:rsidP="001028C8">
      <w:pPr>
        <w:pStyle w:val="Kop4"/>
      </w:pPr>
      <w:r>
        <w:t>De aansluitkabel wordt afgemonteerd op een aansluitkast. Een aansluitkast kan aangebracht zijn in een gevel, aan een gevel of in een afspanmast</w:t>
      </w:r>
      <w:r w:rsidR="000F0C5F">
        <w:t xml:space="preserve"> (bij hangende verlichting)</w:t>
      </w:r>
      <w:r>
        <w:t>.</w:t>
      </w:r>
    </w:p>
    <w:p w14:paraId="0E9E166D" w14:textId="77777777" w:rsidR="000F0C5F" w:rsidRDefault="000F0C5F" w:rsidP="00B8035F"/>
    <w:p w14:paraId="1B66ECB1" w14:textId="37C26713" w:rsidR="00B8035F" w:rsidRDefault="00B8035F" w:rsidP="001028C8">
      <w:pPr>
        <w:pStyle w:val="Kop4"/>
      </w:pPr>
      <w:r>
        <w:lastRenderedPageBreak/>
        <w:t>Bij nieuwbouw kan worden gekozen voor een ingebouwde aansluitkast en leidingen. In dat geval wordt de inbouwkast door de bouwaannemer aangebracht, inclusief de in de spouw aan te brengen installatiebuizen (PVC) ten behoeve van het doorvoeren van aansluitkabel en aansluitsnoer volgens onderstaand principe. Bochten in buizen uitvoeren in maximaal mogelijke radius i.v.m. door te trekken kabels. De locaties, maatvoeringen en detaillering van de verlichting worden in overleg met OVL&amp;L bepaald.</w:t>
      </w:r>
    </w:p>
    <w:p w14:paraId="56930BF4" w14:textId="0F6CC189" w:rsidR="00B8035F" w:rsidRDefault="00B8035F" w:rsidP="00B8035F">
      <w:r>
        <w:t xml:space="preserve">       </w:t>
      </w:r>
    </w:p>
    <w:p w14:paraId="5A496774" w14:textId="6C31E3D9" w:rsidR="000F0C5F" w:rsidRDefault="000F0C5F" w:rsidP="000F0C5F">
      <w:pPr>
        <w:jc w:val="center"/>
      </w:pPr>
      <w:r>
        <w:rPr>
          <w:noProof/>
        </w:rPr>
        <w:drawing>
          <wp:inline distT="0" distB="0" distL="0" distR="0" wp14:anchorId="4E3804A1" wp14:editId="56166722">
            <wp:extent cx="2467428" cy="6018028"/>
            <wp:effectExtent l="0" t="0" r="9525" b="1905"/>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06136" cy="6112437"/>
                    </a:xfrm>
                    <a:prstGeom prst="rect">
                      <a:avLst/>
                    </a:prstGeom>
                    <a:noFill/>
                  </pic:spPr>
                </pic:pic>
              </a:graphicData>
            </a:graphic>
          </wp:inline>
        </w:drawing>
      </w:r>
    </w:p>
    <w:p w14:paraId="50FEF07F" w14:textId="77777777" w:rsidR="000F0C5F" w:rsidRDefault="000F0C5F" w:rsidP="004D47C5">
      <w:pPr>
        <w:jc w:val="center"/>
      </w:pPr>
    </w:p>
    <w:p w14:paraId="3A66FE8B" w14:textId="461FA031" w:rsidR="00B8035F" w:rsidRDefault="00B8035F" w:rsidP="000F0C5F">
      <w:pPr>
        <w:pStyle w:val="Kop4"/>
      </w:pPr>
      <w:r>
        <w:t>Bij bevestiging van een aansluitkast direct aan de gevel moet tussen de aansluitkast en het bevestigingsoppervlak een aluminium afstand houder (afmetingen 213x66x14mm, dikte 2mm) worden toegepast.</w:t>
      </w:r>
    </w:p>
    <w:p w14:paraId="4651455A" w14:textId="48F2D73C" w:rsidR="000F0C5F" w:rsidRDefault="000F0C5F" w:rsidP="000F0C5F"/>
    <w:p w14:paraId="2737EC58" w14:textId="50A46596" w:rsidR="000F0C5F" w:rsidRPr="000F0C5F" w:rsidRDefault="000F0C5F" w:rsidP="001028C8">
      <w:pPr>
        <w:pStyle w:val="Kop4"/>
      </w:pPr>
      <w:r>
        <w:t>Bij bevestiging van een aansluitkast direct aan de gevel wordt de aansluitkast</w:t>
      </w:r>
      <w:r w:rsidRPr="000F0C5F">
        <w:t xml:space="preserve"> </w:t>
      </w:r>
      <w:r>
        <w:t>“</w:t>
      </w:r>
      <w:r w:rsidRPr="000F0C5F">
        <w:t>EK580</w:t>
      </w:r>
      <w:r>
        <w:t xml:space="preserve">- gevelkast Den Haag” toegepast. De bovenzijde </w:t>
      </w:r>
      <w:r w:rsidRPr="000F0C5F">
        <w:t xml:space="preserve">dient op een hoogte van 3 meter boven het maaiveld te worden </w:t>
      </w:r>
      <w:r>
        <w:t>aangebracht. Indien dit niet mogelijk is wordt in overleg met OVL&amp;L anders bepaald.</w:t>
      </w:r>
    </w:p>
    <w:p w14:paraId="267FBA1B" w14:textId="77777777" w:rsidR="000F0C5F" w:rsidRDefault="000F0C5F" w:rsidP="00B8035F"/>
    <w:p w14:paraId="1C3FE667" w14:textId="27CA506B" w:rsidR="00B8035F" w:rsidRDefault="00B8035F" w:rsidP="001028C8">
      <w:pPr>
        <w:pStyle w:val="Kop4"/>
      </w:pPr>
      <w:r>
        <w:lastRenderedPageBreak/>
        <w:t>De aansluitkabel EO-</w:t>
      </w:r>
      <w:proofErr w:type="spellStart"/>
      <w:r>
        <w:t>YMeKaszh</w:t>
      </w:r>
      <w:proofErr w:type="spellEnd"/>
      <w:r>
        <w:t xml:space="preserve"> OV 4 x 2,5 mm² dient bij montage aan de gevel vanaf 5cm onder maaiveld tot 10cm onderkant aansluitkast beschermt te worden door RVS 316/A4 omegaprofiel is 20x20mm zonder voorgeboorde bevestigingsgaten.</w:t>
      </w:r>
    </w:p>
    <w:p w14:paraId="5A76B0F8" w14:textId="663E5A72" w:rsidR="00B8035F" w:rsidRDefault="000F0C5F" w:rsidP="000F0C5F">
      <w:pPr>
        <w:jc w:val="center"/>
      </w:pPr>
      <w:r>
        <w:rPr>
          <w:noProof/>
        </w:rPr>
        <w:drawing>
          <wp:inline distT="0" distB="0" distL="0" distR="0" wp14:anchorId="5F9DD171" wp14:editId="4478D822">
            <wp:extent cx="2747630" cy="2758263"/>
            <wp:effectExtent l="38100" t="38100" r="91440" b="99695"/>
            <wp:docPr id="28" name="Afbeelding 28"/>
            <wp:cNvGraphicFramePr/>
            <a:graphic xmlns:a="http://schemas.openxmlformats.org/drawingml/2006/main">
              <a:graphicData uri="http://schemas.openxmlformats.org/drawingml/2006/picture">
                <pic:pic xmlns:pic="http://schemas.openxmlformats.org/drawingml/2006/picture">
                  <pic:nvPicPr>
                    <pic:cNvPr id="28" name="Afbeelding 28"/>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60928" cy="2771612"/>
                    </a:xfrm>
                    <a:prstGeom prst="rect">
                      <a:avLst/>
                    </a:prstGeom>
                    <a:noFill/>
                    <a:effectLst>
                      <a:outerShdw blurRad="50800" dist="38100" dir="2700000" algn="tl" rotWithShape="0">
                        <a:prstClr val="black">
                          <a:alpha val="40000"/>
                        </a:prstClr>
                      </a:outerShdw>
                    </a:effectLst>
                  </pic:spPr>
                </pic:pic>
              </a:graphicData>
            </a:graphic>
          </wp:inline>
        </w:drawing>
      </w:r>
    </w:p>
    <w:p w14:paraId="0120C393" w14:textId="77777777" w:rsidR="000F0C5F" w:rsidRDefault="000F0C5F" w:rsidP="001028C8">
      <w:pPr>
        <w:jc w:val="center"/>
      </w:pPr>
    </w:p>
    <w:p w14:paraId="5FBFEB90" w14:textId="46BF05F2" w:rsidR="00B8035F" w:rsidRDefault="00B8035F" w:rsidP="001028C8">
      <w:pPr>
        <w:pStyle w:val="Kop4"/>
      </w:pPr>
      <w:r>
        <w:t>Het omegaprofiel moet 10cm aan beide zijden van het profielen max. om de 50cm met RVS 316/A4 schroeven aan de gevel worden bevestigd. De gaten in het omegaprofiel moeten op locatie per setjes van twee horizontaal tegenover elkaar worden geboord. Dit alles zodat de bevestiging in volle steen zal zijn. Het is niet toegestaan wegens de locatie specifieke maatvoering met voorgeboorde profielen te werken.</w:t>
      </w:r>
    </w:p>
    <w:p w14:paraId="311190E6" w14:textId="77777777" w:rsidR="000F0C5F" w:rsidRDefault="000F0C5F" w:rsidP="00B8035F"/>
    <w:p w14:paraId="6FF52AD0" w14:textId="3AE75F70" w:rsidR="00B8035F" w:rsidRPr="00B8035F" w:rsidRDefault="00B8035F" w:rsidP="001028C8">
      <w:pPr>
        <w:pStyle w:val="Kop4"/>
      </w:pPr>
      <w:r>
        <w:t>Bij ongelijke ondergrond (gevel) is overleg met directie vereist om maatwerk voor meelopen van omegaprofiel met ondergrond te bespreken.</w:t>
      </w:r>
    </w:p>
    <w:p w14:paraId="1C4C929B" w14:textId="76AC2C1F" w:rsidR="007D4050" w:rsidRPr="00F267E9" w:rsidRDefault="000B5330">
      <w:pPr>
        <w:pStyle w:val="Kop2"/>
        <w:rPr>
          <w:color w:val="006600"/>
        </w:rPr>
      </w:pPr>
      <w:bookmarkStart w:id="82" w:name="_Toc56700056"/>
      <w:bookmarkStart w:id="83" w:name="_Toc56700198"/>
      <w:bookmarkStart w:id="84" w:name="_Toc56700057"/>
      <w:bookmarkStart w:id="85" w:name="_Toc56700199"/>
      <w:bookmarkStart w:id="86" w:name="_Toc56948646"/>
      <w:bookmarkEnd w:id="82"/>
      <w:bookmarkEnd w:id="83"/>
      <w:bookmarkEnd w:id="84"/>
      <w:bookmarkEnd w:id="85"/>
      <w:r w:rsidRPr="00F267E9">
        <w:rPr>
          <w:color w:val="006600"/>
        </w:rPr>
        <w:t xml:space="preserve">Elektrotechnische </w:t>
      </w:r>
      <w:r w:rsidR="00EF4494" w:rsidRPr="00F267E9">
        <w:rPr>
          <w:color w:val="006600"/>
        </w:rPr>
        <w:t xml:space="preserve">eigen </w:t>
      </w:r>
      <w:r w:rsidRPr="00F267E9">
        <w:rPr>
          <w:color w:val="006600"/>
        </w:rPr>
        <w:t>installatie</w:t>
      </w:r>
      <w:bookmarkEnd w:id="86"/>
    </w:p>
    <w:p w14:paraId="51BA13B0" w14:textId="1DAD4512" w:rsidR="009A6531" w:rsidRPr="009A6531" w:rsidRDefault="00473487" w:rsidP="00D1594D">
      <w:pPr>
        <w:pStyle w:val="Kop4"/>
        <w:ind w:left="851"/>
      </w:pPr>
      <w:r>
        <w:t>Alle werkzaamheden aan de elektrotechnische eigen</w:t>
      </w:r>
      <w:r w:rsidR="009A728F">
        <w:t xml:space="preserve"> OVL</w:t>
      </w:r>
      <w:r>
        <w:t xml:space="preserve"> installatie dienen uitgevoerd te worden conform het </w:t>
      </w:r>
      <w:r w:rsidRPr="00473487">
        <w:t>E</w:t>
      </w:r>
      <w:r w:rsidR="005F4A6B">
        <w:t>VH</w:t>
      </w:r>
      <w:r>
        <w:t>.</w:t>
      </w:r>
    </w:p>
    <w:p w14:paraId="48E08F3F" w14:textId="77777777" w:rsidR="00C27DD3" w:rsidRDefault="00C27DD3" w:rsidP="00D1594D">
      <w:pPr>
        <w:ind w:left="851"/>
      </w:pPr>
    </w:p>
    <w:p w14:paraId="76C866DC" w14:textId="130CD5BA" w:rsidR="00C01865" w:rsidRDefault="00262485" w:rsidP="00D1594D">
      <w:pPr>
        <w:pStyle w:val="Kop4"/>
        <w:ind w:left="851"/>
      </w:pPr>
      <w:r>
        <w:t>I</w:t>
      </w:r>
      <w:r w:rsidR="00C01865" w:rsidRPr="00570EE7">
        <w:t xml:space="preserve">n het aansluitkastje dient de </w:t>
      </w:r>
      <w:proofErr w:type="spellStart"/>
      <w:r w:rsidR="00C01865" w:rsidRPr="00570EE7">
        <w:t>aard</w:t>
      </w:r>
      <w:r w:rsidR="00B20DFC">
        <w:t>litze</w:t>
      </w:r>
      <w:proofErr w:type="spellEnd"/>
      <w:r w:rsidR="00C01865" w:rsidRPr="00570EE7">
        <w:t xml:space="preserve"> via de aardklem op het aard</w:t>
      </w:r>
      <w:r w:rsidR="00A52C09">
        <w:t xml:space="preserve">blokje </w:t>
      </w:r>
      <w:r w:rsidR="00C01865" w:rsidRPr="00570EE7">
        <w:t xml:space="preserve">te worden aangesloten t.b.v. de aarding. Het is niet toegestaan meerdere </w:t>
      </w:r>
      <w:proofErr w:type="spellStart"/>
      <w:r w:rsidR="00C01865" w:rsidRPr="00570EE7">
        <w:t>aard</w:t>
      </w:r>
      <w:r w:rsidR="00A306B5">
        <w:t>litze</w:t>
      </w:r>
      <w:proofErr w:type="spellEnd"/>
      <w:r w:rsidR="00C01865" w:rsidRPr="00570EE7">
        <w:t xml:space="preserve"> of aders per bevestigingsboutje op het aard</w:t>
      </w:r>
      <w:r w:rsidR="00A52C09">
        <w:t>blokje</w:t>
      </w:r>
      <w:r w:rsidR="00C01865" w:rsidRPr="00570EE7">
        <w:t xml:space="preserve"> aan te sluiten.</w:t>
      </w:r>
      <w:r w:rsidR="00B45782">
        <w:t xml:space="preserve"> De </w:t>
      </w:r>
      <w:r w:rsidR="00672104" w:rsidRPr="00672104">
        <w:t xml:space="preserve">Montage instructie </w:t>
      </w:r>
      <w:proofErr w:type="spellStart"/>
      <w:r w:rsidR="00672104" w:rsidRPr="00672104">
        <w:t>aardlitze</w:t>
      </w:r>
      <w:proofErr w:type="spellEnd"/>
      <w:r w:rsidR="00672104" w:rsidRPr="00672104">
        <w:t xml:space="preserve"> </w:t>
      </w:r>
      <w:r w:rsidR="00B45782">
        <w:t xml:space="preserve">is gegeven </w:t>
      </w:r>
      <w:r w:rsidR="00B45782" w:rsidRPr="00772F7C">
        <w:t>in Bijlage X</w:t>
      </w:r>
      <w:r w:rsidR="00772F7C" w:rsidRPr="00772F7C">
        <w:t>III</w:t>
      </w:r>
      <w:r w:rsidR="00757493" w:rsidRPr="00772F7C">
        <w:t>.</w:t>
      </w:r>
    </w:p>
    <w:p w14:paraId="488D9852" w14:textId="77777777" w:rsidR="002620FD" w:rsidRPr="002620FD" w:rsidRDefault="002620FD" w:rsidP="00D1594D">
      <w:pPr>
        <w:ind w:left="851"/>
      </w:pPr>
    </w:p>
    <w:p w14:paraId="37D07A66" w14:textId="6DFC5B3E" w:rsidR="00C01865" w:rsidRPr="002620FD" w:rsidRDefault="00C01865" w:rsidP="00D1594D">
      <w:pPr>
        <w:pStyle w:val="Kop4"/>
        <w:ind w:left="851"/>
      </w:pPr>
      <w:r w:rsidRPr="002620FD">
        <w:t xml:space="preserve">De aansluitingen </w:t>
      </w:r>
      <w:r w:rsidR="00262485" w:rsidRPr="002620FD">
        <w:t xml:space="preserve">dienen uitgevoerd te worden </w:t>
      </w:r>
      <w:r w:rsidRPr="002620FD">
        <w:t>conform onderstaande aansluitprotocol OVL Den Haag</w:t>
      </w:r>
      <w:r w:rsidR="00262485" w:rsidRPr="002620FD">
        <w:t>.</w:t>
      </w:r>
    </w:p>
    <w:tbl>
      <w:tblPr>
        <w:tblpPr w:leftFromText="141" w:rightFromText="141" w:vertAnchor="text" w:horzAnchor="margin" w:tblpXSpec="center" w:tblpY="25"/>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2223"/>
        <w:gridCol w:w="1843"/>
      </w:tblGrid>
      <w:tr w:rsidR="00ED02F8" w:rsidRPr="002620FD" w14:paraId="7B6882C8" w14:textId="77777777" w:rsidTr="00C01865">
        <w:tc>
          <w:tcPr>
            <w:tcW w:w="2223" w:type="dxa"/>
            <w:shd w:val="solid" w:color="000000" w:fill="FFFFFF"/>
          </w:tcPr>
          <w:p w14:paraId="53F47D49" w14:textId="77777777" w:rsidR="00ED02F8" w:rsidRPr="002620FD" w:rsidRDefault="00ED02F8" w:rsidP="00577697">
            <w:r w:rsidRPr="002620FD">
              <w:t>Aderkleuren</w:t>
            </w:r>
          </w:p>
        </w:tc>
        <w:tc>
          <w:tcPr>
            <w:tcW w:w="1843" w:type="dxa"/>
            <w:shd w:val="solid" w:color="000000" w:fill="FFFFFF"/>
          </w:tcPr>
          <w:p w14:paraId="29BAB96E" w14:textId="77777777" w:rsidR="00ED02F8" w:rsidRPr="002620FD" w:rsidRDefault="00ED02F8" w:rsidP="00577697">
            <w:r w:rsidRPr="002620FD">
              <w:t>Fase</w:t>
            </w:r>
          </w:p>
        </w:tc>
      </w:tr>
      <w:tr w:rsidR="00ED02F8" w:rsidRPr="002620FD" w14:paraId="11B56058" w14:textId="77777777" w:rsidTr="00C01865">
        <w:tc>
          <w:tcPr>
            <w:tcW w:w="2223" w:type="dxa"/>
          </w:tcPr>
          <w:p w14:paraId="736E19FB" w14:textId="77777777" w:rsidR="00ED02F8" w:rsidRPr="002620FD" w:rsidRDefault="00ED02F8" w:rsidP="00577697">
            <w:r w:rsidRPr="002620FD">
              <w:t>Zwart</w:t>
            </w:r>
          </w:p>
        </w:tc>
        <w:tc>
          <w:tcPr>
            <w:tcW w:w="1843" w:type="dxa"/>
          </w:tcPr>
          <w:p w14:paraId="0DBC73DB" w14:textId="77777777" w:rsidR="00ED02F8" w:rsidRPr="002620FD" w:rsidRDefault="00ED02F8" w:rsidP="00577697">
            <w:r w:rsidRPr="002620FD">
              <w:t>R – L1</w:t>
            </w:r>
          </w:p>
        </w:tc>
      </w:tr>
      <w:tr w:rsidR="00ED02F8" w:rsidRPr="002620FD" w14:paraId="68D2FE0B" w14:textId="77777777" w:rsidTr="00C01865">
        <w:tc>
          <w:tcPr>
            <w:tcW w:w="2223" w:type="dxa"/>
          </w:tcPr>
          <w:p w14:paraId="763DC3E4" w14:textId="77777777" w:rsidR="00ED02F8" w:rsidRPr="002620FD" w:rsidRDefault="00ED02F8" w:rsidP="00577697">
            <w:r w:rsidRPr="002620FD">
              <w:t>Grijs / zwart met stippel</w:t>
            </w:r>
          </w:p>
        </w:tc>
        <w:tc>
          <w:tcPr>
            <w:tcW w:w="1843" w:type="dxa"/>
          </w:tcPr>
          <w:p w14:paraId="6752A6B9" w14:textId="77777777" w:rsidR="00ED02F8" w:rsidRPr="002620FD" w:rsidRDefault="00ED02F8" w:rsidP="00577697">
            <w:r w:rsidRPr="002620FD">
              <w:t>S – L2</w:t>
            </w:r>
          </w:p>
        </w:tc>
      </w:tr>
      <w:tr w:rsidR="00ED02F8" w:rsidRPr="002620FD" w14:paraId="59AF7CCC" w14:textId="77777777" w:rsidTr="00C01865">
        <w:tc>
          <w:tcPr>
            <w:tcW w:w="2223" w:type="dxa"/>
          </w:tcPr>
          <w:p w14:paraId="0168C8FC" w14:textId="77777777" w:rsidR="00ED02F8" w:rsidRPr="002620FD" w:rsidRDefault="00ED02F8" w:rsidP="00577697">
            <w:r w:rsidRPr="002620FD">
              <w:t>Bruin</w:t>
            </w:r>
          </w:p>
        </w:tc>
        <w:tc>
          <w:tcPr>
            <w:tcW w:w="1843" w:type="dxa"/>
          </w:tcPr>
          <w:p w14:paraId="2B5E3F4F" w14:textId="77777777" w:rsidR="00ED02F8" w:rsidRPr="002620FD" w:rsidRDefault="00ED02F8" w:rsidP="00577697">
            <w:r w:rsidRPr="002620FD">
              <w:t>T – L3</w:t>
            </w:r>
          </w:p>
        </w:tc>
      </w:tr>
      <w:tr w:rsidR="00ED02F8" w:rsidRPr="002620FD" w14:paraId="7EBC28D0" w14:textId="77777777" w:rsidTr="00C01865">
        <w:tc>
          <w:tcPr>
            <w:tcW w:w="2223" w:type="dxa"/>
          </w:tcPr>
          <w:p w14:paraId="3C537E0E" w14:textId="77777777" w:rsidR="00ED02F8" w:rsidRPr="002620FD" w:rsidRDefault="00ED02F8" w:rsidP="00577697">
            <w:r w:rsidRPr="002620FD">
              <w:t>Blauw</w:t>
            </w:r>
          </w:p>
        </w:tc>
        <w:tc>
          <w:tcPr>
            <w:tcW w:w="1843" w:type="dxa"/>
          </w:tcPr>
          <w:p w14:paraId="2BA547B1" w14:textId="4A4FC02F" w:rsidR="00ED02F8" w:rsidRPr="002620FD" w:rsidRDefault="00ED02F8" w:rsidP="00ED02F8">
            <w:r>
              <w:t>N - Nul</w:t>
            </w:r>
          </w:p>
        </w:tc>
      </w:tr>
    </w:tbl>
    <w:p w14:paraId="29FF5CE4" w14:textId="77777777" w:rsidR="00C01865" w:rsidRPr="00570EE7" w:rsidRDefault="00C01865" w:rsidP="00577697"/>
    <w:p w14:paraId="449B588A" w14:textId="77777777" w:rsidR="00C01865" w:rsidRDefault="00C01865" w:rsidP="00577697">
      <w:pPr>
        <w:pStyle w:val="Lijstalinea"/>
      </w:pPr>
    </w:p>
    <w:p w14:paraId="16A08B70" w14:textId="77777777" w:rsidR="00C01865" w:rsidRDefault="00C01865" w:rsidP="00577697"/>
    <w:p w14:paraId="772090FB" w14:textId="5CC44BAA" w:rsidR="00EF4494" w:rsidRPr="00F267E9" w:rsidRDefault="00EF4494" w:rsidP="00EF4494">
      <w:pPr>
        <w:pStyle w:val="Kop2"/>
        <w:rPr>
          <w:color w:val="006600"/>
        </w:rPr>
      </w:pPr>
      <w:bookmarkStart w:id="87" w:name="_Toc56948647"/>
      <w:r w:rsidRPr="00F267E9">
        <w:rPr>
          <w:color w:val="006600"/>
        </w:rPr>
        <w:lastRenderedPageBreak/>
        <w:t xml:space="preserve">Elektrotechnische installatie </w:t>
      </w:r>
      <w:proofErr w:type="spellStart"/>
      <w:r w:rsidRPr="00F267E9">
        <w:rPr>
          <w:color w:val="006600"/>
        </w:rPr>
        <w:t>Stedin</w:t>
      </w:r>
      <w:proofErr w:type="spellEnd"/>
      <w:r w:rsidR="00115897" w:rsidRPr="00F267E9">
        <w:rPr>
          <w:color w:val="006600"/>
        </w:rPr>
        <w:t xml:space="preserve"> (</w:t>
      </w:r>
      <w:proofErr w:type="spellStart"/>
      <w:r w:rsidR="00115897" w:rsidRPr="00F267E9">
        <w:rPr>
          <w:color w:val="006600"/>
        </w:rPr>
        <w:t>Bijdradennetwerk</w:t>
      </w:r>
      <w:proofErr w:type="spellEnd"/>
      <w:r w:rsidR="00115897" w:rsidRPr="00F267E9">
        <w:rPr>
          <w:color w:val="006600"/>
        </w:rPr>
        <w:t>)</w:t>
      </w:r>
      <w:bookmarkEnd w:id="87"/>
    </w:p>
    <w:p w14:paraId="15204BF9" w14:textId="7E1DAC8B" w:rsidR="00EF4494" w:rsidRDefault="00B052FC" w:rsidP="003A259A">
      <w:pPr>
        <w:pStyle w:val="Kop4"/>
        <w:ind w:left="851"/>
      </w:pPr>
      <w:r>
        <w:t xml:space="preserve">Indien lichtmasten </w:t>
      </w:r>
      <w:r w:rsidR="002061BE">
        <w:t>of een OVL-</w:t>
      </w:r>
      <w:r w:rsidR="00D97B7E">
        <w:t xml:space="preserve">schakelkast </w:t>
      </w:r>
      <w:r w:rsidR="00EF4494">
        <w:t xml:space="preserve">moet worden aangesloten op het netwerk van </w:t>
      </w:r>
      <w:proofErr w:type="spellStart"/>
      <w:r w:rsidR="00EF4494">
        <w:t>Stedin</w:t>
      </w:r>
      <w:proofErr w:type="spellEnd"/>
      <w:r w:rsidR="002061BE">
        <w:t xml:space="preserve">, dan dient de </w:t>
      </w:r>
      <w:r w:rsidR="00D82A07">
        <w:t>Opdrachtnemer</w:t>
      </w:r>
      <w:r w:rsidR="002061BE">
        <w:t xml:space="preserve"> zich te houden aan de voorschriften van </w:t>
      </w:r>
      <w:proofErr w:type="spellStart"/>
      <w:r w:rsidR="002061BE">
        <w:t>Stedin</w:t>
      </w:r>
      <w:proofErr w:type="spellEnd"/>
      <w:r w:rsidR="002061BE">
        <w:t>.</w:t>
      </w:r>
    </w:p>
    <w:p w14:paraId="3178E9D8" w14:textId="42443F2A" w:rsidR="00862E36" w:rsidRPr="00F267E9" w:rsidRDefault="00522448" w:rsidP="00366E6F">
      <w:pPr>
        <w:pStyle w:val="Kop2"/>
        <w:rPr>
          <w:color w:val="006600"/>
        </w:rPr>
      </w:pPr>
      <w:bookmarkStart w:id="88" w:name="_Toc56948648"/>
      <w:r w:rsidRPr="00F267E9">
        <w:rPr>
          <w:color w:val="006600"/>
        </w:rPr>
        <w:t>Kabelwerkzaamheden eigen netwerk</w:t>
      </w:r>
      <w:bookmarkEnd w:id="88"/>
    </w:p>
    <w:p w14:paraId="2EEFDE02" w14:textId="3D082BE6" w:rsidR="009C22A9" w:rsidRDefault="009C22A9" w:rsidP="00712794">
      <w:pPr>
        <w:pStyle w:val="Kop4"/>
        <w:ind w:left="851"/>
      </w:pPr>
      <w:r w:rsidRPr="009C22A9">
        <w:t xml:space="preserve">Bij het transport en de opslag van kabels en bij de uitvoering van kabelwerkzaamheden, </w:t>
      </w:r>
      <w:r w:rsidR="00757493">
        <w:t>dienen de</w:t>
      </w:r>
      <w:r w:rsidRPr="009C22A9">
        <w:t xml:space="preserve"> voorschriften van de producent</w:t>
      </w:r>
      <w:r w:rsidR="00757493">
        <w:t xml:space="preserve"> te worden opgevolgd.</w:t>
      </w:r>
    </w:p>
    <w:p w14:paraId="53176F9E" w14:textId="77777777" w:rsidR="009C22A9" w:rsidRDefault="009C22A9" w:rsidP="00712794">
      <w:pPr>
        <w:ind w:left="851"/>
      </w:pPr>
    </w:p>
    <w:p w14:paraId="4047F61D" w14:textId="1E9E9D73" w:rsidR="009C22A9" w:rsidRDefault="009C22A9" w:rsidP="00712794">
      <w:pPr>
        <w:pStyle w:val="Kop4"/>
        <w:ind w:left="851"/>
      </w:pPr>
      <w:r w:rsidRPr="009C22A9">
        <w:t xml:space="preserve">De sleufbodem vrij maken van voorwerpen die een beschadiging van de kabel, de kabelbuis of de kabelkoker kunnen veroorzaken; </w:t>
      </w:r>
      <w:r w:rsidR="000D5756">
        <w:t>tekorten dienen aangevuld te worden met schoon zand</w:t>
      </w:r>
      <w:r>
        <w:t>.</w:t>
      </w:r>
      <w:r w:rsidR="008F7555">
        <w:t xml:space="preserve"> </w:t>
      </w:r>
    </w:p>
    <w:p w14:paraId="7BDBE111" w14:textId="77777777" w:rsidR="009C22A9" w:rsidRDefault="009C22A9" w:rsidP="00712794">
      <w:pPr>
        <w:ind w:left="851"/>
      </w:pPr>
    </w:p>
    <w:p w14:paraId="3349B467" w14:textId="523C5EDB" w:rsidR="009C22A9" w:rsidRPr="008F04F5" w:rsidRDefault="009C22A9" w:rsidP="00712794">
      <w:pPr>
        <w:pStyle w:val="Kop4"/>
        <w:ind w:left="851"/>
      </w:pPr>
      <w:bookmarkStart w:id="89" w:name="_Ref492550359"/>
      <w:r w:rsidRPr="008F04F5">
        <w:t xml:space="preserve">De onderlinge afstand tussen kabels in een kabeltracé moet ten minste </w:t>
      </w:r>
      <w:r w:rsidR="008463AD" w:rsidRPr="008F04F5">
        <w:t>0,0</w:t>
      </w:r>
      <w:r w:rsidR="00040B82" w:rsidRPr="008F04F5">
        <w:t>5m</w:t>
      </w:r>
      <w:r w:rsidR="008463AD" w:rsidRPr="008F04F5">
        <w:t>eter</w:t>
      </w:r>
      <w:r w:rsidRPr="008F04F5">
        <w:t xml:space="preserve"> bedragen</w:t>
      </w:r>
      <w:bookmarkEnd w:id="89"/>
      <w:r w:rsidR="000E7447" w:rsidRPr="008F04F5">
        <w:t>.</w:t>
      </w:r>
    </w:p>
    <w:p w14:paraId="7F884964" w14:textId="77777777" w:rsidR="006A5A2B" w:rsidRPr="008F04F5" w:rsidRDefault="006A5A2B" w:rsidP="00712794">
      <w:pPr>
        <w:ind w:left="851"/>
      </w:pPr>
    </w:p>
    <w:p w14:paraId="2A74911E" w14:textId="7D8710D2" w:rsidR="006A5A2B" w:rsidRPr="008F04F5" w:rsidRDefault="006A5A2B" w:rsidP="00712794">
      <w:pPr>
        <w:pStyle w:val="Kop4"/>
        <w:ind w:left="851"/>
      </w:pPr>
      <w:bookmarkStart w:id="90" w:name="_Ref492550362"/>
      <w:r w:rsidRPr="008F04F5">
        <w:t xml:space="preserve">Ter plaatse van kruisingen van kabels of van kabels met leidingen, moet de onderlinge verticale afstand </w:t>
      </w:r>
      <w:bookmarkEnd w:id="90"/>
      <w:r w:rsidR="001B1156" w:rsidRPr="008F04F5">
        <w:t xml:space="preserve">ten minste </w:t>
      </w:r>
      <w:r w:rsidR="008463AD" w:rsidRPr="008F04F5">
        <w:t>0,0</w:t>
      </w:r>
      <w:r w:rsidR="001B1156" w:rsidRPr="008F04F5">
        <w:t>5</w:t>
      </w:r>
      <w:r w:rsidR="008463AD" w:rsidRPr="008F04F5">
        <w:t xml:space="preserve"> </w:t>
      </w:r>
      <w:r w:rsidR="001B1156" w:rsidRPr="008F04F5">
        <w:t>m</w:t>
      </w:r>
      <w:r w:rsidR="008463AD" w:rsidRPr="008F04F5">
        <w:t>eter</w:t>
      </w:r>
      <w:r w:rsidR="001B1156" w:rsidRPr="008F04F5">
        <w:t xml:space="preserve"> bedragen.</w:t>
      </w:r>
    </w:p>
    <w:p w14:paraId="66EA6028" w14:textId="77777777" w:rsidR="00967274" w:rsidRDefault="00967274" w:rsidP="00712794">
      <w:pPr>
        <w:ind w:left="851"/>
      </w:pPr>
    </w:p>
    <w:p w14:paraId="359532EA" w14:textId="1AE44631" w:rsidR="00967274" w:rsidRPr="00967274" w:rsidRDefault="00967274" w:rsidP="00712794">
      <w:pPr>
        <w:pStyle w:val="Kop4"/>
        <w:ind w:left="851"/>
      </w:pPr>
      <w:r>
        <w:t xml:space="preserve">Uitvoering van kabelwerkzaamheden dient te geschieden conform het ontwerp en de kabelberekening. Afwijkingen dienen te worden besproken met de </w:t>
      </w:r>
      <w:r w:rsidR="005A254A">
        <w:t>Directie</w:t>
      </w:r>
      <w:r>
        <w:t>.</w:t>
      </w:r>
    </w:p>
    <w:p w14:paraId="4521E481" w14:textId="77777777" w:rsidR="009C22A9" w:rsidRPr="009C22A9" w:rsidRDefault="009C22A9" w:rsidP="00712794">
      <w:pPr>
        <w:ind w:left="851"/>
      </w:pPr>
    </w:p>
    <w:p w14:paraId="4C8F8382" w14:textId="3145FAC5" w:rsidR="00862E36" w:rsidRPr="008F04F5" w:rsidRDefault="00862E36" w:rsidP="00712794">
      <w:pPr>
        <w:pStyle w:val="Kop4"/>
        <w:ind w:left="851"/>
      </w:pPr>
      <w:r w:rsidRPr="008F04F5">
        <w:t>De diepte</w:t>
      </w:r>
      <w:r w:rsidR="006A5408" w:rsidRPr="008F04F5">
        <w:t xml:space="preserve"> en positie</w:t>
      </w:r>
      <w:r w:rsidRPr="008F04F5">
        <w:t xml:space="preserve"> waarop kabels in de grond worden gelegd </w:t>
      </w:r>
      <w:r w:rsidR="00903E67" w:rsidRPr="008F04F5">
        <w:t xml:space="preserve">bedraagt minimaal </w:t>
      </w:r>
      <w:r w:rsidR="008463AD" w:rsidRPr="008F04F5">
        <w:t>0,</w:t>
      </w:r>
      <w:r w:rsidRPr="008F04F5">
        <w:t>6 m</w:t>
      </w:r>
      <w:r w:rsidR="008463AD" w:rsidRPr="008F04F5">
        <w:t>eter</w:t>
      </w:r>
      <w:r w:rsidRPr="008F04F5">
        <w:t xml:space="preserve"> beneden maaiveld.</w:t>
      </w:r>
    </w:p>
    <w:p w14:paraId="60AC9AB7" w14:textId="58B848A7" w:rsidR="006A5408" w:rsidRDefault="006A5408" w:rsidP="00712794">
      <w:pPr>
        <w:ind w:left="851"/>
      </w:pPr>
    </w:p>
    <w:p w14:paraId="14CACCDF" w14:textId="1766DE7C" w:rsidR="001C71CE" w:rsidRDefault="001C71CE" w:rsidP="00712794">
      <w:pPr>
        <w:pStyle w:val="Kop4"/>
        <w:ind w:left="851"/>
      </w:pPr>
      <w:r w:rsidRPr="001C71CE">
        <w:t>Grondkabel moet zonder toepassing van verbindingsmoffen worden aangebracht, behoudens voor zover de benodigde lengte niet op een standaard haspel is te leveren of als de benodigde lengte om praktische redenen niet in zijn geheel is te verwerken.</w:t>
      </w:r>
    </w:p>
    <w:p w14:paraId="33931BF2" w14:textId="77777777" w:rsidR="00E550B3" w:rsidRDefault="00E550B3"/>
    <w:p w14:paraId="46F4A7F5" w14:textId="1B51FCA9" w:rsidR="0083414A" w:rsidRDefault="00862E36" w:rsidP="00712794">
      <w:pPr>
        <w:pStyle w:val="Kop4"/>
        <w:ind w:left="851"/>
      </w:pPr>
      <w:r w:rsidRPr="00570EE7">
        <w:t xml:space="preserve">De ligging ten opzichte van de gevel en de ligging van de OVL-kabel ten opzichte van andere kabels en leidingen zoveel mogelijk conform het standaard wegenbouwdetail 1.1.40: Normaal profiel doorsnede trottoir </w:t>
      </w:r>
      <w:r w:rsidR="0083414A">
        <w:t>te geschieden. Het profiel is te downloaden via de onderstaande link (kopiëren naar webbrowser)</w:t>
      </w:r>
      <w:r w:rsidR="0083414A" w:rsidRPr="00944BBB">
        <w:t>.</w:t>
      </w:r>
    </w:p>
    <w:p w14:paraId="32DC413D" w14:textId="77777777" w:rsidR="0083414A" w:rsidRDefault="0083414A" w:rsidP="0083414A">
      <w:pPr>
        <w:ind w:left="851"/>
      </w:pPr>
      <w:r w:rsidRPr="00F958F9">
        <w:t>https://ckan.dataplatform.nl/dataset/11562943-96a7-474c-88ee-5d5a5c91008d/resource/1f811e89-4341-4291-9673-619c4ae22f5b/download</w:t>
      </w:r>
      <w:r>
        <w:t xml:space="preserve"> </w:t>
      </w:r>
    </w:p>
    <w:p w14:paraId="40A48138" w14:textId="77777777" w:rsidR="00862E36" w:rsidRPr="00570EE7" w:rsidRDefault="00862E36" w:rsidP="00577697"/>
    <w:p w14:paraId="01FE05FB" w14:textId="2F6002C5" w:rsidR="00862E36" w:rsidRPr="008F04F5" w:rsidRDefault="00862E36" w:rsidP="00712794">
      <w:pPr>
        <w:pStyle w:val="Kop4"/>
        <w:ind w:left="851"/>
      </w:pPr>
      <w:r w:rsidRPr="00570EE7">
        <w:t xml:space="preserve">Kabels die worden gelegd naast een voetpad of fietspad dienen langs de buitenkant van de opsluitband te worden </w:t>
      </w:r>
      <w:r w:rsidRPr="008F04F5">
        <w:t>gelegd.</w:t>
      </w:r>
    </w:p>
    <w:p w14:paraId="09383059" w14:textId="77777777" w:rsidR="00862E36" w:rsidRPr="008F04F5" w:rsidRDefault="00862E36" w:rsidP="00712794">
      <w:pPr>
        <w:ind w:left="851"/>
      </w:pPr>
    </w:p>
    <w:p w14:paraId="7B69661A" w14:textId="7B1BA93C" w:rsidR="00806AE6" w:rsidRPr="008F04F5" w:rsidRDefault="00862E36" w:rsidP="00712794">
      <w:pPr>
        <w:pStyle w:val="Kop4"/>
        <w:ind w:left="851"/>
      </w:pPr>
      <w:r w:rsidRPr="008F04F5">
        <w:t>Grondkabels dienen te worden</w:t>
      </w:r>
      <w:r w:rsidR="00140F60" w:rsidRPr="008F04F5">
        <w:t xml:space="preserve"> gelegd in een schoon </w:t>
      </w:r>
      <w:proofErr w:type="spellStart"/>
      <w:r w:rsidR="00140F60" w:rsidRPr="008F04F5">
        <w:t>cunet</w:t>
      </w:r>
      <w:proofErr w:type="spellEnd"/>
      <w:r w:rsidR="00140F60" w:rsidRPr="008F04F5">
        <w:t>,</w:t>
      </w:r>
      <w:r w:rsidRPr="008F04F5">
        <w:t xml:space="preserve"> beschermd door het aanbrengen van kunststof </w:t>
      </w:r>
      <w:r w:rsidR="00F94ECA" w:rsidRPr="008F04F5">
        <w:t>afdekband</w:t>
      </w:r>
      <w:r w:rsidR="00140F60" w:rsidRPr="008F04F5">
        <w:t xml:space="preserve">, welke </w:t>
      </w:r>
      <w:r w:rsidR="008463AD" w:rsidRPr="008F04F5">
        <w:t>0,</w:t>
      </w:r>
      <w:r w:rsidR="00140F60" w:rsidRPr="008F04F5">
        <w:t xml:space="preserve">15 tot </w:t>
      </w:r>
      <w:r w:rsidR="008463AD" w:rsidRPr="008F04F5">
        <w:t>0,</w:t>
      </w:r>
      <w:r w:rsidR="00140F60" w:rsidRPr="008F04F5">
        <w:t>2</w:t>
      </w:r>
      <w:r w:rsidR="008463AD" w:rsidRPr="008F04F5">
        <w:t xml:space="preserve"> </w:t>
      </w:r>
      <w:r w:rsidR="00140F60" w:rsidRPr="008F04F5">
        <w:t>m</w:t>
      </w:r>
      <w:r w:rsidR="008463AD" w:rsidRPr="008F04F5">
        <w:t>eter</w:t>
      </w:r>
      <w:r w:rsidR="00140F60" w:rsidRPr="008F04F5">
        <w:t xml:space="preserve"> boven de kabels dient te worden aangebracht.</w:t>
      </w:r>
      <w:r w:rsidR="00DB5C42" w:rsidRPr="008F04F5">
        <w:t xml:space="preserve"> </w:t>
      </w:r>
    </w:p>
    <w:p w14:paraId="40702EFC" w14:textId="77777777" w:rsidR="00806AE6" w:rsidRDefault="00806AE6" w:rsidP="00712794">
      <w:pPr>
        <w:ind w:left="851"/>
      </w:pPr>
    </w:p>
    <w:p w14:paraId="621EC83D" w14:textId="15129A86" w:rsidR="00862E36" w:rsidRDefault="00862E36" w:rsidP="00712794">
      <w:pPr>
        <w:pStyle w:val="Kop4"/>
        <w:ind w:left="851"/>
      </w:pPr>
      <w:r w:rsidRPr="00570EE7">
        <w:t xml:space="preserve">Bij werkzaamheden aan GPLK-OV kabel tussen mof en mast, dient de kabel geheel te worden vervangen door het </w:t>
      </w:r>
      <w:r w:rsidR="00806AE6">
        <w:t>type EO-</w:t>
      </w:r>
      <w:proofErr w:type="spellStart"/>
      <w:r w:rsidR="00806AE6">
        <w:t>YMeKaszh</w:t>
      </w:r>
      <w:proofErr w:type="spellEnd"/>
      <w:r w:rsidR="00806AE6">
        <w:t xml:space="preserve"> OV 0,6 / 1 kV.</w:t>
      </w:r>
    </w:p>
    <w:p w14:paraId="12384DF0" w14:textId="77777777" w:rsidR="00806AE6" w:rsidRPr="00806AE6" w:rsidRDefault="00806AE6" w:rsidP="00712794">
      <w:pPr>
        <w:ind w:left="851"/>
      </w:pPr>
    </w:p>
    <w:p w14:paraId="51F4B0A3" w14:textId="045B6EEF" w:rsidR="00862E36" w:rsidRDefault="00862E36" w:rsidP="00712794">
      <w:pPr>
        <w:pStyle w:val="Kop4"/>
        <w:ind w:left="851"/>
      </w:pPr>
      <w:r w:rsidRPr="00570EE7">
        <w:t xml:space="preserve">Bij het </w:t>
      </w:r>
      <w:r w:rsidR="000E6B2F">
        <w:t xml:space="preserve">kruizen </w:t>
      </w:r>
      <w:r w:rsidRPr="00570EE7">
        <w:t xml:space="preserve">van een </w:t>
      </w:r>
      <w:r w:rsidR="00115897">
        <w:t xml:space="preserve">rijbaan of fietspad </w:t>
      </w:r>
      <w:r w:rsidRPr="00570EE7">
        <w:t xml:space="preserve">met </w:t>
      </w:r>
      <w:r w:rsidR="00914D74">
        <w:t xml:space="preserve">het </w:t>
      </w:r>
      <w:r w:rsidRPr="00570EE7">
        <w:t>kabel</w:t>
      </w:r>
      <w:r w:rsidR="00914D74">
        <w:t>tracé</w:t>
      </w:r>
      <w:r w:rsidRPr="00570EE7">
        <w:t xml:space="preserve"> dient</w:t>
      </w:r>
      <w:r w:rsidR="00050CC8">
        <w:t xml:space="preserve"> de kabel</w:t>
      </w:r>
      <w:r w:rsidR="000E6B2F">
        <w:t xml:space="preserve"> onder de verharding</w:t>
      </w:r>
      <w:r w:rsidR="00050CC8">
        <w:t xml:space="preserve"> in</w:t>
      </w:r>
      <w:r w:rsidRPr="00570EE7">
        <w:t xml:space="preserve"> een mantelbuis</w:t>
      </w:r>
      <w:r w:rsidR="00050CC8">
        <w:t xml:space="preserve"> te worden </w:t>
      </w:r>
      <w:r w:rsidR="000E6B2F">
        <w:t>aangebracht</w:t>
      </w:r>
      <w:r w:rsidR="00050CC8">
        <w:t>.</w:t>
      </w:r>
      <w:r w:rsidRPr="00570EE7">
        <w:t xml:space="preserve"> </w:t>
      </w:r>
      <w:r w:rsidR="000E6B2F">
        <w:t>De mantelbuis dient</w:t>
      </w:r>
      <w:r w:rsidR="003866BF">
        <w:t>, daar waar mogelijk,</w:t>
      </w:r>
      <w:r w:rsidR="000E6B2F">
        <w:t xml:space="preserve"> 1 meter buiten de rand van de verharding uit te steken.</w:t>
      </w:r>
    </w:p>
    <w:p w14:paraId="33294D4F" w14:textId="77777777" w:rsidR="00862E36" w:rsidRPr="00570EE7" w:rsidRDefault="00862E36" w:rsidP="00712794">
      <w:pPr>
        <w:ind w:left="851"/>
      </w:pPr>
    </w:p>
    <w:p w14:paraId="7AA7404E" w14:textId="45537071" w:rsidR="00806AE6" w:rsidRDefault="00164229" w:rsidP="00712794">
      <w:pPr>
        <w:pStyle w:val="Kop4"/>
        <w:ind w:left="851"/>
      </w:pPr>
      <w:r w:rsidRPr="008F04F5">
        <w:lastRenderedPageBreak/>
        <w:t>Hoofd</w:t>
      </w:r>
      <w:r w:rsidR="00862E36" w:rsidRPr="008F04F5">
        <w:t xml:space="preserve">kabels dienen om de </w:t>
      </w:r>
      <w:r w:rsidR="008463AD" w:rsidRPr="008F04F5">
        <w:rPr>
          <w:rStyle w:val="Kop4Char"/>
        </w:rPr>
        <w:t xml:space="preserve">5 </w:t>
      </w:r>
      <w:r w:rsidR="00862E36" w:rsidRPr="008F04F5">
        <w:rPr>
          <w:rStyle w:val="Kop4Char"/>
        </w:rPr>
        <w:t>meter te worden voorzien van een rode kunststof kabelzegel</w:t>
      </w:r>
      <w:r w:rsidR="00862E36" w:rsidRPr="008F04F5">
        <w:t xml:space="preserve">. </w:t>
      </w:r>
      <w:r w:rsidR="00806AE6" w:rsidRPr="008F04F5">
        <w:t>Op deze zegels staat</w:t>
      </w:r>
      <w:r w:rsidR="00806AE6" w:rsidRPr="00806AE6">
        <w:t xml:space="preserve"> het kabeltype en de tekst “OV en diameter kabel” vermeld.</w:t>
      </w:r>
    </w:p>
    <w:p w14:paraId="22F624E3" w14:textId="77777777" w:rsidR="00806AE6" w:rsidRDefault="00806AE6" w:rsidP="00712794">
      <w:pPr>
        <w:ind w:left="851"/>
      </w:pPr>
    </w:p>
    <w:p w14:paraId="52879F59" w14:textId="722E046F" w:rsidR="00862E36" w:rsidRDefault="003866BF" w:rsidP="00712794">
      <w:pPr>
        <w:pStyle w:val="Kop4"/>
        <w:ind w:left="851"/>
      </w:pPr>
      <w:r>
        <w:t xml:space="preserve">Aanvullend </w:t>
      </w:r>
      <w:r w:rsidRPr="00AD43FC">
        <w:t>aan 3.</w:t>
      </w:r>
      <w:r w:rsidR="00AD43FC" w:rsidRPr="00AD43FC">
        <w:t>11</w:t>
      </w:r>
      <w:r w:rsidRPr="00AD43FC">
        <w:t>.1.13 dient</w:t>
      </w:r>
      <w:r>
        <w:t xml:space="preserve"> é</w:t>
      </w:r>
      <w:r w:rsidR="00862E36">
        <w:t>én meter voor en na de mof dient de kabel voorzien te worden van een kunststof kabelzegel.</w:t>
      </w:r>
      <w:r w:rsidR="00806AE6" w:rsidRPr="00806AE6">
        <w:t xml:space="preserve"> Op deze zegel</w:t>
      </w:r>
      <w:r>
        <w:t>s</w:t>
      </w:r>
      <w:r w:rsidR="00806AE6" w:rsidRPr="00806AE6">
        <w:t xml:space="preserve"> staat het kabeltype en de tekst “OV en diameter kabel” vermeld.</w:t>
      </w:r>
    </w:p>
    <w:p w14:paraId="7FC79D93" w14:textId="77777777" w:rsidR="00E550B3" w:rsidRDefault="00E550B3" w:rsidP="00E539A4">
      <w:pPr>
        <w:tabs>
          <w:tab w:val="left" w:pos="993"/>
        </w:tabs>
      </w:pPr>
    </w:p>
    <w:p w14:paraId="3222099D" w14:textId="77777777" w:rsidR="00115897" w:rsidRPr="008F04F5" w:rsidRDefault="00115897" w:rsidP="00712794">
      <w:pPr>
        <w:pStyle w:val="Kop4"/>
        <w:ind w:left="851"/>
      </w:pPr>
      <w:bookmarkStart w:id="91" w:name="_Hlk48139643"/>
      <w:r w:rsidRPr="008F04F5">
        <w:t xml:space="preserve">Gedurende de werkzaamheden altijd rekening houden met onderstaande </w:t>
      </w:r>
      <w:proofErr w:type="spellStart"/>
      <w:r w:rsidRPr="008F04F5">
        <w:t>overlengte</w:t>
      </w:r>
      <w:proofErr w:type="spellEnd"/>
      <w:r w:rsidRPr="008F04F5">
        <w:t>:</w:t>
      </w:r>
    </w:p>
    <w:p w14:paraId="62662A93" w14:textId="68B0661C" w:rsidR="008E2AA5" w:rsidRPr="00B7001B" w:rsidRDefault="006F3617"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c</w:t>
      </w:r>
      <w:r w:rsidR="008E2AA5" w:rsidRPr="00B7001B">
        <w:rPr>
          <w:rFonts w:asciiTheme="minorHAnsi" w:hAnsiTheme="minorHAnsi" w:cstheme="minorHAnsi"/>
          <w:szCs w:val="20"/>
        </w:rPr>
        <w:t>a. 0,5 m</w:t>
      </w:r>
      <w:r w:rsidR="008463AD" w:rsidRPr="00B7001B">
        <w:rPr>
          <w:rFonts w:asciiTheme="minorHAnsi" w:hAnsiTheme="minorHAnsi" w:cstheme="minorHAnsi"/>
          <w:szCs w:val="20"/>
        </w:rPr>
        <w:t>eter</w:t>
      </w:r>
      <w:r w:rsidR="008E2AA5" w:rsidRPr="00B7001B">
        <w:rPr>
          <w:rFonts w:asciiTheme="minorHAnsi" w:hAnsiTheme="minorHAnsi" w:cstheme="minorHAnsi"/>
          <w:szCs w:val="20"/>
        </w:rPr>
        <w:t xml:space="preserve"> bij het in- en uitvoeren van een grondkabel in betonfundaties, mantelbuizen en dergelijke;</w:t>
      </w:r>
    </w:p>
    <w:p w14:paraId="5ED7A1E7" w14:textId="7A25C11E" w:rsidR="00115897" w:rsidRPr="00B7001B" w:rsidRDefault="00115897"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ca. 1,0 m</w:t>
      </w:r>
      <w:r w:rsidR="008463AD" w:rsidRPr="00B7001B">
        <w:rPr>
          <w:rFonts w:asciiTheme="minorHAnsi" w:hAnsiTheme="minorHAnsi" w:cstheme="minorHAnsi"/>
          <w:szCs w:val="20"/>
        </w:rPr>
        <w:t>eter</w:t>
      </w:r>
      <w:r w:rsidRPr="00B7001B">
        <w:rPr>
          <w:rFonts w:asciiTheme="minorHAnsi" w:hAnsiTheme="minorHAnsi" w:cstheme="minorHAnsi"/>
          <w:szCs w:val="20"/>
        </w:rPr>
        <w:t xml:space="preserve"> bij de overlap ter plaatse van later aan te brengen lassen;</w:t>
      </w:r>
    </w:p>
    <w:p w14:paraId="156E9D74" w14:textId="2C53A4A1" w:rsidR="003866BF" w:rsidRPr="00B7001B" w:rsidRDefault="003866BF"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ca. 1,5 meter t.b.v. montage in de lichtmast;</w:t>
      </w:r>
    </w:p>
    <w:p w14:paraId="116AFAE7" w14:textId="5C865D36" w:rsidR="00115897" w:rsidRPr="00B7001B" w:rsidRDefault="00115897"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ca. 2,0 m</w:t>
      </w:r>
      <w:r w:rsidR="0010523E" w:rsidRPr="00B7001B">
        <w:rPr>
          <w:rFonts w:asciiTheme="minorHAnsi" w:hAnsiTheme="minorHAnsi" w:cstheme="minorHAnsi"/>
          <w:szCs w:val="20"/>
        </w:rPr>
        <w:t>eter</w:t>
      </w:r>
      <w:r w:rsidRPr="00B7001B">
        <w:rPr>
          <w:rFonts w:asciiTheme="minorHAnsi" w:hAnsiTheme="minorHAnsi" w:cstheme="minorHAnsi"/>
          <w:szCs w:val="20"/>
        </w:rPr>
        <w:t xml:space="preserve"> t.b.v. het bevestigen van een kabel op de distributiekabel;</w:t>
      </w:r>
    </w:p>
    <w:p w14:paraId="50283D8B" w14:textId="7934084B" w:rsidR="00115897" w:rsidRPr="00B7001B" w:rsidRDefault="00115897"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ca. 2,0 m</w:t>
      </w:r>
      <w:r w:rsidR="0010523E" w:rsidRPr="00B7001B">
        <w:rPr>
          <w:rFonts w:asciiTheme="minorHAnsi" w:hAnsiTheme="minorHAnsi" w:cstheme="minorHAnsi"/>
          <w:szCs w:val="20"/>
        </w:rPr>
        <w:t>eter</w:t>
      </w:r>
      <w:r w:rsidRPr="00B7001B">
        <w:rPr>
          <w:rFonts w:asciiTheme="minorHAnsi" w:hAnsiTheme="minorHAnsi" w:cstheme="minorHAnsi"/>
          <w:szCs w:val="20"/>
        </w:rPr>
        <w:t xml:space="preserve"> t.b.v. </w:t>
      </w:r>
      <w:r w:rsidR="003866BF" w:rsidRPr="00B7001B">
        <w:rPr>
          <w:rFonts w:asciiTheme="minorHAnsi" w:hAnsiTheme="minorHAnsi" w:cstheme="minorHAnsi"/>
          <w:szCs w:val="20"/>
        </w:rPr>
        <w:t xml:space="preserve">op rol naast </w:t>
      </w:r>
      <w:r w:rsidRPr="00B7001B">
        <w:rPr>
          <w:rFonts w:asciiTheme="minorHAnsi" w:hAnsiTheme="minorHAnsi" w:cstheme="minorHAnsi"/>
          <w:szCs w:val="20"/>
        </w:rPr>
        <w:t>de lichtmast;</w:t>
      </w:r>
    </w:p>
    <w:p w14:paraId="32CDDE3B" w14:textId="488BDCD1" w:rsidR="00115897" w:rsidRPr="00B7001B" w:rsidRDefault="00115897"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ca. 3,0 m</w:t>
      </w:r>
      <w:r w:rsidR="0010523E" w:rsidRPr="00B7001B">
        <w:rPr>
          <w:rFonts w:asciiTheme="minorHAnsi" w:hAnsiTheme="minorHAnsi" w:cstheme="minorHAnsi"/>
          <w:szCs w:val="20"/>
        </w:rPr>
        <w:t>eter</w:t>
      </w:r>
      <w:r w:rsidRPr="00B7001B">
        <w:rPr>
          <w:rFonts w:asciiTheme="minorHAnsi" w:hAnsiTheme="minorHAnsi" w:cstheme="minorHAnsi"/>
          <w:szCs w:val="20"/>
        </w:rPr>
        <w:t xml:space="preserve"> op rol naast </w:t>
      </w:r>
      <w:r w:rsidR="009B4B2F" w:rsidRPr="00B7001B">
        <w:rPr>
          <w:rFonts w:asciiTheme="minorHAnsi" w:hAnsiTheme="minorHAnsi" w:cstheme="minorHAnsi"/>
          <w:szCs w:val="20"/>
        </w:rPr>
        <w:t>de</w:t>
      </w:r>
      <w:r w:rsidRPr="00B7001B">
        <w:rPr>
          <w:rFonts w:asciiTheme="minorHAnsi" w:hAnsiTheme="minorHAnsi" w:cstheme="minorHAnsi"/>
          <w:szCs w:val="20"/>
        </w:rPr>
        <w:t xml:space="preserve"> </w:t>
      </w:r>
      <w:r w:rsidR="00D97B7E" w:rsidRPr="00B7001B">
        <w:rPr>
          <w:rFonts w:asciiTheme="minorHAnsi" w:hAnsiTheme="minorHAnsi" w:cstheme="minorHAnsi"/>
          <w:szCs w:val="20"/>
        </w:rPr>
        <w:t>OVL-</w:t>
      </w:r>
      <w:r w:rsidRPr="00B7001B">
        <w:rPr>
          <w:rFonts w:asciiTheme="minorHAnsi" w:hAnsiTheme="minorHAnsi" w:cstheme="minorHAnsi"/>
          <w:szCs w:val="20"/>
        </w:rPr>
        <w:t>schakelkast t.b.v. het mogelijk maken van kleine verplaatsingen en eenvoudig herstel bij aanrijdingen;</w:t>
      </w:r>
    </w:p>
    <w:p w14:paraId="13FE7232" w14:textId="6E4F9D76" w:rsidR="00E550B3" w:rsidRPr="00B7001B" w:rsidRDefault="00115897"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 xml:space="preserve">Indien een </w:t>
      </w:r>
      <w:r w:rsidR="00365B5F" w:rsidRPr="00B7001B">
        <w:rPr>
          <w:rFonts w:asciiTheme="minorHAnsi" w:hAnsiTheme="minorHAnsi" w:cstheme="minorHAnsi"/>
          <w:szCs w:val="20"/>
        </w:rPr>
        <w:t xml:space="preserve">aansluitwijze van </w:t>
      </w:r>
      <w:r w:rsidRPr="00B7001B">
        <w:rPr>
          <w:rFonts w:asciiTheme="minorHAnsi" w:hAnsiTheme="minorHAnsi" w:cstheme="minorHAnsi"/>
          <w:szCs w:val="20"/>
        </w:rPr>
        <w:t xml:space="preserve">IN/UIT van toepassing is, </w:t>
      </w:r>
      <w:r w:rsidR="00ED6ADA" w:rsidRPr="00B7001B">
        <w:rPr>
          <w:rFonts w:asciiTheme="minorHAnsi" w:hAnsiTheme="minorHAnsi" w:cstheme="minorHAnsi"/>
          <w:szCs w:val="20"/>
        </w:rPr>
        <w:t>is</w:t>
      </w:r>
      <w:r w:rsidRPr="00B7001B">
        <w:rPr>
          <w:rFonts w:asciiTheme="minorHAnsi" w:hAnsiTheme="minorHAnsi" w:cstheme="minorHAnsi"/>
          <w:szCs w:val="20"/>
        </w:rPr>
        <w:t xml:space="preserve"> de </w:t>
      </w:r>
      <w:proofErr w:type="spellStart"/>
      <w:r w:rsidRPr="00B7001B">
        <w:rPr>
          <w:rFonts w:asciiTheme="minorHAnsi" w:hAnsiTheme="minorHAnsi" w:cstheme="minorHAnsi"/>
          <w:szCs w:val="20"/>
        </w:rPr>
        <w:t>overlengte</w:t>
      </w:r>
      <w:proofErr w:type="spellEnd"/>
      <w:r w:rsidRPr="00B7001B">
        <w:rPr>
          <w:rFonts w:asciiTheme="minorHAnsi" w:hAnsiTheme="minorHAnsi" w:cstheme="minorHAnsi"/>
          <w:szCs w:val="20"/>
        </w:rPr>
        <w:t xml:space="preserve"> van toepassing voor beide kabels die </w:t>
      </w:r>
      <w:r w:rsidR="00ED6ADA" w:rsidRPr="00B7001B">
        <w:rPr>
          <w:rFonts w:asciiTheme="minorHAnsi" w:hAnsiTheme="minorHAnsi" w:cstheme="minorHAnsi"/>
          <w:szCs w:val="20"/>
        </w:rPr>
        <w:t xml:space="preserve">in en </w:t>
      </w:r>
      <w:r w:rsidRPr="00B7001B">
        <w:rPr>
          <w:rFonts w:asciiTheme="minorHAnsi" w:hAnsiTheme="minorHAnsi" w:cstheme="minorHAnsi"/>
          <w:szCs w:val="20"/>
        </w:rPr>
        <w:t>uit het object komen.</w:t>
      </w:r>
    </w:p>
    <w:bookmarkEnd w:id="91"/>
    <w:p w14:paraId="253FC3D3" w14:textId="77777777" w:rsidR="00F44112" w:rsidRPr="008F04F5" w:rsidRDefault="00F44112"/>
    <w:p w14:paraId="62141349" w14:textId="1DC6455A" w:rsidR="00806AE6" w:rsidRDefault="00115897" w:rsidP="00712794">
      <w:pPr>
        <w:pStyle w:val="Kop4"/>
        <w:ind w:left="851"/>
      </w:pPr>
      <w:r w:rsidRPr="008F04F5">
        <w:t>Buiten werking gestelde OVL kabel dient uit de grond te worden verwijderd. Bij het verwijderen van een lichtmast dient op ca. 0,5 m</w:t>
      </w:r>
      <w:r w:rsidR="0010523E" w:rsidRPr="008F04F5">
        <w:t>eter</w:t>
      </w:r>
      <w:r w:rsidRPr="008F04F5">
        <w:t xml:space="preserve"> vanaf</w:t>
      </w:r>
      <w:r w:rsidRPr="00115897">
        <w:t xml:space="preserve"> </w:t>
      </w:r>
      <w:r w:rsidR="00A03DF7">
        <w:t xml:space="preserve">de </w:t>
      </w:r>
      <w:proofErr w:type="spellStart"/>
      <w:r w:rsidR="00A03DF7">
        <w:t>aftakmof</w:t>
      </w:r>
      <w:proofErr w:type="spellEnd"/>
      <w:r w:rsidR="00A03DF7">
        <w:t xml:space="preserve"> van de hoofdkabel, op de aftakkabel </w:t>
      </w:r>
      <w:r w:rsidRPr="00115897">
        <w:t xml:space="preserve"> een </w:t>
      </w:r>
      <w:proofErr w:type="spellStart"/>
      <w:r w:rsidRPr="00115897">
        <w:t>eindmof</w:t>
      </w:r>
      <w:proofErr w:type="spellEnd"/>
      <w:r w:rsidRPr="00115897">
        <w:t xml:space="preserve"> te worden </w:t>
      </w:r>
      <w:r w:rsidR="004D55B5">
        <w:t>aan</w:t>
      </w:r>
      <w:r w:rsidR="00A03DF7">
        <w:t>gebracht</w:t>
      </w:r>
      <w:r w:rsidRPr="00115897">
        <w:t>.</w:t>
      </w:r>
      <w:r w:rsidR="00365B5F">
        <w:t xml:space="preserve"> </w:t>
      </w:r>
      <w:r w:rsidR="00161F2B">
        <w:t xml:space="preserve">Afwijkingen ten op zichtte van het bovenstaande dienen besproken te worden met de </w:t>
      </w:r>
      <w:r w:rsidR="005A254A">
        <w:t>D</w:t>
      </w:r>
      <w:r w:rsidR="00161F2B">
        <w:t>irectie.</w:t>
      </w:r>
    </w:p>
    <w:p w14:paraId="1A7CD694" w14:textId="77777777" w:rsidR="00115897" w:rsidRDefault="00115897" w:rsidP="0031110A"/>
    <w:p w14:paraId="3BE26B41" w14:textId="35DABD89" w:rsidR="004A5BFD" w:rsidRDefault="00806AE6" w:rsidP="004A5BFD">
      <w:pPr>
        <w:pStyle w:val="Kop4"/>
        <w:ind w:left="851"/>
      </w:pPr>
      <w:r w:rsidRPr="00570EE7">
        <w:t xml:space="preserve">Met een stortbewijs dient </w:t>
      </w:r>
      <w:r>
        <w:t xml:space="preserve">de </w:t>
      </w:r>
      <w:r w:rsidR="00854ADF">
        <w:t>Opdrachtnemer</w:t>
      </w:r>
      <w:r>
        <w:t xml:space="preserve"> aan te tonen dat vrijgekomen kabels en kabel</w:t>
      </w:r>
      <w:r w:rsidRPr="00570EE7">
        <w:t>materialen milieuvriendelijk zijn afgevoerd en verwerkt</w:t>
      </w:r>
      <w:r w:rsidR="004A5BFD">
        <w:t xml:space="preserve"> De vrijkomende materialen dienen door de </w:t>
      </w:r>
      <w:r w:rsidR="00812652" w:rsidRPr="00812652">
        <w:t>Opdrachtnemer</w:t>
      </w:r>
      <w:r w:rsidR="004A5BFD">
        <w:t xml:space="preserve"> vervoerd te worden naar en aangeboden aan een erkende verwerkingsinrichting als bedoeld in de Wet milieubeheer.</w:t>
      </w:r>
      <w:r w:rsidRPr="00570EE7">
        <w:t xml:space="preserve"> </w:t>
      </w:r>
      <w:r w:rsidR="004A5BFD">
        <w:t xml:space="preserve">Opgegraven en vrijgekomen materiaal van het kabel- en/of leidingensysteem dient ontdaan van aanhangend vuil en grond en vrij van chemische verontreiniging te worden aangeboden. De </w:t>
      </w:r>
      <w:r w:rsidR="00812652" w:rsidRPr="00812652">
        <w:t>Opdrachtnemer</w:t>
      </w:r>
      <w:r w:rsidR="004A5BFD">
        <w:t xml:space="preserve"> moet de procedure volgen die door het bevoegde gezag in de desbetreffende provincie is</w:t>
      </w:r>
    </w:p>
    <w:p w14:paraId="50A842B6" w14:textId="78397806" w:rsidR="00806AE6" w:rsidRDefault="004A5BFD" w:rsidP="004A5BFD">
      <w:pPr>
        <w:pStyle w:val="Kop4"/>
        <w:numPr>
          <w:ilvl w:val="0"/>
          <w:numId w:val="0"/>
        </w:numPr>
        <w:ind w:left="851"/>
      </w:pPr>
      <w:r>
        <w:t>voorgeschreven.</w:t>
      </w:r>
    </w:p>
    <w:p w14:paraId="6B31C347" w14:textId="77777777" w:rsidR="0047560D" w:rsidRDefault="0047560D" w:rsidP="0047560D"/>
    <w:p w14:paraId="6F1D7AEB" w14:textId="2B931DC3" w:rsidR="0047560D" w:rsidRPr="0047560D" w:rsidRDefault="00E8242D" w:rsidP="00712794">
      <w:pPr>
        <w:pStyle w:val="Kop4"/>
        <w:ind w:left="851"/>
      </w:pPr>
      <w:r>
        <w:rPr>
          <w:lang w:eastAsia="nl-NL"/>
        </w:rPr>
        <w:t xml:space="preserve">Indien een kabel </w:t>
      </w:r>
      <w:r w:rsidR="0019249C">
        <w:rPr>
          <w:lang w:eastAsia="nl-NL"/>
        </w:rPr>
        <w:t>binnen de kroonprojectie</w:t>
      </w:r>
      <w:r w:rsidR="00F00A26">
        <w:rPr>
          <w:lang w:eastAsia="nl-NL"/>
        </w:rPr>
        <w:t xml:space="preserve"> van een boom</w:t>
      </w:r>
      <w:r w:rsidR="0019249C">
        <w:rPr>
          <w:lang w:eastAsia="nl-NL"/>
        </w:rPr>
        <w:t xml:space="preserve"> moet worden aangebracht, dient deze in een flexibele mantelbuis te worden aangebracht.</w:t>
      </w:r>
      <w:r>
        <w:rPr>
          <w:lang w:eastAsia="nl-NL"/>
        </w:rPr>
        <w:t xml:space="preserve"> </w:t>
      </w:r>
    </w:p>
    <w:p w14:paraId="37F8F665" w14:textId="77777777" w:rsidR="00C01865" w:rsidRDefault="00C01865" w:rsidP="00712794">
      <w:pPr>
        <w:ind w:left="851"/>
      </w:pPr>
    </w:p>
    <w:p w14:paraId="7AAB3798" w14:textId="72C32B9E" w:rsidR="00A306B5" w:rsidRPr="00C01865" w:rsidRDefault="00BE5F2E" w:rsidP="00712794">
      <w:pPr>
        <w:pStyle w:val="Kop4"/>
        <w:ind w:left="851"/>
      </w:pPr>
      <w:r>
        <w:t xml:space="preserve">Voordat de kabel in bedrijf kan worden genomen dient een </w:t>
      </w:r>
      <w:r w:rsidR="009A728F">
        <w:t>inbedrijfsstellingtest (SAT)</w:t>
      </w:r>
      <w:r>
        <w:t xml:space="preserve"> te worden uitgevoerd conform het EVH.</w:t>
      </w:r>
      <w:r w:rsidR="003866BF">
        <w:t xml:space="preserve"> De resultaten hiervan dienen </w:t>
      </w:r>
      <w:r w:rsidR="005462B4">
        <w:t>voor in bedrijf name a</w:t>
      </w:r>
      <w:r w:rsidR="003866BF">
        <w:t>an de Directie</w:t>
      </w:r>
      <w:r w:rsidR="005462B4">
        <w:t xml:space="preserve"> te worden overhandigd.</w:t>
      </w:r>
    </w:p>
    <w:p w14:paraId="637ABFB8" w14:textId="0F572E19" w:rsidR="00C01865" w:rsidRPr="00F267E9" w:rsidRDefault="00862E36" w:rsidP="009A6531">
      <w:pPr>
        <w:pStyle w:val="Kop2"/>
        <w:rPr>
          <w:color w:val="006600"/>
        </w:rPr>
      </w:pPr>
      <w:bookmarkStart w:id="92" w:name="_Toc56948649"/>
      <w:r w:rsidRPr="00F267E9">
        <w:rPr>
          <w:color w:val="006600"/>
        </w:rPr>
        <w:t>Schilderwerk</w:t>
      </w:r>
      <w:bookmarkEnd w:id="92"/>
    </w:p>
    <w:p w14:paraId="6D6F5345" w14:textId="715F0381" w:rsidR="00146E1C" w:rsidRPr="00F267E9" w:rsidRDefault="00146E1C" w:rsidP="0031110A">
      <w:pPr>
        <w:pStyle w:val="Kop3"/>
        <w:rPr>
          <w:color w:val="006600"/>
        </w:rPr>
      </w:pPr>
      <w:r w:rsidRPr="00F267E9">
        <w:rPr>
          <w:color w:val="006600"/>
        </w:rPr>
        <w:t>Algemeen</w:t>
      </w:r>
    </w:p>
    <w:p w14:paraId="5F01F1D3" w14:textId="77777777" w:rsidR="00146E1C" w:rsidRPr="00473487" w:rsidRDefault="00146E1C" w:rsidP="0031110A"/>
    <w:p w14:paraId="2BB9FB81" w14:textId="37FAADDB" w:rsidR="00146E1C" w:rsidRDefault="00146E1C" w:rsidP="00712794">
      <w:pPr>
        <w:pStyle w:val="Kop4"/>
        <w:ind w:left="851"/>
      </w:pPr>
      <w:r>
        <w:t xml:space="preserve">Schilderwerk uitvoeren overeenkomstig </w:t>
      </w:r>
      <w:r w:rsidR="00B764B0">
        <w:t xml:space="preserve">één van de </w:t>
      </w:r>
      <w:r w:rsidR="00AB58C4">
        <w:t>schildersystemen</w:t>
      </w:r>
      <w:r>
        <w:t xml:space="preserve"> 0</w:t>
      </w:r>
      <w:r w:rsidR="00AB58C4">
        <w:t>2</w:t>
      </w:r>
      <w:r w:rsidR="00152A44">
        <w:t>,</w:t>
      </w:r>
      <w:r w:rsidR="00AB58C4">
        <w:t xml:space="preserve"> 04</w:t>
      </w:r>
      <w:r w:rsidR="00152A44">
        <w:t xml:space="preserve"> of 06</w:t>
      </w:r>
      <w:r>
        <w:t xml:space="preserve"> zoals omschreven in de </w:t>
      </w:r>
      <w:r w:rsidR="005D6FF0" w:rsidRPr="003D0BCB">
        <w:t>paragrafen</w:t>
      </w:r>
      <w:r w:rsidRPr="003D0BCB">
        <w:t xml:space="preserve"> </w:t>
      </w:r>
      <w:r w:rsidR="00D46598" w:rsidRPr="003D0BCB">
        <w:fldChar w:fldCharType="begin"/>
      </w:r>
      <w:r w:rsidR="00D46598" w:rsidRPr="003D0BCB">
        <w:instrText xml:space="preserve"> REF _Ref492838510 \r \h </w:instrText>
      </w:r>
      <w:r w:rsidR="001A49AD" w:rsidRPr="003D0BCB">
        <w:instrText xml:space="preserve"> \* MERGEFORMAT </w:instrText>
      </w:r>
      <w:r w:rsidR="00D46598" w:rsidRPr="003D0BCB">
        <w:fldChar w:fldCharType="separate"/>
      </w:r>
      <w:r w:rsidR="00E24354">
        <w:t>0</w:t>
      </w:r>
      <w:r w:rsidR="00D46598" w:rsidRPr="003D0BCB">
        <w:fldChar w:fldCharType="end"/>
      </w:r>
      <w:r w:rsidR="00AB58C4" w:rsidRPr="003D0BCB">
        <w:t xml:space="preserve"> t/m</w:t>
      </w:r>
      <w:r w:rsidR="00152A44" w:rsidRPr="003D0BCB">
        <w:t xml:space="preserve"> </w:t>
      </w:r>
      <w:hyperlink w:anchor="_Uitvoering_schildersysteem_6" w:history="1">
        <w:r w:rsidR="00D46598" w:rsidRPr="003D0BCB">
          <w:rPr>
            <w:rStyle w:val="Hyperlink"/>
            <w:color w:val="auto"/>
            <w:u w:val="none"/>
          </w:rPr>
          <w:fldChar w:fldCharType="begin"/>
        </w:r>
        <w:r w:rsidR="00D46598" w:rsidRPr="003D0BCB">
          <w:instrText xml:space="preserve"> REF _Ref56691435 \r \h </w:instrText>
        </w:r>
        <w:r w:rsidR="001A49AD" w:rsidRPr="003D0BCB">
          <w:rPr>
            <w:rStyle w:val="Hyperlink"/>
            <w:color w:val="auto"/>
            <w:u w:val="none"/>
          </w:rPr>
          <w:instrText xml:space="preserve"> \* MERGEFORMAT </w:instrText>
        </w:r>
        <w:r w:rsidR="00D46598" w:rsidRPr="003D0BCB">
          <w:rPr>
            <w:rStyle w:val="Hyperlink"/>
            <w:color w:val="auto"/>
            <w:u w:val="none"/>
          </w:rPr>
        </w:r>
        <w:r w:rsidR="00D46598" w:rsidRPr="003D0BCB">
          <w:rPr>
            <w:rStyle w:val="Hyperlink"/>
            <w:color w:val="auto"/>
            <w:u w:val="none"/>
          </w:rPr>
          <w:fldChar w:fldCharType="separate"/>
        </w:r>
        <w:r w:rsidR="00E24354">
          <w:t>3.12.7</w:t>
        </w:r>
        <w:r w:rsidR="00D46598" w:rsidRPr="003D0BCB">
          <w:rPr>
            <w:rStyle w:val="Hyperlink"/>
            <w:color w:val="auto"/>
            <w:u w:val="none"/>
          </w:rPr>
          <w:fldChar w:fldCharType="end"/>
        </w:r>
      </w:hyperlink>
      <w:r w:rsidR="00AB58C4" w:rsidRPr="003D0BCB">
        <w:t>.</w:t>
      </w:r>
    </w:p>
    <w:p w14:paraId="72C73324" w14:textId="77777777" w:rsidR="00146E1C" w:rsidRPr="00473487" w:rsidRDefault="00146E1C" w:rsidP="005C31BA">
      <w:pPr>
        <w:ind w:left="851"/>
      </w:pPr>
    </w:p>
    <w:p w14:paraId="18F25BAF" w14:textId="68A70E55" w:rsidR="00146E1C" w:rsidRDefault="00146E1C" w:rsidP="00712794">
      <w:pPr>
        <w:pStyle w:val="Kop4"/>
        <w:ind w:left="851"/>
      </w:pPr>
      <w:r>
        <w:t>Alle verfsystemen op basis van urethaan/</w:t>
      </w:r>
      <w:proofErr w:type="spellStart"/>
      <w:r>
        <w:t>alkydhars</w:t>
      </w:r>
      <w:proofErr w:type="spellEnd"/>
      <w:r>
        <w:t>.</w:t>
      </w:r>
    </w:p>
    <w:p w14:paraId="089D10AC" w14:textId="77777777" w:rsidR="00AB58C4" w:rsidRDefault="00AB58C4" w:rsidP="005C31BA">
      <w:pPr>
        <w:ind w:left="851"/>
      </w:pPr>
    </w:p>
    <w:p w14:paraId="0C954A6A" w14:textId="36390DF1" w:rsidR="00AB58C4" w:rsidRPr="00AB58C4" w:rsidRDefault="00AB58C4" w:rsidP="00712794">
      <w:pPr>
        <w:pStyle w:val="Kop4"/>
        <w:ind w:left="851"/>
      </w:pPr>
      <w:r>
        <w:lastRenderedPageBreak/>
        <w:t>D</w:t>
      </w:r>
      <w:r w:rsidRPr="00AB58C4">
        <w:t xml:space="preserve">e voorschriften van de fabrikant </w:t>
      </w:r>
      <w:r>
        <w:t>dienen opgevolgd te worden</w:t>
      </w:r>
      <w:r w:rsidRPr="00AB58C4">
        <w:t xml:space="preserve">. Indien </w:t>
      </w:r>
      <w:r w:rsidR="00AD48F1">
        <w:t>hiervan afgeweken</w:t>
      </w:r>
      <w:r>
        <w:t xml:space="preserve"> wordt</w:t>
      </w:r>
      <w:r w:rsidR="00AD48F1">
        <w:t>,</w:t>
      </w:r>
      <w:r w:rsidRPr="00AB58C4">
        <w:t xml:space="preserve"> dient overleg met de </w:t>
      </w:r>
      <w:r w:rsidR="005A254A">
        <w:t>D</w:t>
      </w:r>
      <w:r w:rsidRPr="00AB58C4">
        <w:t>irectie plaats te vinden.</w:t>
      </w:r>
    </w:p>
    <w:p w14:paraId="6BDDB52F" w14:textId="77777777" w:rsidR="00146E1C" w:rsidRDefault="00146E1C" w:rsidP="005C31BA">
      <w:pPr>
        <w:ind w:left="851"/>
      </w:pPr>
    </w:p>
    <w:p w14:paraId="7AAC331B" w14:textId="07047377" w:rsidR="00AD48F1" w:rsidRDefault="00AD48F1" w:rsidP="005C31BA">
      <w:pPr>
        <w:pStyle w:val="Kop4"/>
        <w:ind w:left="851"/>
      </w:pPr>
      <w:r>
        <w:t>Lichtmastnummers, rubbers, scharnieren</w:t>
      </w:r>
      <w:r w:rsidR="006F3617">
        <w:t>, kit</w:t>
      </w:r>
      <w:r>
        <w:t xml:space="preserve"> en kunststof delen mogen niet overschilderd worden</w:t>
      </w:r>
      <w:r w:rsidR="00F805AD">
        <w:t xml:space="preserve">, tenzij deze overschilder baar zijn en op de juiste manier zijn </w:t>
      </w:r>
      <w:proofErr w:type="spellStart"/>
      <w:r w:rsidR="00F805AD">
        <w:t>voorbehandeld</w:t>
      </w:r>
      <w:proofErr w:type="spellEnd"/>
      <w:r>
        <w:t>. Los neembare onderdelen separaat schilderen na demontage.</w:t>
      </w:r>
    </w:p>
    <w:p w14:paraId="3147157D" w14:textId="77777777" w:rsidR="00AD48F1" w:rsidRDefault="00AD48F1" w:rsidP="005C31BA">
      <w:pPr>
        <w:ind w:left="851"/>
      </w:pPr>
    </w:p>
    <w:p w14:paraId="3F6F83B0" w14:textId="5B2C4EC9" w:rsidR="00146E1C" w:rsidRDefault="00AD48F1" w:rsidP="005C31BA">
      <w:pPr>
        <w:pStyle w:val="Kop4"/>
        <w:ind w:left="851"/>
      </w:pPr>
      <w:r w:rsidRPr="008F04F5">
        <w:t xml:space="preserve">Het conserveren van verzinkte (licht)masten dient binnen </w:t>
      </w:r>
      <w:r w:rsidR="000F0903" w:rsidRPr="008F04F5">
        <w:t>3</w:t>
      </w:r>
      <w:r w:rsidRPr="008F04F5">
        <w:t xml:space="preserve"> maanden na plaatsing te gebeuren.</w:t>
      </w:r>
    </w:p>
    <w:p w14:paraId="13B3E108" w14:textId="77777777" w:rsidR="00146E1C" w:rsidRPr="00473487" w:rsidRDefault="00146E1C" w:rsidP="005C31BA">
      <w:pPr>
        <w:ind w:left="851"/>
      </w:pPr>
    </w:p>
    <w:p w14:paraId="6B4F5615" w14:textId="1E068508" w:rsidR="00146E1C" w:rsidRDefault="00146E1C" w:rsidP="005C31BA">
      <w:pPr>
        <w:pStyle w:val="Kop4"/>
        <w:ind w:left="851"/>
      </w:pPr>
      <w:r>
        <w:t>Schilderen op een vochtige ondergrond is niet toegestaan, evenals schilderen bij ongunstige weersomstandigheden</w:t>
      </w:r>
      <w:r w:rsidR="00AB58C4">
        <w:t>, vorst</w:t>
      </w:r>
      <w:r>
        <w:t xml:space="preserve"> en bij felle en directe zonneschijn. Tevens dienen de (</w:t>
      </w:r>
      <w:r w:rsidR="008479E2">
        <w:t>conservering</w:t>
      </w:r>
      <w:r>
        <w:t xml:space="preserve">)werkzaamheden te worden gestaakt boven een relatieve vochtigheid van 80 % en/of een temperatuur lager dan 5 graden </w:t>
      </w:r>
      <w:r w:rsidR="008479E2">
        <w:t>Celsius</w:t>
      </w:r>
      <w:r>
        <w:t>.</w:t>
      </w:r>
    </w:p>
    <w:p w14:paraId="4D03C1FD" w14:textId="77777777" w:rsidR="00146E1C" w:rsidRPr="00473487" w:rsidRDefault="00146E1C" w:rsidP="005C31BA">
      <w:pPr>
        <w:ind w:left="851"/>
      </w:pPr>
    </w:p>
    <w:p w14:paraId="293833D0" w14:textId="32551BE3" w:rsidR="00146E1C" w:rsidRDefault="00146E1C" w:rsidP="005C31BA">
      <w:pPr>
        <w:pStyle w:val="Kop4"/>
        <w:ind w:left="851"/>
      </w:pPr>
      <w:r>
        <w:t>Gebreken welke in aangebrachte verflagen ontstaan door ongunstige</w:t>
      </w:r>
      <w:r w:rsidR="00633D7C">
        <w:t xml:space="preserve"> </w:t>
      </w:r>
      <w:r>
        <w:t xml:space="preserve">weersomstandigheden zijn voor verantwoording van de </w:t>
      </w:r>
      <w:r w:rsidR="00854ADF">
        <w:t>Opdrachtnemer</w:t>
      </w:r>
      <w:r>
        <w:t xml:space="preserve"> en dienen op</w:t>
      </w:r>
      <w:r w:rsidR="00633D7C">
        <w:t xml:space="preserve"> </w:t>
      </w:r>
      <w:r>
        <w:t xml:space="preserve">eerste aanwijzing van de </w:t>
      </w:r>
      <w:r w:rsidR="005A254A">
        <w:t xml:space="preserve">Directie </w:t>
      </w:r>
      <w:r>
        <w:t>te worden hersteld.</w:t>
      </w:r>
    </w:p>
    <w:p w14:paraId="7FC08D5D" w14:textId="77777777" w:rsidR="00633D7C" w:rsidRPr="00473487" w:rsidRDefault="00633D7C" w:rsidP="005C31BA">
      <w:pPr>
        <w:ind w:left="851"/>
      </w:pPr>
    </w:p>
    <w:p w14:paraId="65D3B44F" w14:textId="269406A5" w:rsidR="00146E1C" w:rsidRDefault="00146E1C" w:rsidP="005C31BA">
      <w:pPr>
        <w:pStyle w:val="Kop4"/>
        <w:ind w:left="851"/>
      </w:pPr>
      <w:bookmarkStart w:id="93" w:name="_Ref56691576"/>
      <w:r>
        <w:t>Het ontroesten van de masten dient handmatig (in handkracht, eventueel met</w:t>
      </w:r>
      <w:r w:rsidR="00633D7C">
        <w:t xml:space="preserve"> </w:t>
      </w:r>
      <w:r>
        <w:t>behulp van machinaal aangedreven handgereedschap) te geschieden.</w:t>
      </w:r>
      <w:bookmarkEnd w:id="93"/>
    </w:p>
    <w:p w14:paraId="17CFB126" w14:textId="77777777" w:rsidR="00633D7C" w:rsidRPr="00473487" w:rsidRDefault="00633D7C" w:rsidP="005C31BA">
      <w:pPr>
        <w:ind w:left="851"/>
      </w:pPr>
    </w:p>
    <w:p w14:paraId="064B8F1F" w14:textId="78DC5400" w:rsidR="00146E1C" w:rsidRDefault="00146E1C" w:rsidP="00712794">
      <w:pPr>
        <w:pStyle w:val="Kop4"/>
        <w:ind w:left="851"/>
      </w:pPr>
      <w:r>
        <w:t>Tussen iedere bewerking moet zodanig worden geschuurd, dat een goede hechting</w:t>
      </w:r>
      <w:r w:rsidR="00633D7C">
        <w:t xml:space="preserve"> </w:t>
      </w:r>
      <w:r>
        <w:t>en glad en een strak oppervlak ontstaat zonder de voorgaande laag meer dan</w:t>
      </w:r>
      <w:r w:rsidR="00633D7C">
        <w:t xml:space="preserve"> </w:t>
      </w:r>
      <w:r>
        <w:t>noodzakelijk te beschadigen.</w:t>
      </w:r>
    </w:p>
    <w:p w14:paraId="378F75D1" w14:textId="77777777" w:rsidR="00633D7C" w:rsidRPr="00473487" w:rsidRDefault="00633D7C" w:rsidP="005C31BA">
      <w:pPr>
        <w:ind w:left="851"/>
      </w:pPr>
    </w:p>
    <w:p w14:paraId="6E63C3B8" w14:textId="6ABCA388" w:rsidR="00146E1C" w:rsidRDefault="00146E1C" w:rsidP="005C31BA">
      <w:pPr>
        <w:pStyle w:val="Kop4"/>
        <w:ind w:left="851"/>
      </w:pPr>
      <w:r>
        <w:t>De droogtijd van de verfproducten per laag zal, tenzij anders is vermeld, minstens</w:t>
      </w:r>
      <w:r w:rsidR="00633D7C">
        <w:t xml:space="preserve"> </w:t>
      </w:r>
      <w:r>
        <w:t>24 uur bedragen.</w:t>
      </w:r>
    </w:p>
    <w:p w14:paraId="61DA7863" w14:textId="77777777" w:rsidR="00633D7C" w:rsidRPr="00473487" w:rsidRDefault="00633D7C" w:rsidP="005C31BA">
      <w:pPr>
        <w:ind w:left="851"/>
      </w:pPr>
    </w:p>
    <w:p w14:paraId="04584F9A" w14:textId="37116BA8" w:rsidR="00146E1C" w:rsidRDefault="00633D7C" w:rsidP="005C31BA">
      <w:pPr>
        <w:pStyle w:val="Kop4"/>
        <w:ind w:left="851"/>
      </w:pPr>
      <w:r>
        <w:t>D</w:t>
      </w:r>
      <w:r w:rsidR="00146E1C">
        <w:t>e toe te passen grondlak mag niet worden gemengd met aflak.</w:t>
      </w:r>
    </w:p>
    <w:p w14:paraId="325BED11" w14:textId="77777777" w:rsidR="00633D7C" w:rsidRPr="00473487" w:rsidRDefault="00633D7C" w:rsidP="005C31BA">
      <w:pPr>
        <w:ind w:left="851"/>
      </w:pPr>
    </w:p>
    <w:p w14:paraId="516C68A2" w14:textId="38039B3F" w:rsidR="00146E1C" w:rsidRDefault="00146E1C" w:rsidP="005C31BA">
      <w:pPr>
        <w:pStyle w:val="Kop4"/>
        <w:ind w:left="851"/>
      </w:pPr>
      <w:r>
        <w:t xml:space="preserve">Indien een lichtmast in het straatwerk staat, moet de </w:t>
      </w:r>
      <w:r w:rsidR="00854ADF">
        <w:t>Opdrachtnemer</w:t>
      </w:r>
      <w:r>
        <w:t xml:space="preserve"> het straatwerk,</w:t>
      </w:r>
      <w:r w:rsidR="00633D7C">
        <w:t xml:space="preserve"> </w:t>
      </w:r>
      <w:r>
        <w:t>rondom de lichtmast afdekken.</w:t>
      </w:r>
    </w:p>
    <w:p w14:paraId="2A2EF35F" w14:textId="77777777" w:rsidR="00633D7C" w:rsidRPr="00473487" w:rsidRDefault="00633D7C" w:rsidP="005C31BA">
      <w:pPr>
        <w:ind w:left="851"/>
      </w:pPr>
    </w:p>
    <w:p w14:paraId="2EB08F90" w14:textId="07878884" w:rsidR="00ED31AC" w:rsidRDefault="00146E1C" w:rsidP="00712794">
      <w:pPr>
        <w:pStyle w:val="Kop4"/>
        <w:ind w:left="851"/>
      </w:pPr>
      <w:r>
        <w:t xml:space="preserve">Aan een mast bevestigde verkeers-, straatnaam-, of reclameborden worden </w:t>
      </w:r>
      <w:r w:rsidR="00633D7C">
        <w:t>(</w:t>
      </w:r>
      <w:r>
        <w:t>indien de</w:t>
      </w:r>
      <w:r w:rsidR="00633D7C">
        <w:t xml:space="preserve"> </w:t>
      </w:r>
      <w:r w:rsidR="00C776E5">
        <w:t>Opdrachtgever</w:t>
      </w:r>
      <w:r w:rsidR="00633D7C">
        <w:t xml:space="preserve"> dit nodig acht) </w:t>
      </w:r>
      <w:r>
        <w:t xml:space="preserve">door de </w:t>
      </w:r>
      <w:r w:rsidR="00854ADF">
        <w:t>Opdrachtnemer</w:t>
      </w:r>
      <w:r>
        <w:t xml:space="preserve"> verwijderd en nadien</w:t>
      </w:r>
      <w:r w:rsidR="00633D7C">
        <w:t xml:space="preserve"> </w:t>
      </w:r>
      <w:r>
        <w:t>weer aangebracht.</w:t>
      </w:r>
    </w:p>
    <w:p w14:paraId="6F5AC74F" w14:textId="77777777" w:rsidR="00AB58C4" w:rsidRPr="00AB58C4" w:rsidRDefault="00AB58C4" w:rsidP="005C31BA">
      <w:pPr>
        <w:ind w:left="851"/>
      </w:pPr>
    </w:p>
    <w:p w14:paraId="63838B73" w14:textId="59589704" w:rsidR="00AB58C4" w:rsidRDefault="00AB58C4" w:rsidP="005C31BA">
      <w:pPr>
        <w:pStyle w:val="Kop4"/>
        <w:ind w:left="851"/>
      </w:pPr>
      <w:r w:rsidRPr="00AB58C4">
        <w:t>Bij schilderwerk langs de weg dient men voldoende maatregelen te treffen om te voorkomen dat weggebruikers of eigendommen van derden in aanraking komen met het nog niet gedroogde schilderwerk.</w:t>
      </w:r>
    </w:p>
    <w:p w14:paraId="19DADE27" w14:textId="77777777" w:rsidR="00137F90" w:rsidRDefault="00137F90" w:rsidP="00712794">
      <w:pPr>
        <w:ind w:left="851"/>
      </w:pPr>
    </w:p>
    <w:p w14:paraId="7C894CEA" w14:textId="33B120C4" w:rsidR="00137F90" w:rsidRPr="0031110A" w:rsidRDefault="00137F90" w:rsidP="00712794">
      <w:pPr>
        <w:pStyle w:val="Kop4"/>
        <w:ind w:left="851"/>
      </w:pPr>
      <w:r w:rsidRPr="00137F90">
        <w:t xml:space="preserve">De </w:t>
      </w:r>
      <w:r w:rsidR="00854ADF">
        <w:t>Opdrachtnemer</w:t>
      </w:r>
      <w:r w:rsidRPr="00137F90">
        <w:t xml:space="preserve"> is zelf verantwoordelijk voor ontstane schade die is veroorzaakt door het reinigen en door het niet deugdelijk nemen van maatregelen om schade door aanraking van niet gedroogde verf te voorkomen. De </w:t>
      </w:r>
      <w:r w:rsidR="00854ADF">
        <w:t>Opdrachtnemer</w:t>
      </w:r>
      <w:r w:rsidRPr="00137F90">
        <w:t xml:space="preserve"> meldt zelf de schade aan de </w:t>
      </w:r>
      <w:r w:rsidR="005A254A">
        <w:t>D</w:t>
      </w:r>
      <w:r w:rsidRPr="00137F90">
        <w:t>irectie en de ontstane schade wordt geheel voor eigen rekening hersteld.</w:t>
      </w:r>
    </w:p>
    <w:p w14:paraId="7A5334C2" w14:textId="77777777" w:rsidR="00137F90" w:rsidRDefault="00137F90" w:rsidP="005C31BA">
      <w:pPr>
        <w:ind w:left="851"/>
      </w:pPr>
    </w:p>
    <w:p w14:paraId="651BF361" w14:textId="46CA1EA8" w:rsidR="00137F90" w:rsidRDefault="00137F90" w:rsidP="005C31BA">
      <w:pPr>
        <w:pStyle w:val="Kop4"/>
        <w:ind w:left="851"/>
      </w:pPr>
      <w:r w:rsidRPr="00137F90">
        <w:lastRenderedPageBreak/>
        <w:t xml:space="preserve">Schade die ontstaat aan materiaal derden door ontroesten lichtmasten is voor rekening voor de </w:t>
      </w:r>
      <w:r w:rsidR="00854ADF">
        <w:t>Opdrachtnemer</w:t>
      </w:r>
      <w:r w:rsidRPr="00137F90">
        <w:t>.</w:t>
      </w:r>
    </w:p>
    <w:p w14:paraId="3B5D58BF" w14:textId="0C89506F" w:rsidR="00A275F5" w:rsidRPr="00F267E9" w:rsidRDefault="00A275F5" w:rsidP="0031110A">
      <w:pPr>
        <w:pStyle w:val="Kop3"/>
        <w:rPr>
          <w:color w:val="006600"/>
        </w:rPr>
      </w:pPr>
      <w:bookmarkStart w:id="94" w:name="_Ref492496159"/>
      <w:r w:rsidRPr="00F267E9">
        <w:rPr>
          <w:color w:val="006600"/>
        </w:rPr>
        <w:t>Elektrische veiligheid</w:t>
      </w:r>
      <w:r w:rsidR="00350ACC" w:rsidRPr="00F267E9">
        <w:rPr>
          <w:color w:val="006600"/>
        </w:rPr>
        <w:t xml:space="preserve"> schilderwerk</w:t>
      </w:r>
    </w:p>
    <w:p w14:paraId="2FDA90B5" w14:textId="087DA28D" w:rsidR="00A275F5" w:rsidRDefault="00AB79B6" w:rsidP="005C31BA">
      <w:pPr>
        <w:pStyle w:val="Kop4"/>
        <w:ind w:left="851"/>
      </w:pPr>
      <w:bookmarkStart w:id="95" w:name="_Ref492558334"/>
      <w:r>
        <w:t>Bij schilderwerkzaamheden wordt het luikje verwijderd</w:t>
      </w:r>
      <w:r w:rsidR="00D774EB">
        <w:t xml:space="preserve">, zodat deze goed behandeld kan worden, hierbij </w:t>
      </w:r>
      <w:r w:rsidR="00596828">
        <w:t xml:space="preserve">mag </w:t>
      </w:r>
      <w:r w:rsidR="00D774EB">
        <w:t xml:space="preserve">de schilder niet </w:t>
      </w:r>
      <w:r w:rsidR="00596828">
        <w:t>binnen de dagmaten van het luikje komen met gereedschap dan wel enig lichaamsdeel</w:t>
      </w:r>
      <w:r w:rsidR="00D774EB">
        <w:t>.</w:t>
      </w:r>
      <w:bookmarkEnd w:id="95"/>
    </w:p>
    <w:p w14:paraId="3518DB9C" w14:textId="77777777" w:rsidR="00A275F5" w:rsidRDefault="00A275F5" w:rsidP="005C31BA">
      <w:pPr>
        <w:ind w:left="851"/>
      </w:pPr>
    </w:p>
    <w:p w14:paraId="15ADC877" w14:textId="3433789B" w:rsidR="00A275F5" w:rsidRDefault="00A275F5" w:rsidP="005C31BA">
      <w:pPr>
        <w:pStyle w:val="Kop4"/>
        <w:ind w:left="851"/>
      </w:pPr>
      <w:bookmarkStart w:id="96" w:name="_Ref492558336"/>
      <w:r w:rsidRPr="00A275F5">
        <w:t>Na gereedkomen van de schilderwerkzaamheden dient de mastdeur direct weer te worden gemonteerd. De werkplek mag niet worden achtergelaten met geopende mastdeur.</w:t>
      </w:r>
      <w:bookmarkEnd w:id="96"/>
    </w:p>
    <w:p w14:paraId="534210D1" w14:textId="77777777" w:rsidR="00A275F5" w:rsidRDefault="00A275F5" w:rsidP="005C31BA">
      <w:pPr>
        <w:ind w:left="851"/>
      </w:pPr>
    </w:p>
    <w:p w14:paraId="288BFCAA" w14:textId="16D4CE8E" w:rsidR="00A275F5" w:rsidRPr="00A275F5" w:rsidRDefault="00A275F5" w:rsidP="005C31BA">
      <w:pPr>
        <w:pStyle w:val="Kop4"/>
        <w:ind w:left="851"/>
      </w:pPr>
      <w:r w:rsidRPr="00A275F5">
        <w:t xml:space="preserve">De </w:t>
      </w:r>
      <w:r w:rsidR="00854ADF">
        <w:t>Opdrachtnemer</w:t>
      </w:r>
      <w:r w:rsidRPr="00A275F5">
        <w:t xml:space="preserve"> is verantwoordelijk voor de veiligheid van personeel en omstanders in de directe nabijheid van de te schilderen en geschilderde lichtmasten. Bij incidenten met eigen personeel en/of omstanders is de </w:t>
      </w:r>
      <w:r w:rsidR="00854ADF">
        <w:t>Opdrachtnemer</w:t>
      </w:r>
      <w:r w:rsidRPr="00A275F5">
        <w:t xml:space="preserve"> volledig aansprakelijk indien niet de instructie uit </w:t>
      </w:r>
      <w:r w:rsidRPr="003D0BCB">
        <w:fldChar w:fldCharType="begin"/>
      </w:r>
      <w:r w:rsidRPr="003D0BCB">
        <w:instrText xml:space="preserve"> REF _Ref492558334 \r \h </w:instrText>
      </w:r>
      <w:r w:rsidR="001A49AD" w:rsidRPr="003D0BCB">
        <w:instrText xml:space="preserve"> \* MERGEFORMAT </w:instrText>
      </w:r>
      <w:r w:rsidRPr="003D0BCB">
        <w:fldChar w:fldCharType="separate"/>
      </w:r>
      <w:r w:rsidR="00E24354">
        <w:t>3.12.2.1</w:t>
      </w:r>
      <w:r w:rsidRPr="003D0BCB">
        <w:fldChar w:fldCharType="end"/>
      </w:r>
      <w:r w:rsidR="000279FE" w:rsidRPr="003D0BCB">
        <w:t xml:space="preserve"> en </w:t>
      </w:r>
      <w:r w:rsidRPr="003D0BCB">
        <w:fldChar w:fldCharType="begin"/>
      </w:r>
      <w:r w:rsidRPr="003D0BCB">
        <w:instrText xml:space="preserve"> REF _Ref492558336 \r \h </w:instrText>
      </w:r>
      <w:r w:rsidR="001A49AD" w:rsidRPr="003D0BCB">
        <w:instrText xml:space="preserve"> \* MERGEFORMAT </w:instrText>
      </w:r>
      <w:r w:rsidRPr="003D0BCB">
        <w:fldChar w:fldCharType="separate"/>
      </w:r>
      <w:r w:rsidR="00E24354">
        <w:t>3.12.2.2</w:t>
      </w:r>
      <w:r w:rsidRPr="003D0BCB">
        <w:fldChar w:fldCharType="end"/>
      </w:r>
      <w:r w:rsidRPr="003D0BCB">
        <w:t xml:space="preserve"> gevolgd</w:t>
      </w:r>
      <w:r w:rsidRPr="00A275F5">
        <w:t xml:space="preserve"> wordt.</w:t>
      </w:r>
    </w:p>
    <w:p w14:paraId="006AD2E0" w14:textId="1526C039" w:rsidR="000279FE" w:rsidRDefault="000279FE" w:rsidP="0031110A">
      <w:pPr>
        <w:pStyle w:val="Kop3"/>
        <w:rPr>
          <w:color w:val="006600"/>
        </w:rPr>
      </w:pPr>
      <w:r w:rsidRPr="00F267E9">
        <w:rPr>
          <w:color w:val="006600"/>
        </w:rPr>
        <w:t>Kleuren</w:t>
      </w:r>
    </w:p>
    <w:p w14:paraId="0AA90DC5" w14:textId="0203E47D" w:rsidR="00F7022B" w:rsidRDefault="00F7022B" w:rsidP="00F7022B">
      <w:pPr>
        <w:ind w:left="720"/>
      </w:pPr>
      <w:r w:rsidRPr="008F04F5">
        <w:t>De Gemeente hanteert standaard RAL 9007.</w:t>
      </w:r>
      <w:r w:rsidR="00225518" w:rsidRPr="008F04F5">
        <w:t xml:space="preserve"> </w:t>
      </w:r>
      <w:r w:rsidR="00C31C48" w:rsidRPr="008F04F5">
        <w:t>Voor het Hofstad gebied is het mogelijk dat afgeweken wordt van de standaard. Dit in overleg met de Directie.</w:t>
      </w:r>
      <w:r w:rsidRPr="008F04F5">
        <w:t xml:space="preserve"> </w:t>
      </w:r>
      <w:r w:rsidR="007D117F">
        <w:t>Er gelden een aantal uitzonderingen, zie onderstaand.</w:t>
      </w:r>
    </w:p>
    <w:p w14:paraId="2173DC09" w14:textId="6C0071AA" w:rsidR="00F7022B" w:rsidRDefault="00F7022B" w:rsidP="008F04F5">
      <w:pPr>
        <w:ind w:left="720"/>
      </w:pPr>
    </w:p>
    <w:p w14:paraId="681576EC" w14:textId="50F1490C" w:rsidR="007D117F" w:rsidRPr="008F04F5" w:rsidRDefault="007D117F" w:rsidP="005C31BA">
      <w:pPr>
        <w:pStyle w:val="Kop4"/>
        <w:ind w:left="851"/>
      </w:pPr>
      <w:r>
        <w:t>Berlage</w:t>
      </w:r>
    </w:p>
    <w:p w14:paraId="286EEDF7" w14:textId="4CD4F300" w:rsidR="000279FE" w:rsidRPr="00B7001B" w:rsidRDefault="000279FE"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 xml:space="preserve">RAL3002: Berlage </w:t>
      </w:r>
      <w:r w:rsidR="00656CFF" w:rsidRPr="00B7001B">
        <w:rPr>
          <w:rFonts w:asciiTheme="minorHAnsi" w:hAnsiTheme="minorHAnsi" w:cstheme="minorHAnsi"/>
          <w:szCs w:val="20"/>
        </w:rPr>
        <w:t>ladderijzer en stropbeugel</w:t>
      </w:r>
      <w:r w:rsidRPr="00B7001B">
        <w:rPr>
          <w:rFonts w:asciiTheme="minorHAnsi" w:hAnsiTheme="minorHAnsi" w:cstheme="minorHAnsi"/>
          <w:szCs w:val="20"/>
        </w:rPr>
        <w:t>;</w:t>
      </w:r>
    </w:p>
    <w:p w14:paraId="43F45577" w14:textId="77777777" w:rsidR="00225518" w:rsidRPr="00B7001B" w:rsidRDefault="00225518"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RAL7043: Berlage sokkel;</w:t>
      </w:r>
    </w:p>
    <w:p w14:paraId="07E637AB" w14:textId="5B58625B" w:rsidR="007D117F" w:rsidRDefault="00225518"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RAL7032: Berlage</w:t>
      </w:r>
      <w:r w:rsidR="007D117F" w:rsidRPr="00B7001B">
        <w:rPr>
          <w:rFonts w:asciiTheme="minorHAnsi" w:hAnsiTheme="minorHAnsi" w:cstheme="minorHAnsi"/>
          <w:szCs w:val="20"/>
        </w:rPr>
        <w:t xml:space="preserve"> mast</w:t>
      </w:r>
      <w:r w:rsidR="005C31BA" w:rsidRPr="00B7001B">
        <w:rPr>
          <w:rFonts w:asciiTheme="minorHAnsi" w:hAnsiTheme="minorHAnsi" w:cstheme="minorHAnsi"/>
          <w:szCs w:val="20"/>
        </w:rPr>
        <w:t>.</w:t>
      </w:r>
    </w:p>
    <w:p w14:paraId="68C22A14" w14:textId="77777777" w:rsidR="00BF111E" w:rsidRPr="00B7001B" w:rsidRDefault="00BF111E" w:rsidP="00BF111E">
      <w:pPr>
        <w:pStyle w:val="Lijstalinea"/>
        <w:ind w:left="1418"/>
        <w:rPr>
          <w:rFonts w:asciiTheme="minorHAnsi" w:hAnsiTheme="minorHAnsi" w:cstheme="minorHAnsi"/>
          <w:szCs w:val="20"/>
        </w:rPr>
      </w:pPr>
    </w:p>
    <w:p w14:paraId="0FBB3B51" w14:textId="1A865F21" w:rsidR="007D117F" w:rsidRPr="008F04F5" w:rsidRDefault="007D117F" w:rsidP="005C31BA">
      <w:pPr>
        <w:pStyle w:val="Kop4"/>
        <w:ind w:left="851"/>
      </w:pPr>
      <w:r>
        <w:t>Historisch</w:t>
      </w:r>
    </w:p>
    <w:p w14:paraId="02C66FAE" w14:textId="6FAA0324" w:rsidR="000279FE" w:rsidRDefault="000279FE" w:rsidP="007D117F">
      <w:pPr>
        <w:ind w:firstLine="851"/>
      </w:pPr>
      <w:r w:rsidRPr="008F04F5">
        <w:t>RAL6009: Keulse-, Haagse- en brugmasten én klassieke wandarmen</w:t>
      </w:r>
      <w:r w:rsidR="005C31BA">
        <w:t>.</w:t>
      </w:r>
    </w:p>
    <w:p w14:paraId="1EC62E83" w14:textId="42082C3F" w:rsidR="00ED31AC" w:rsidRPr="00F267E9" w:rsidRDefault="00ED31AC" w:rsidP="0031110A">
      <w:pPr>
        <w:pStyle w:val="Kop3"/>
        <w:rPr>
          <w:color w:val="006600"/>
        </w:rPr>
      </w:pPr>
      <w:r w:rsidRPr="00F267E9">
        <w:rPr>
          <w:color w:val="006600"/>
        </w:rPr>
        <w:t>Conserveren lichtmast nabij maaiveld</w:t>
      </w:r>
      <w:bookmarkEnd w:id="94"/>
    </w:p>
    <w:p w14:paraId="5D822575" w14:textId="77777777" w:rsidR="0003557F" w:rsidRDefault="0003557F" w:rsidP="005C31BA">
      <w:pPr>
        <w:pStyle w:val="Kop4"/>
        <w:ind w:left="851"/>
      </w:pPr>
      <w:r>
        <w:t>Alle onderstaande handelingen dienen toegepast te worden, onafhankelijk van het schildersysteem.</w:t>
      </w:r>
    </w:p>
    <w:p w14:paraId="598FC83F" w14:textId="77777777" w:rsidR="0003557F" w:rsidRPr="00473487" w:rsidRDefault="0003557F" w:rsidP="00452AA8">
      <w:pPr>
        <w:ind w:left="851"/>
      </w:pPr>
    </w:p>
    <w:p w14:paraId="07822759" w14:textId="0AEB287C" w:rsidR="0003557F" w:rsidRPr="007D117F" w:rsidRDefault="0003557F" w:rsidP="00452AA8">
      <w:pPr>
        <w:pStyle w:val="Kop4"/>
        <w:ind w:left="851"/>
      </w:pPr>
      <w:r>
        <w:t xml:space="preserve">Lichtmasten in </w:t>
      </w:r>
      <w:r w:rsidRPr="007D117F">
        <w:t>bestrating conserveren tot op maaiveld.</w:t>
      </w:r>
    </w:p>
    <w:p w14:paraId="194BC5AC" w14:textId="77777777" w:rsidR="0003557F" w:rsidRPr="007D117F" w:rsidRDefault="0003557F" w:rsidP="00452AA8">
      <w:pPr>
        <w:ind w:left="851"/>
      </w:pPr>
    </w:p>
    <w:p w14:paraId="272C2320" w14:textId="7E022862" w:rsidR="0003557F" w:rsidRPr="007D117F" w:rsidRDefault="0003557F" w:rsidP="00452AA8">
      <w:pPr>
        <w:pStyle w:val="Kop4"/>
        <w:ind w:left="851"/>
      </w:pPr>
      <w:r w:rsidRPr="007D117F">
        <w:t>Lichtmast nabij maaiveld schoonmaken.</w:t>
      </w:r>
    </w:p>
    <w:p w14:paraId="59DF25C6" w14:textId="77777777" w:rsidR="0003557F" w:rsidRPr="007D117F" w:rsidRDefault="0003557F" w:rsidP="00452AA8">
      <w:pPr>
        <w:ind w:left="851"/>
      </w:pPr>
    </w:p>
    <w:p w14:paraId="634C5964" w14:textId="7196FCBA" w:rsidR="0003557F" w:rsidRPr="007D117F" w:rsidRDefault="0003557F" w:rsidP="00452AA8">
      <w:pPr>
        <w:pStyle w:val="Kop4"/>
        <w:ind w:left="851"/>
      </w:pPr>
      <w:r w:rsidRPr="007D117F">
        <w:t>Loszittend beschermingsmateriaal van het grondstuk verwijderen.</w:t>
      </w:r>
    </w:p>
    <w:p w14:paraId="06E746E2" w14:textId="77777777" w:rsidR="0003557F" w:rsidRPr="007D117F" w:rsidRDefault="0003557F" w:rsidP="00452AA8">
      <w:pPr>
        <w:ind w:left="851"/>
      </w:pPr>
    </w:p>
    <w:p w14:paraId="538F0BCA" w14:textId="72DBBB21" w:rsidR="0003557F" w:rsidRPr="007D117F" w:rsidRDefault="0003557F" w:rsidP="00452AA8">
      <w:pPr>
        <w:pStyle w:val="Kop4"/>
        <w:ind w:left="851"/>
      </w:pPr>
      <w:r w:rsidRPr="007D117F">
        <w:t xml:space="preserve">Grondstuk </w:t>
      </w:r>
      <w:r w:rsidR="006A7D44">
        <w:t xml:space="preserve">niet geplaatst in bestrating </w:t>
      </w:r>
      <w:r w:rsidRPr="007D117F">
        <w:t>uitwendig behandelen van 0,20 m</w:t>
      </w:r>
      <w:r w:rsidR="0010523E" w:rsidRPr="007D117F">
        <w:t>eter</w:t>
      </w:r>
      <w:r w:rsidRPr="007D117F">
        <w:t xml:space="preserve"> onder maaiveld tot 0,25 m</w:t>
      </w:r>
      <w:r w:rsidR="0010523E" w:rsidRPr="007D117F">
        <w:t>eter</w:t>
      </w:r>
      <w:r w:rsidRPr="007D117F">
        <w:t xml:space="preserve"> boven maaiveld.</w:t>
      </w:r>
    </w:p>
    <w:p w14:paraId="023DE6EF" w14:textId="77777777" w:rsidR="0003557F" w:rsidRPr="007D117F" w:rsidRDefault="0003557F" w:rsidP="00452AA8">
      <w:pPr>
        <w:ind w:left="851"/>
      </w:pPr>
    </w:p>
    <w:p w14:paraId="4D7D45B9" w14:textId="72A6E190" w:rsidR="0003557F" w:rsidRDefault="0003557F" w:rsidP="00452AA8">
      <w:pPr>
        <w:pStyle w:val="Kop4"/>
        <w:ind w:left="851"/>
      </w:pPr>
      <w:r w:rsidRPr="007D117F">
        <w:t>Na aflakken van de mast het grondstuk voor de tweede keer behandelen van 0,20 m</w:t>
      </w:r>
      <w:r w:rsidR="00D25D2E" w:rsidRPr="007D117F">
        <w:t>eter</w:t>
      </w:r>
      <w:r w:rsidRPr="007D117F">
        <w:t xml:space="preserve"> onder maaiveld tot 0,25 m</w:t>
      </w:r>
      <w:r w:rsidR="00D25D2E" w:rsidRPr="007D117F">
        <w:t>eter</w:t>
      </w:r>
      <w:r w:rsidRPr="007D117F">
        <w:t xml:space="preserve"> boven maaiveld.</w:t>
      </w:r>
    </w:p>
    <w:p w14:paraId="072845D4" w14:textId="2F0B9AE0" w:rsidR="006A7D44" w:rsidRDefault="006A7D44" w:rsidP="00452AA8">
      <w:pPr>
        <w:ind w:left="851"/>
      </w:pPr>
    </w:p>
    <w:p w14:paraId="6B415A70" w14:textId="257BEA19" w:rsidR="006A7D44" w:rsidRPr="006A7D44" w:rsidRDefault="006A7D44" w:rsidP="00452AA8">
      <w:pPr>
        <w:pStyle w:val="Kop4"/>
        <w:ind w:left="851"/>
      </w:pPr>
      <w:r w:rsidRPr="006A7D44">
        <w:t>Aanwezig</w:t>
      </w:r>
      <w:r w:rsidR="00D52DB1">
        <w:t>e</w:t>
      </w:r>
      <w:r w:rsidRPr="006A7D44">
        <w:t xml:space="preserve"> maaiveld bescherming dient niet te worden geconserveerd.</w:t>
      </w:r>
    </w:p>
    <w:p w14:paraId="6A58356E" w14:textId="77777777" w:rsidR="0003557F" w:rsidRPr="007D117F" w:rsidRDefault="0003557F" w:rsidP="00452AA8">
      <w:pPr>
        <w:ind w:left="851"/>
      </w:pPr>
    </w:p>
    <w:p w14:paraId="590328AB" w14:textId="1954F4A6" w:rsidR="00EB1E68" w:rsidRPr="007D117F" w:rsidRDefault="0003557F" w:rsidP="00452AA8">
      <w:pPr>
        <w:pStyle w:val="Kop4"/>
        <w:ind w:left="851"/>
      </w:pPr>
      <w:r w:rsidRPr="007D117F">
        <w:t>Na behandeling de mast rondom aanvullen met uitgekomen grond.</w:t>
      </w:r>
    </w:p>
    <w:p w14:paraId="27F41F10" w14:textId="77777777" w:rsidR="00BF111E" w:rsidRDefault="00BF111E">
      <w:pPr>
        <w:spacing w:line="240" w:lineRule="auto"/>
        <w:rPr>
          <w:rFonts w:eastAsia="Times New Roman"/>
          <w:b/>
          <w:bCs/>
          <w:i/>
          <w:color w:val="006600"/>
          <w:sz w:val="24"/>
          <w:szCs w:val="24"/>
        </w:rPr>
      </w:pPr>
      <w:bookmarkStart w:id="97" w:name="_Ref492838510"/>
      <w:bookmarkStart w:id="98" w:name="_Ref492494167"/>
      <w:r>
        <w:rPr>
          <w:color w:val="006600"/>
        </w:rPr>
        <w:br w:type="page"/>
      </w:r>
    </w:p>
    <w:p w14:paraId="173BBE2F" w14:textId="176F67F7" w:rsidR="00EB1E68" w:rsidRPr="00F267E9" w:rsidRDefault="00EB1E68" w:rsidP="00EB1E68">
      <w:pPr>
        <w:pStyle w:val="Kop3"/>
        <w:rPr>
          <w:color w:val="006600"/>
        </w:rPr>
      </w:pPr>
      <w:r w:rsidRPr="00F267E9">
        <w:rPr>
          <w:color w:val="006600"/>
        </w:rPr>
        <w:lastRenderedPageBreak/>
        <w:t xml:space="preserve">Uitvoering </w:t>
      </w:r>
      <w:r w:rsidR="00EA1AE4" w:rsidRPr="00F267E9">
        <w:rPr>
          <w:color w:val="006600"/>
        </w:rPr>
        <w:t xml:space="preserve">schildersysteem </w:t>
      </w:r>
      <w:r w:rsidR="005462B4">
        <w:rPr>
          <w:color w:val="006600"/>
        </w:rPr>
        <w:t>0</w:t>
      </w:r>
      <w:r w:rsidR="00EA1AE4" w:rsidRPr="00F267E9">
        <w:rPr>
          <w:color w:val="006600"/>
        </w:rPr>
        <w:t>2</w:t>
      </w:r>
      <w:bookmarkEnd w:id="97"/>
      <w:bookmarkEnd w:id="98"/>
    </w:p>
    <w:p w14:paraId="35F2AD60" w14:textId="77777777" w:rsidR="006A5C46" w:rsidRDefault="00EA1AE4" w:rsidP="00EB1E68">
      <w:r>
        <w:t xml:space="preserve">Schildersysteem </w:t>
      </w:r>
      <w:r w:rsidR="00EB1E68">
        <w:t xml:space="preserve">voor stalen/thermisch verzinkte lichtmasten (conventioneel geschilderd, gecorrodeerd en </w:t>
      </w:r>
      <w:proofErr w:type="spellStart"/>
      <w:r>
        <w:t>afkrijtende</w:t>
      </w:r>
      <w:proofErr w:type="spellEnd"/>
      <w:r>
        <w:t xml:space="preserve"> verfsysteem</w:t>
      </w:r>
      <w:r w:rsidR="00EB1E68">
        <w:t>)</w:t>
      </w:r>
      <w:r w:rsidR="00AE2FC0">
        <w:t xml:space="preserve">. </w:t>
      </w:r>
    </w:p>
    <w:p w14:paraId="7A012E85" w14:textId="29156C91" w:rsidR="00EB1E68" w:rsidRDefault="00AE2FC0" w:rsidP="00EB1E68">
      <w:r>
        <w:t>Uitvoering van het conserveringssysteem</w:t>
      </w:r>
      <w:r w:rsidR="00EB1E68">
        <w:t>:</w:t>
      </w:r>
    </w:p>
    <w:p w14:paraId="66EBE4ED" w14:textId="6D4E522E" w:rsidR="00EA1AE4" w:rsidRDefault="00AE2FC0" w:rsidP="005C31BA">
      <w:pPr>
        <w:pStyle w:val="Kop4"/>
        <w:ind w:left="851"/>
      </w:pPr>
      <w:r w:rsidRPr="00AE2FC0">
        <w:t>De gehele lichtmast ontvetten met ecologisch ontvettingsmiddel</w:t>
      </w:r>
      <w:r w:rsidR="005C31BA">
        <w:t>;</w:t>
      </w:r>
    </w:p>
    <w:p w14:paraId="02BA4725" w14:textId="33F1AABB" w:rsidR="00EA1AE4" w:rsidRDefault="00AE2FC0" w:rsidP="005C31BA">
      <w:pPr>
        <w:pStyle w:val="Kop4"/>
        <w:ind w:left="851"/>
      </w:pPr>
      <w:r w:rsidRPr="00AE2FC0">
        <w:t>Corrosie en losse verfdelen verwijderen door mechanisch slijpen of schuren</w:t>
      </w:r>
      <w:r w:rsidR="005C31BA">
        <w:t>;</w:t>
      </w:r>
    </w:p>
    <w:p w14:paraId="690075AC" w14:textId="3A8A9F4B" w:rsidR="00EA1AE4" w:rsidRDefault="00AE2FC0" w:rsidP="005C31BA">
      <w:pPr>
        <w:pStyle w:val="Kop4"/>
        <w:ind w:left="851"/>
      </w:pPr>
      <w:r>
        <w:t>Bij stalen lichtmast binnenzijde deurtje ontroesten en behandelen</w:t>
      </w:r>
      <w:r w:rsidR="00CE63BB">
        <w:t xml:space="preserve"> </w:t>
      </w:r>
      <w:r>
        <w:t xml:space="preserve">met </w:t>
      </w:r>
      <w:proofErr w:type="spellStart"/>
      <w:r>
        <w:t>Fortidur</w:t>
      </w:r>
      <w:proofErr w:type="spellEnd"/>
      <w:r>
        <w:t xml:space="preserve"> MC </w:t>
      </w:r>
      <w:r w:rsidRPr="003D0BCB">
        <w:t>Barrier</w:t>
      </w:r>
      <w:r w:rsidR="00397856" w:rsidRPr="003D0BCB">
        <w:t xml:space="preserve"> (zie </w:t>
      </w:r>
      <w:r w:rsidR="00D46598" w:rsidRPr="003D0BCB">
        <w:fldChar w:fldCharType="begin"/>
      </w:r>
      <w:r w:rsidR="00D46598" w:rsidRPr="003D0BCB">
        <w:instrText xml:space="preserve"> REF _Ref56691576 \r \h </w:instrText>
      </w:r>
      <w:r w:rsidR="001A49AD" w:rsidRPr="003D0BCB">
        <w:instrText xml:space="preserve"> \* MERGEFORMAT </w:instrText>
      </w:r>
      <w:r w:rsidR="00D46598" w:rsidRPr="003D0BCB">
        <w:fldChar w:fldCharType="separate"/>
      </w:r>
      <w:r w:rsidR="00E24354">
        <w:t>3.12.1.8</w:t>
      </w:r>
      <w:r w:rsidR="00D46598" w:rsidRPr="003D0BCB">
        <w:fldChar w:fldCharType="end"/>
      </w:r>
      <w:r w:rsidR="00397856" w:rsidRPr="003D0BCB">
        <w:t>)</w:t>
      </w:r>
      <w:r w:rsidR="005C31BA" w:rsidRPr="003D0BCB">
        <w:t>;</w:t>
      </w:r>
    </w:p>
    <w:p w14:paraId="51AF315B" w14:textId="10DA1793" w:rsidR="00EA1AE4" w:rsidRDefault="00EA1AE4" w:rsidP="005C31BA">
      <w:pPr>
        <w:pStyle w:val="Kop4"/>
        <w:ind w:left="851"/>
      </w:pPr>
      <w:r>
        <w:t>Stof</w:t>
      </w:r>
      <w:r w:rsidR="00AD48F1">
        <w:t xml:space="preserve"> en </w:t>
      </w:r>
      <w:r>
        <w:t>vuil grondig verwijderen</w:t>
      </w:r>
      <w:r w:rsidR="005C31BA">
        <w:t>;</w:t>
      </w:r>
    </w:p>
    <w:p w14:paraId="5DD5C59D" w14:textId="70B391EA" w:rsidR="00EA1AE4" w:rsidRDefault="00EA1AE4" w:rsidP="005C31BA">
      <w:pPr>
        <w:pStyle w:val="Kop4"/>
        <w:ind w:left="851"/>
      </w:pPr>
      <w:proofErr w:type="spellStart"/>
      <w:r>
        <w:t>Moetkanten</w:t>
      </w:r>
      <w:proofErr w:type="spellEnd"/>
      <w:r>
        <w:t>, welke zijn ontstaan tussen intact zittende oud schilderwerk en van verf ontdane ondergronden, moeten mechanisch glad worden geschuurd of geslepen</w:t>
      </w:r>
      <w:r w:rsidR="005C31BA">
        <w:t>;</w:t>
      </w:r>
    </w:p>
    <w:p w14:paraId="6D0AF192" w14:textId="19C717D4" w:rsidR="00EA1AE4" w:rsidRDefault="00EA1AE4" w:rsidP="005C31BA">
      <w:pPr>
        <w:pStyle w:val="Kop4"/>
        <w:ind w:left="851"/>
      </w:pPr>
      <w:r>
        <w:t xml:space="preserve">Volledig behandelen met Fortiprime, droge laagdikte </w:t>
      </w:r>
      <w:r w:rsidR="00AE2FC0">
        <w:t>6</w:t>
      </w:r>
      <w:r>
        <w:t>0 micrometer</w:t>
      </w:r>
      <w:r w:rsidR="005C31BA">
        <w:t>;</w:t>
      </w:r>
    </w:p>
    <w:p w14:paraId="1AD489F3" w14:textId="05E9E70D" w:rsidR="00AE2FC0" w:rsidRPr="00AE2FC0" w:rsidRDefault="0039723B" w:rsidP="005C31BA">
      <w:pPr>
        <w:pStyle w:val="Kop4"/>
        <w:ind w:left="851"/>
      </w:pPr>
      <w:r w:rsidRPr="0039723B">
        <w:t xml:space="preserve">Mast welke </w:t>
      </w:r>
      <w:r w:rsidRPr="00CE63BB">
        <w:rPr>
          <w:u w:val="single"/>
        </w:rPr>
        <w:t>niet</w:t>
      </w:r>
      <w:r w:rsidRPr="0039723B">
        <w:t xml:space="preserve"> in de bestrating staat, uitgraven tot </w:t>
      </w:r>
      <w:r w:rsidR="00397856">
        <w:t>0,</w:t>
      </w:r>
      <w:r w:rsidRPr="0039723B">
        <w:t>20 m onder het maaiveld</w:t>
      </w:r>
      <w:r w:rsidR="005C31BA">
        <w:t>;</w:t>
      </w:r>
    </w:p>
    <w:p w14:paraId="25052E57" w14:textId="795198B0" w:rsidR="00EA1AE4" w:rsidRDefault="00397856" w:rsidP="005C31BA">
      <w:pPr>
        <w:pStyle w:val="Kop4"/>
        <w:ind w:left="851"/>
      </w:pPr>
      <w:r w:rsidRPr="00397856">
        <w:t xml:space="preserve">Manchet tot </w:t>
      </w:r>
      <w:r>
        <w:t>0,</w:t>
      </w:r>
      <w:r w:rsidRPr="00397856">
        <w:t xml:space="preserve">25 m boven het maaiveld </w:t>
      </w:r>
      <w:proofErr w:type="spellStart"/>
      <w:r w:rsidRPr="00397856">
        <w:t>Fortidur</w:t>
      </w:r>
      <w:proofErr w:type="spellEnd"/>
      <w:r w:rsidRPr="00397856">
        <w:t xml:space="preserve"> MC Barrier aanbrengen in een droge laagdikte van 60 micrometer</w:t>
      </w:r>
      <w:r w:rsidR="005C31BA">
        <w:t>;</w:t>
      </w:r>
    </w:p>
    <w:p w14:paraId="7B9E5CE0" w14:textId="244C88B1" w:rsidR="00EA1AE4" w:rsidRDefault="00EA1AE4" w:rsidP="005C31BA">
      <w:pPr>
        <w:pStyle w:val="Kop4"/>
        <w:ind w:left="851"/>
      </w:pPr>
      <w:r>
        <w:t xml:space="preserve">Aflakken met </w:t>
      </w:r>
      <w:proofErr w:type="spellStart"/>
      <w:r>
        <w:t>Fortiplex</w:t>
      </w:r>
      <w:proofErr w:type="spellEnd"/>
      <w:r>
        <w:t xml:space="preserve"> HS Semi </w:t>
      </w:r>
      <w:proofErr w:type="spellStart"/>
      <w:r>
        <w:t>Gloss</w:t>
      </w:r>
      <w:proofErr w:type="spellEnd"/>
      <w:r>
        <w:t xml:space="preserve"> in een droge laagdikte van </w:t>
      </w:r>
      <w:r w:rsidR="00397856">
        <w:t>6</w:t>
      </w:r>
      <w:r>
        <w:t>0 micrometer</w:t>
      </w:r>
      <w:r w:rsidR="005C31BA">
        <w:t>;</w:t>
      </w:r>
    </w:p>
    <w:p w14:paraId="66A236DB" w14:textId="77777777" w:rsidR="009A1E92" w:rsidRPr="009A1E92" w:rsidRDefault="009A1E92" w:rsidP="009A1E92">
      <w:pPr>
        <w:pStyle w:val="Kop4"/>
      </w:pPr>
      <w:r w:rsidRPr="009A1E92">
        <w:t>Bij toepassing van metallic kleuren, zoals RAL 9007 dient de coating na gerold te worden;</w:t>
      </w:r>
    </w:p>
    <w:p w14:paraId="1DDC0F97" w14:textId="222EFD5E" w:rsidR="00EA1AE4" w:rsidRDefault="003F0130" w:rsidP="005C31BA">
      <w:pPr>
        <w:pStyle w:val="Kop4"/>
        <w:ind w:left="851"/>
      </w:pPr>
      <w:r w:rsidRPr="003F0130">
        <w:t xml:space="preserve">Manchet van </w:t>
      </w:r>
      <w:proofErr w:type="spellStart"/>
      <w:r w:rsidRPr="003F0130">
        <w:t>Fortidur</w:t>
      </w:r>
      <w:proofErr w:type="spellEnd"/>
      <w:r w:rsidRPr="003F0130">
        <w:t xml:space="preserve"> MC Barrier aanbrengen in een droge laagdikte van 60 micrometer</w:t>
      </w:r>
      <w:r w:rsidR="005C31BA">
        <w:t>;</w:t>
      </w:r>
    </w:p>
    <w:p w14:paraId="1E7EA1DE" w14:textId="0994D8CE" w:rsidR="00030444" w:rsidRPr="00030444" w:rsidRDefault="00EB1E68" w:rsidP="005C31BA">
      <w:pPr>
        <w:pStyle w:val="Kop4"/>
        <w:ind w:left="851"/>
      </w:pPr>
      <w:r>
        <w:t>De eventuele uitgegraven mast rondom aanvullen met zand.</w:t>
      </w:r>
    </w:p>
    <w:p w14:paraId="0FAE700A" w14:textId="77777777" w:rsidR="007C570B" w:rsidRDefault="007C570B" w:rsidP="00577697">
      <w:pPr>
        <w:rPr>
          <w:lang w:eastAsia="nl-NL"/>
        </w:rPr>
      </w:pPr>
    </w:p>
    <w:p w14:paraId="34884E4D" w14:textId="51885408" w:rsidR="007C570B" w:rsidRPr="00291F20" w:rsidRDefault="00291F20" w:rsidP="00577697">
      <w:pPr>
        <w:rPr>
          <w:i/>
          <w:iCs/>
          <w:lang w:eastAsia="nl-NL"/>
        </w:rPr>
      </w:pPr>
      <w:r w:rsidRPr="00291F20">
        <w:rPr>
          <w:i/>
          <w:iCs/>
          <w:lang w:eastAsia="nl-NL"/>
        </w:rPr>
        <w:t>Toelichting</w:t>
      </w:r>
      <w:r w:rsidR="007C570B" w:rsidRPr="00291F20">
        <w:rPr>
          <w:i/>
          <w:iCs/>
          <w:lang w:eastAsia="nl-NL"/>
        </w:rPr>
        <w:t>:</w:t>
      </w:r>
    </w:p>
    <w:p w14:paraId="5E95937D" w14:textId="77D120F6" w:rsidR="00030444" w:rsidRPr="00291F20" w:rsidRDefault="007C570B" w:rsidP="00291F20">
      <w:pPr>
        <w:rPr>
          <w:i/>
          <w:iCs/>
          <w:lang w:eastAsia="nl-NL"/>
        </w:rPr>
      </w:pPr>
      <w:r w:rsidRPr="00291F20">
        <w:rPr>
          <w:i/>
          <w:iCs/>
          <w:lang w:eastAsia="nl-NL"/>
        </w:rPr>
        <w:t>Van de verzinkte stalen masten worden de binnenzijden van de deurtjes niet behandeld.</w:t>
      </w:r>
    </w:p>
    <w:p w14:paraId="2CEA6632" w14:textId="0405783E" w:rsidR="008D64B4" w:rsidRPr="00291F20" w:rsidRDefault="008D64B4" w:rsidP="00291F20">
      <w:pPr>
        <w:rPr>
          <w:i/>
          <w:iCs/>
          <w:lang w:eastAsia="nl-NL"/>
        </w:rPr>
      </w:pPr>
      <w:r w:rsidRPr="00291F20">
        <w:rPr>
          <w:i/>
          <w:iCs/>
          <w:lang w:eastAsia="nl-NL"/>
        </w:rPr>
        <w:t>Aanwezig</w:t>
      </w:r>
      <w:r w:rsidR="00D52DB1" w:rsidRPr="00291F20">
        <w:rPr>
          <w:i/>
          <w:iCs/>
          <w:lang w:eastAsia="nl-NL"/>
        </w:rPr>
        <w:t>e</w:t>
      </w:r>
      <w:r w:rsidRPr="00291F20">
        <w:rPr>
          <w:i/>
          <w:iCs/>
          <w:lang w:eastAsia="nl-NL"/>
        </w:rPr>
        <w:t xml:space="preserve"> maaiveld bescherming dient niet te worden geconserveerd.</w:t>
      </w:r>
    </w:p>
    <w:p w14:paraId="60E28D88" w14:textId="670C0586" w:rsidR="00B553AB" w:rsidRPr="00291F20" w:rsidRDefault="00B7525B" w:rsidP="00291F20">
      <w:pPr>
        <w:rPr>
          <w:i/>
          <w:iCs/>
          <w:lang w:eastAsia="nl-NL"/>
        </w:rPr>
      </w:pPr>
      <w:r w:rsidRPr="00291F20">
        <w:rPr>
          <w:i/>
          <w:iCs/>
          <w:lang w:eastAsia="nl-NL"/>
        </w:rPr>
        <w:t>Indien nieuw aangebrachte conservering als onvoldoende wordt beoordeelt dient deze binnen 10 werkdagen hersteld te worden.</w:t>
      </w:r>
    </w:p>
    <w:p w14:paraId="250A2553" w14:textId="7925B362" w:rsidR="00355100" w:rsidRPr="00F267E9" w:rsidRDefault="00355100" w:rsidP="00355100">
      <w:pPr>
        <w:pStyle w:val="Kop3"/>
        <w:rPr>
          <w:color w:val="006600"/>
        </w:rPr>
      </w:pPr>
      <w:bookmarkStart w:id="99" w:name="_Hlk48113712"/>
      <w:bookmarkStart w:id="100" w:name="_Ref492838526"/>
      <w:r w:rsidRPr="00F267E9">
        <w:rPr>
          <w:color w:val="006600"/>
        </w:rPr>
        <w:t xml:space="preserve">Uitvoering schildersysteem </w:t>
      </w:r>
      <w:bookmarkEnd w:id="99"/>
      <w:r w:rsidR="005462B4">
        <w:rPr>
          <w:color w:val="006600"/>
        </w:rPr>
        <w:t>0</w:t>
      </w:r>
      <w:r w:rsidRPr="00F267E9">
        <w:rPr>
          <w:color w:val="006600"/>
        </w:rPr>
        <w:t>4</w:t>
      </w:r>
      <w:bookmarkEnd w:id="100"/>
    </w:p>
    <w:p w14:paraId="11469AA0" w14:textId="04912168" w:rsidR="007403A5" w:rsidRDefault="00355100" w:rsidP="00355100">
      <w:r>
        <w:t>Schildersysteem voor stalen/thermisch verzinkte lichtmasten (Thermisch verzinkte lichtmast welke onbehandeld is)</w:t>
      </w:r>
      <w:r w:rsidR="005462B4">
        <w:t>.</w:t>
      </w:r>
    </w:p>
    <w:p w14:paraId="5CA6ABD0" w14:textId="5CE8716A" w:rsidR="00355100" w:rsidRDefault="006A5C46" w:rsidP="00355100">
      <w:r>
        <w:t>Uitvoering van het conserveringssysteem:</w:t>
      </w:r>
    </w:p>
    <w:p w14:paraId="011A338B" w14:textId="594B65E1" w:rsidR="00355100" w:rsidRDefault="001D7C51" w:rsidP="005C31BA">
      <w:pPr>
        <w:pStyle w:val="Kop4"/>
        <w:ind w:left="851"/>
      </w:pPr>
      <w:r w:rsidRPr="001D7C51">
        <w:t>De gehele lichtmast ontvetten met ecologisch ontvettingsmiddel</w:t>
      </w:r>
      <w:r w:rsidR="005C31BA">
        <w:t>;</w:t>
      </w:r>
    </w:p>
    <w:p w14:paraId="6537FAF7" w14:textId="06C9C8C2" w:rsidR="00355100" w:rsidRDefault="001D7C51" w:rsidP="005C31BA">
      <w:pPr>
        <w:pStyle w:val="Kop4"/>
        <w:ind w:left="851"/>
      </w:pPr>
      <w:r w:rsidRPr="001D7C51">
        <w:t>Gehele lichtmast grondig opruwen met Scotch-</w:t>
      </w:r>
      <w:proofErr w:type="spellStart"/>
      <w:r w:rsidRPr="001D7C51">
        <w:t>brite</w:t>
      </w:r>
      <w:proofErr w:type="spellEnd"/>
      <w:r w:rsidR="005C31BA">
        <w:t>;</w:t>
      </w:r>
    </w:p>
    <w:p w14:paraId="2FA3BAA9" w14:textId="762687A5" w:rsidR="00355100" w:rsidRDefault="00355100" w:rsidP="005C31BA">
      <w:pPr>
        <w:pStyle w:val="Kop4"/>
        <w:ind w:left="851"/>
      </w:pPr>
      <w:r>
        <w:t xml:space="preserve">Deurtje demonteren, corrosie verwijderen, de zijkanten schoonslijpen, ontvetten en de binnenkant bitumineren met </w:t>
      </w:r>
      <w:proofErr w:type="spellStart"/>
      <w:r>
        <w:t>Cronovin</w:t>
      </w:r>
      <w:proofErr w:type="spellEnd"/>
      <w:r>
        <w:t xml:space="preserve"> A-103-M, droge laagdikte 60 micrometer</w:t>
      </w:r>
      <w:r w:rsidR="00B03F39">
        <w:t xml:space="preserve"> (zie </w:t>
      </w:r>
      <w:r w:rsidR="00D46598" w:rsidRPr="003D0BCB">
        <w:fldChar w:fldCharType="begin"/>
      </w:r>
      <w:r w:rsidR="00D46598" w:rsidRPr="003D0BCB">
        <w:instrText xml:space="preserve"> REF _Ref56691576 \r \h </w:instrText>
      </w:r>
      <w:r w:rsidR="001A49AD" w:rsidRPr="003D0BCB">
        <w:instrText xml:space="preserve"> \* MERGEFORMAT </w:instrText>
      </w:r>
      <w:r w:rsidR="00D46598" w:rsidRPr="003D0BCB">
        <w:fldChar w:fldCharType="separate"/>
      </w:r>
      <w:r w:rsidR="00E24354">
        <w:t>3.12.1.8</w:t>
      </w:r>
      <w:r w:rsidR="00D46598" w:rsidRPr="003D0BCB">
        <w:fldChar w:fldCharType="end"/>
      </w:r>
      <w:r w:rsidR="00B03F39" w:rsidRPr="003D0BCB">
        <w:t>)</w:t>
      </w:r>
      <w:r w:rsidR="005C31BA" w:rsidRPr="003D0BCB">
        <w:t>;</w:t>
      </w:r>
    </w:p>
    <w:p w14:paraId="373CBE09" w14:textId="77777777" w:rsidR="00355100" w:rsidRDefault="00355100" w:rsidP="005C31BA">
      <w:pPr>
        <w:pStyle w:val="Kop4"/>
        <w:ind w:left="851"/>
      </w:pPr>
      <w:r>
        <w:t>Stof, vuil en nummering grondig verwijderen.</w:t>
      </w:r>
    </w:p>
    <w:p w14:paraId="031360BD" w14:textId="1E2C48CC" w:rsidR="00355100" w:rsidRDefault="00355100" w:rsidP="005C31BA">
      <w:pPr>
        <w:pStyle w:val="Kop4"/>
        <w:ind w:left="851"/>
      </w:pPr>
      <w:r>
        <w:t xml:space="preserve">Volledig behandelen met Fortiprime, droge laagdikte </w:t>
      </w:r>
      <w:r w:rsidR="000C2C3A">
        <w:t>6</w:t>
      </w:r>
      <w:r>
        <w:t>0 micrometer</w:t>
      </w:r>
      <w:r w:rsidR="005C31BA">
        <w:t>;</w:t>
      </w:r>
    </w:p>
    <w:p w14:paraId="1972D488" w14:textId="23F18F28" w:rsidR="00355100" w:rsidRDefault="000C2C3A" w:rsidP="005C31BA">
      <w:pPr>
        <w:pStyle w:val="Kop4"/>
        <w:ind w:left="851"/>
      </w:pPr>
      <w:r w:rsidRPr="000C2C3A">
        <w:t xml:space="preserve">Manchet tot </w:t>
      </w:r>
      <w:r>
        <w:t>0,</w:t>
      </w:r>
      <w:r w:rsidRPr="000C2C3A">
        <w:t xml:space="preserve">25 m boven het maaiveld </w:t>
      </w:r>
      <w:proofErr w:type="spellStart"/>
      <w:r w:rsidRPr="000C2C3A">
        <w:t>Fortidur</w:t>
      </w:r>
      <w:proofErr w:type="spellEnd"/>
      <w:r w:rsidRPr="000C2C3A">
        <w:t xml:space="preserve"> MC Barrier aanbrengen in een droge laagdikte van 60 </w:t>
      </w:r>
      <w:proofErr w:type="spellStart"/>
      <w:r w:rsidRPr="000C2C3A">
        <w:t>micromete</w:t>
      </w:r>
      <w:proofErr w:type="spellEnd"/>
      <w:r w:rsidR="005C31BA">
        <w:t>;</w:t>
      </w:r>
      <w:r w:rsidRPr="000C2C3A">
        <w:t>.</w:t>
      </w:r>
    </w:p>
    <w:p w14:paraId="65501CC7" w14:textId="6AD81A3E" w:rsidR="00355100" w:rsidRDefault="000C2C3A" w:rsidP="005C31BA">
      <w:pPr>
        <w:pStyle w:val="Kop4"/>
        <w:ind w:left="851"/>
      </w:pPr>
      <w:r w:rsidRPr="000C2C3A">
        <w:t xml:space="preserve">Aflakken met Fortimax HS </w:t>
      </w:r>
      <w:proofErr w:type="spellStart"/>
      <w:r w:rsidRPr="000C2C3A">
        <w:t>semigloss</w:t>
      </w:r>
      <w:proofErr w:type="spellEnd"/>
      <w:r w:rsidRPr="000C2C3A">
        <w:t xml:space="preserve"> in een droge laagdikte van 60 micrometer</w:t>
      </w:r>
      <w:r w:rsidR="005C31BA">
        <w:t>;</w:t>
      </w:r>
    </w:p>
    <w:p w14:paraId="7FE8D945" w14:textId="77777777" w:rsidR="009A1E92" w:rsidRPr="009A1E92" w:rsidRDefault="009A1E92" w:rsidP="009A1E92">
      <w:pPr>
        <w:pStyle w:val="Kop4"/>
      </w:pPr>
      <w:r w:rsidRPr="009A1E92">
        <w:t>Bij toepassing van metallic kleuren, zoals RAL 9007 dient de coating na gerold te worden;</w:t>
      </w:r>
    </w:p>
    <w:p w14:paraId="4D6CF80D" w14:textId="786EA4A9" w:rsidR="00355100" w:rsidRDefault="000C2C3A" w:rsidP="005C31BA">
      <w:pPr>
        <w:pStyle w:val="Kop4"/>
        <w:ind w:left="851"/>
      </w:pPr>
      <w:r w:rsidRPr="000C2C3A">
        <w:t xml:space="preserve">Manchet van </w:t>
      </w:r>
      <w:proofErr w:type="spellStart"/>
      <w:r w:rsidRPr="000C2C3A">
        <w:t>Fortidur</w:t>
      </w:r>
      <w:proofErr w:type="spellEnd"/>
      <w:r w:rsidRPr="000C2C3A">
        <w:t xml:space="preserve"> MC Barrier aanbrengen in een droge laagdikte van 60 micrometer</w:t>
      </w:r>
      <w:r w:rsidR="005C31BA">
        <w:t>;</w:t>
      </w:r>
    </w:p>
    <w:p w14:paraId="06231837" w14:textId="2D3A1F74" w:rsidR="00030444" w:rsidRDefault="00355100" w:rsidP="005C31BA">
      <w:pPr>
        <w:pStyle w:val="Kop4"/>
        <w:ind w:left="851"/>
      </w:pPr>
      <w:r>
        <w:t>De eventuele uitgegraven mast rondom aanvullen met zand.</w:t>
      </w:r>
    </w:p>
    <w:p w14:paraId="75F5AFCA" w14:textId="296B2B18" w:rsidR="00303FD2" w:rsidRDefault="00303FD2" w:rsidP="0031110A"/>
    <w:p w14:paraId="54422C5D" w14:textId="7FDDD8E0" w:rsidR="008D64B4" w:rsidRPr="00291F20" w:rsidRDefault="00291F20" w:rsidP="008D64B4">
      <w:pPr>
        <w:rPr>
          <w:i/>
          <w:iCs/>
        </w:rPr>
      </w:pPr>
      <w:r w:rsidRPr="00291F20">
        <w:rPr>
          <w:i/>
          <w:iCs/>
        </w:rPr>
        <w:t>Toelichting:</w:t>
      </w:r>
    </w:p>
    <w:p w14:paraId="0F61044C" w14:textId="5D161CC7" w:rsidR="008D64B4" w:rsidRPr="00291F20" w:rsidRDefault="008D64B4" w:rsidP="008D64B4">
      <w:pPr>
        <w:rPr>
          <w:i/>
          <w:iCs/>
        </w:rPr>
      </w:pPr>
      <w:r w:rsidRPr="00291F20">
        <w:rPr>
          <w:i/>
          <w:iCs/>
        </w:rPr>
        <w:t>Aanwezig</w:t>
      </w:r>
      <w:r w:rsidR="00D52DB1" w:rsidRPr="00291F20">
        <w:rPr>
          <w:i/>
          <w:iCs/>
        </w:rPr>
        <w:t>e</w:t>
      </w:r>
      <w:r w:rsidRPr="00291F20">
        <w:rPr>
          <w:i/>
          <w:iCs/>
        </w:rPr>
        <w:t xml:space="preserve"> maaiveld bescherming dient niet te worden geconserveerd.</w:t>
      </w:r>
    </w:p>
    <w:p w14:paraId="345AF80D" w14:textId="5B33766B" w:rsidR="00B7525B" w:rsidRPr="00291F20" w:rsidRDefault="00B7525B" w:rsidP="008D64B4">
      <w:pPr>
        <w:rPr>
          <w:i/>
          <w:iCs/>
        </w:rPr>
      </w:pPr>
      <w:r w:rsidRPr="00291F20">
        <w:rPr>
          <w:i/>
          <w:iCs/>
        </w:rPr>
        <w:t>Indien nieuw aangebrachte conservering als onvoldoende wordt beoordeelt dient deze binnen 10 werkdagen hersteld te worden.</w:t>
      </w:r>
    </w:p>
    <w:p w14:paraId="3D870F4A" w14:textId="4B7211D9" w:rsidR="00E56315" w:rsidRPr="008440C4" w:rsidRDefault="00E56315" w:rsidP="00D942CA">
      <w:pPr>
        <w:pStyle w:val="Kop3"/>
        <w:rPr>
          <w:color w:val="006600"/>
        </w:rPr>
      </w:pPr>
      <w:bookmarkStart w:id="101" w:name="_Uitvoering_schildersysteem_6"/>
      <w:bookmarkStart w:id="102" w:name="_Ref56691435"/>
      <w:bookmarkEnd w:id="101"/>
      <w:r w:rsidRPr="008440C4">
        <w:rPr>
          <w:color w:val="006600"/>
        </w:rPr>
        <w:lastRenderedPageBreak/>
        <w:t xml:space="preserve">Uitvoering schildersysteem </w:t>
      </w:r>
      <w:r w:rsidR="005462B4">
        <w:rPr>
          <w:color w:val="006600"/>
        </w:rPr>
        <w:t>0</w:t>
      </w:r>
      <w:r w:rsidRPr="008440C4">
        <w:rPr>
          <w:color w:val="006600"/>
        </w:rPr>
        <w:t>6</w:t>
      </w:r>
      <w:bookmarkEnd w:id="102"/>
    </w:p>
    <w:p w14:paraId="3CD41490" w14:textId="186617F9" w:rsidR="002E23B1" w:rsidRDefault="002E23B1" w:rsidP="002E23B1">
      <w:r>
        <w:t>Conserveringssysteem voor s</w:t>
      </w:r>
      <w:r w:rsidRPr="002E23B1">
        <w:t>talen/thermisch verzinkte lichtmasten voorzien van een poedercoating</w:t>
      </w:r>
      <w:r w:rsidR="005462B4">
        <w:t xml:space="preserve"> en lichtmasten met</w:t>
      </w:r>
      <w:r>
        <w:t xml:space="preserve"> verweerde poedercoating.</w:t>
      </w:r>
    </w:p>
    <w:p w14:paraId="34EF1505" w14:textId="51A6B111" w:rsidR="00E56315" w:rsidRDefault="002E23B1" w:rsidP="002E23B1">
      <w:r>
        <w:t>Ter continuering van de bescherming tegen verder aantasting, is een behandeling noodzakelijk.</w:t>
      </w:r>
    </w:p>
    <w:p w14:paraId="02E3BD36" w14:textId="75DE6089" w:rsidR="002E23B1" w:rsidRDefault="002E23B1" w:rsidP="002E23B1"/>
    <w:p w14:paraId="6F2A5025" w14:textId="7E7132EE" w:rsidR="002E23B1" w:rsidRDefault="002E23B1" w:rsidP="002E23B1">
      <w:r w:rsidRPr="002E23B1">
        <w:t>Uitvoering van het conserveringssysteem:</w:t>
      </w:r>
    </w:p>
    <w:p w14:paraId="55B1E0A1" w14:textId="28961B20" w:rsidR="00E56315" w:rsidRDefault="00D20F44" w:rsidP="008706C7">
      <w:pPr>
        <w:pStyle w:val="Kop4"/>
        <w:ind w:left="851"/>
      </w:pPr>
      <w:r w:rsidRPr="00D20F44">
        <w:t>De gehele lichtmast ontvetten met een ecologisch ontvettingsmiddel</w:t>
      </w:r>
      <w:r w:rsidR="005C31BA">
        <w:t>;</w:t>
      </w:r>
    </w:p>
    <w:p w14:paraId="7BF302E7" w14:textId="7C711AAC" w:rsidR="00D20F44" w:rsidRDefault="00D20F44" w:rsidP="008706C7">
      <w:pPr>
        <w:pStyle w:val="Kop4"/>
        <w:ind w:left="851"/>
      </w:pPr>
      <w:r w:rsidRPr="00D20F44">
        <w:t xml:space="preserve">Het gehele poedercoat oppervlak mechanische mat schuren en waar nodig ontroesten door slijpen of schuren. </w:t>
      </w:r>
      <w:proofErr w:type="spellStart"/>
      <w:r w:rsidRPr="00D20F44">
        <w:t>Moetkanten</w:t>
      </w:r>
      <w:proofErr w:type="spellEnd"/>
      <w:r w:rsidRPr="00D20F44">
        <w:t xml:space="preserve"> vlak schuren</w:t>
      </w:r>
      <w:r w:rsidR="00293F1C">
        <w:t xml:space="preserve"> inclusief </w:t>
      </w:r>
      <w:r w:rsidR="00293F1C" w:rsidRPr="003D0BCB">
        <w:t xml:space="preserve">mastluik (zie </w:t>
      </w:r>
      <w:r w:rsidR="00D46598" w:rsidRPr="003D0BCB">
        <w:fldChar w:fldCharType="begin"/>
      </w:r>
      <w:r w:rsidR="00D46598" w:rsidRPr="003D0BCB">
        <w:instrText xml:space="preserve"> REF _Ref56691576 \r \h </w:instrText>
      </w:r>
      <w:r w:rsidR="001A49AD" w:rsidRPr="003D0BCB">
        <w:instrText xml:space="preserve"> \* MERGEFORMAT </w:instrText>
      </w:r>
      <w:r w:rsidR="00D46598" w:rsidRPr="003D0BCB">
        <w:fldChar w:fldCharType="separate"/>
      </w:r>
      <w:r w:rsidR="00E24354">
        <w:t>3.12.1.8</w:t>
      </w:r>
      <w:r w:rsidR="00D46598" w:rsidRPr="003D0BCB">
        <w:fldChar w:fldCharType="end"/>
      </w:r>
      <w:r w:rsidR="00293F1C" w:rsidRPr="003D0BCB">
        <w:t>)</w:t>
      </w:r>
      <w:r w:rsidR="005C31BA" w:rsidRPr="003D0BCB">
        <w:t>;</w:t>
      </w:r>
    </w:p>
    <w:p w14:paraId="6BCB6CE4" w14:textId="6A93F02C" w:rsidR="00D20F44" w:rsidRDefault="00D20F44" w:rsidP="008706C7">
      <w:pPr>
        <w:pStyle w:val="Kop4"/>
        <w:ind w:left="851"/>
      </w:pPr>
      <w:proofErr w:type="spellStart"/>
      <w:r w:rsidRPr="00D20F44">
        <w:t>Opweken</w:t>
      </w:r>
      <w:proofErr w:type="spellEnd"/>
      <w:r w:rsidRPr="00D20F44">
        <w:t xml:space="preserve"> van de ondergrond met M.E.K</w:t>
      </w:r>
      <w:r w:rsidR="005C31BA">
        <w:t>;</w:t>
      </w:r>
    </w:p>
    <w:p w14:paraId="7ADF5031" w14:textId="4871B5E7" w:rsidR="00D20F44" w:rsidRDefault="00D20F44" w:rsidP="008706C7">
      <w:pPr>
        <w:pStyle w:val="Kop4"/>
        <w:ind w:left="851"/>
      </w:pPr>
      <w:r w:rsidRPr="00D20F44">
        <w:t>De gehele lichtmast voorzien van Fortiprime, droge laagdikte 60 micrometer</w:t>
      </w:r>
      <w:r w:rsidR="005C31BA">
        <w:t>;</w:t>
      </w:r>
    </w:p>
    <w:p w14:paraId="4F381026" w14:textId="4D5C4AAA" w:rsidR="00D20F44" w:rsidRDefault="00D20F44" w:rsidP="008706C7">
      <w:pPr>
        <w:pStyle w:val="Kop4"/>
        <w:ind w:left="851"/>
      </w:pPr>
      <w:r w:rsidRPr="00D20F44">
        <w:t xml:space="preserve">Mast welke </w:t>
      </w:r>
      <w:r w:rsidRPr="00B03F39">
        <w:rPr>
          <w:u w:val="single"/>
        </w:rPr>
        <w:t>niet</w:t>
      </w:r>
      <w:r w:rsidRPr="00D20F44">
        <w:t xml:space="preserve"> in de bestrating staat, uitgraven tot </w:t>
      </w:r>
      <w:r w:rsidR="008D64B4">
        <w:t>+/-</w:t>
      </w:r>
      <w:r w:rsidRPr="00D20F44">
        <w:t xml:space="preserve"> </w:t>
      </w:r>
      <w:r w:rsidR="008D64B4">
        <w:t>0,</w:t>
      </w:r>
      <w:r w:rsidRPr="00D20F44">
        <w:t>20 m onder het maaiveld</w:t>
      </w:r>
      <w:r w:rsidR="005C31BA">
        <w:t>;</w:t>
      </w:r>
    </w:p>
    <w:p w14:paraId="3F5156C2" w14:textId="68A93D3D" w:rsidR="00D20F44" w:rsidRDefault="00D20F44" w:rsidP="008706C7">
      <w:pPr>
        <w:pStyle w:val="Kop4"/>
        <w:ind w:left="851"/>
      </w:pPr>
      <w:r w:rsidRPr="00D20F44">
        <w:t xml:space="preserve">Manchet tot </w:t>
      </w:r>
      <w:r w:rsidR="007D393C">
        <w:t>0,</w:t>
      </w:r>
      <w:r w:rsidRPr="00D20F44">
        <w:t xml:space="preserve">25 m boven het maaiveld </w:t>
      </w:r>
      <w:proofErr w:type="spellStart"/>
      <w:r w:rsidRPr="00D20F44">
        <w:t>Fortidur</w:t>
      </w:r>
      <w:proofErr w:type="spellEnd"/>
      <w:r w:rsidRPr="00D20F44">
        <w:t xml:space="preserve"> MC Barrier aanbrengen in een droge laagdikte van 60 micrometer</w:t>
      </w:r>
      <w:r w:rsidR="005C31BA">
        <w:t>;</w:t>
      </w:r>
    </w:p>
    <w:p w14:paraId="26154E94" w14:textId="77777777" w:rsidR="009A1E92" w:rsidRDefault="00D20F44" w:rsidP="008706C7">
      <w:pPr>
        <w:pStyle w:val="Kop4"/>
        <w:ind w:left="851"/>
      </w:pPr>
      <w:r w:rsidRPr="00D20F44">
        <w:t xml:space="preserve">Aflakken met Fortimax HS </w:t>
      </w:r>
      <w:proofErr w:type="spellStart"/>
      <w:r w:rsidRPr="00D20F44">
        <w:t>semigloss</w:t>
      </w:r>
      <w:proofErr w:type="spellEnd"/>
      <w:r w:rsidRPr="00D20F44">
        <w:t xml:space="preserve"> in een droge laagdikte van 60 micrometer</w:t>
      </w:r>
      <w:r w:rsidR="005C31BA">
        <w:t>;</w:t>
      </w:r>
      <w:r w:rsidR="00AC1F82">
        <w:t xml:space="preserve"> </w:t>
      </w:r>
    </w:p>
    <w:p w14:paraId="23E7F7CD" w14:textId="6B6B8A23" w:rsidR="00D20F44" w:rsidRDefault="00AC1F82" w:rsidP="008706C7">
      <w:pPr>
        <w:pStyle w:val="Kop4"/>
        <w:ind w:left="851"/>
      </w:pPr>
      <w:r>
        <w:t>Bij toepassing van metallic kleuren</w:t>
      </w:r>
      <w:r w:rsidR="009A1E92">
        <w:t>, zoals RAL 9007</w:t>
      </w:r>
      <w:r>
        <w:t xml:space="preserve"> dient de coating na gerold te worden</w:t>
      </w:r>
      <w:r w:rsidR="005C31BA">
        <w:t>;</w:t>
      </w:r>
    </w:p>
    <w:p w14:paraId="32623C4C" w14:textId="3CDDC445" w:rsidR="00D20F44" w:rsidRDefault="00D20F44" w:rsidP="008706C7">
      <w:pPr>
        <w:pStyle w:val="Kop4"/>
        <w:ind w:left="851"/>
      </w:pPr>
      <w:r w:rsidRPr="00D20F44">
        <w:t xml:space="preserve">Manchet van </w:t>
      </w:r>
      <w:proofErr w:type="spellStart"/>
      <w:r w:rsidRPr="00D20F44">
        <w:t>Fortidur</w:t>
      </w:r>
      <w:proofErr w:type="spellEnd"/>
      <w:r w:rsidRPr="00D20F44">
        <w:t xml:space="preserve"> MC Barrier aanbrengen in een droge laagdikte van 60 micrometer</w:t>
      </w:r>
      <w:r w:rsidR="005C31BA">
        <w:t>;</w:t>
      </w:r>
    </w:p>
    <w:p w14:paraId="70552594" w14:textId="68DA980C" w:rsidR="00D20F44" w:rsidRPr="00D20F44" w:rsidRDefault="00D20F44" w:rsidP="008706C7">
      <w:pPr>
        <w:pStyle w:val="Kop4"/>
        <w:ind w:left="851"/>
      </w:pPr>
      <w:r w:rsidRPr="00D20F44">
        <w:t>De eventuele uitgegraven mast, rondom aanvullen met zand.</w:t>
      </w:r>
    </w:p>
    <w:p w14:paraId="6C9458A3" w14:textId="087299C7" w:rsidR="00E56315" w:rsidRDefault="00E56315" w:rsidP="0031110A"/>
    <w:p w14:paraId="604C6527" w14:textId="0FC154F7" w:rsidR="008D64B4" w:rsidRPr="00291F20" w:rsidRDefault="00291F20" w:rsidP="008D64B4">
      <w:pPr>
        <w:rPr>
          <w:i/>
          <w:iCs/>
        </w:rPr>
      </w:pPr>
      <w:r w:rsidRPr="00291F20">
        <w:rPr>
          <w:i/>
          <w:iCs/>
        </w:rPr>
        <w:t>Toelichting:</w:t>
      </w:r>
    </w:p>
    <w:p w14:paraId="2F8213BA" w14:textId="6052D59D" w:rsidR="008D64B4" w:rsidRPr="00291F20" w:rsidRDefault="008D64B4" w:rsidP="008D64B4">
      <w:pPr>
        <w:rPr>
          <w:i/>
          <w:iCs/>
        </w:rPr>
      </w:pPr>
      <w:r w:rsidRPr="00291F20">
        <w:rPr>
          <w:i/>
          <w:iCs/>
        </w:rPr>
        <w:t>Aanwezig maaiveld bescherming dient niet te worden geconserveerd.</w:t>
      </w:r>
    </w:p>
    <w:p w14:paraId="64D9D3B5" w14:textId="43D0562F" w:rsidR="00B7525B" w:rsidRPr="00291F20" w:rsidRDefault="00B7525B" w:rsidP="008D64B4">
      <w:pPr>
        <w:rPr>
          <w:i/>
          <w:iCs/>
        </w:rPr>
      </w:pPr>
      <w:r w:rsidRPr="00291F20">
        <w:rPr>
          <w:i/>
          <w:iCs/>
        </w:rPr>
        <w:t>Indien nieuw aangebrachte conservering als onvoldoende wordt beoordeelt dient deze binnen 10 werkdagen hersteld te worden.</w:t>
      </w:r>
    </w:p>
    <w:p w14:paraId="4A13A86A" w14:textId="4B9786F2" w:rsidR="009A6531" w:rsidRPr="00F267E9" w:rsidRDefault="00724950" w:rsidP="009A6531">
      <w:pPr>
        <w:pStyle w:val="Kop2"/>
        <w:rPr>
          <w:color w:val="006600"/>
        </w:rPr>
      </w:pPr>
      <w:bookmarkStart w:id="103" w:name="_Toc56948650"/>
      <w:r w:rsidRPr="00F267E9">
        <w:rPr>
          <w:color w:val="006600"/>
        </w:rPr>
        <w:t>Af</w:t>
      </w:r>
      <w:r w:rsidR="009A6531" w:rsidRPr="00F267E9">
        <w:rPr>
          <w:color w:val="006600"/>
        </w:rPr>
        <w:t>spann</w:t>
      </w:r>
      <w:r w:rsidR="00C2473F" w:rsidRPr="00F267E9">
        <w:rPr>
          <w:color w:val="006600"/>
        </w:rPr>
        <w:t>en lichtmasten</w:t>
      </w:r>
      <w:bookmarkEnd w:id="103"/>
      <w:r w:rsidR="009A6531" w:rsidRPr="00F267E9">
        <w:rPr>
          <w:color w:val="006600"/>
        </w:rPr>
        <w:t xml:space="preserve"> </w:t>
      </w:r>
    </w:p>
    <w:p w14:paraId="6F30D3EE" w14:textId="06E54699" w:rsidR="009A6531" w:rsidRDefault="009A6531" w:rsidP="007403A5">
      <w:pPr>
        <w:pStyle w:val="Kop4"/>
        <w:ind w:left="851"/>
      </w:pPr>
      <w:r>
        <w:t>Het tijdelijk</w:t>
      </w:r>
      <w:r w:rsidR="00724950">
        <w:t xml:space="preserve"> voeden van </w:t>
      </w:r>
      <w:r>
        <w:t xml:space="preserve">lichtmasten </w:t>
      </w:r>
      <w:r w:rsidR="00724950">
        <w:t>door middel van afspann</w:t>
      </w:r>
      <w:r w:rsidR="00C2473F">
        <w:t>en</w:t>
      </w:r>
      <w:r w:rsidR="00724950">
        <w:t xml:space="preserve">, </w:t>
      </w:r>
      <w:r>
        <w:t>mag alleen na go</w:t>
      </w:r>
      <w:r w:rsidR="00EF4494">
        <w:t xml:space="preserve">edkeuring van de </w:t>
      </w:r>
      <w:r w:rsidR="00521F1C">
        <w:t>Directie</w:t>
      </w:r>
      <w:r w:rsidR="00EF4494">
        <w:t>.</w:t>
      </w:r>
    </w:p>
    <w:p w14:paraId="24D21E45" w14:textId="77777777" w:rsidR="00291F20" w:rsidRPr="00291F20" w:rsidRDefault="00291F20" w:rsidP="00291F20"/>
    <w:p w14:paraId="10FDAA91" w14:textId="3F0E2808" w:rsidR="004817FB" w:rsidRDefault="00521F1C" w:rsidP="004817FB">
      <w:pPr>
        <w:pStyle w:val="Kop4"/>
        <w:ind w:left="851"/>
      </w:pPr>
      <w:r>
        <w:t>Uitvoering conform EVH.</w:t>
      </w:r>
    </w:p>
    <w:p w14:paraId="752283BA" w14:textId="422204B1" w:rsidR="0056476C" w:rsidRPr="00F267E9" w:rsidRDefault="0056476C" w:rsidP="0056476C">
      <w:pPr>
        <w:pStyle w:val="Kop2"/>
        <w:rPr>
          <w:color w:val="006600"/>
        </w:rPr>
      </w:pPr>
      <w:bookmarkStart w:id="104" w:name="_Toc56948651"/>
      <w:r w:rsidRPr="00F267E9">
        <w:rPr>
          <w:color w:val="006600"/>
        </w:rPr>
        <w:t>Grondwerk</w:t>
      </w:r>
      <w:bookmarkEnd w:id="104"/>
    </w:p>
    <w:p w14:paraId="7DF0B296" w14:textId="145CD9F4" w:rsidR="00E00773" w:rsidRPr="00BC212D" w:rsidRDefault="00E00773" w:rsidP="007403A5">
      <w:pPr>
        <w:pStyle w:val="Kop4"/>
        <w:ind w:left="851"/>
      </w:pPr>
      <w:bookmarkStart w:id="105" w:name="_Ref492737270"/>
      <w:r w:rsidRPr="00BC212D">
        <w:t xml:space="preserve">Voor aanvullingen van </w:t>
      </w:r>
      <w:r w:rsidR="00277EE9" w:rsidRPr="00BC212D">
        <w:t xml:space="preserve">een </w:t>
      </w:r>
      <w:r w:rsidRPr="00BC212D">
        <w:t>sleuf</w:t>
      </w:r>
      <w:r w:rsidR="00277EE9" w:rsidRPr="00BC212D">
        <w:t xml:space="preserve">, mastgat of </w:t>
      </w:r>
      <w:proofErr w:type="spellStart"/>
      <w:r w:rsidR="00277EE9" w:rsidRPr="00BC212D">
        <w:t>mofgat</w:t>
      </w:r>
      <w:proofErr w:type="spellEnd"/>
      <w:r w:rsidR="00277EE9" w:rsidRPr="00BC212D">
        <w:t xml:space="preserve"> </w:t>
      </w:r>
      <w:r w:rsidRPr="00BC212D">
        <w:t xml:space="preserve">gelden op een diepte van maximaal </w:t>
      </w:r>
      <w:r w:rsidR="00D25D2E" w:rsidRPr="00BC212D">
        <w:t>0,</w:t>
      </w:r>
      <w:r w:rsidRPr="00BC212D">
        <w:t>1 m</w:t>
      </w:r>
      <w:r w:rsidR="00D25D2E" w:rsidRPr="00BC212D">
        <w:t>eter</w:t>
      </w:r>
      <w:r w:rsidRPr="00BC212D">
        <w:t xml:space="preserve"> onder bovenkant maaiveld, de volgende sondeerwaarden:</w:t>
      </w:r>
      <w:bookmarkEnd w:id="105"/>
    </w:p>
    <w:p w14:paraId="581B2E65" w14:textId="2B68AA91" w:rsidR="00E00773" w:rsidRPr="00B7001B" w:rsidRDefault="00E00773"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trottoirs en inritten: minimaal 4 N/mm2;</w:t>
      </w:r>
    </w:p>
    <w:p w14:paraId="1A51DB3A" w14:textId="43532A57" w:rsidR="00E00773" w:rsidRPr="00B7001B" w:rsidRDefault="00E00773"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onder open bestrating van rijwegen en parkeerstroken: minimaal 4 N/mm2</w:t>
      </w:r>
    </w:p>
    <w:p w14:paraId="39F36DD4" w14:textId="3E952341" w:rsidR="00E00773" w:rsidRPr="00B7001B" w:rsidRDefault="00E00773"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plan</w:t>
      </w:r>
      <w:r w:rsidR="00EE4CA7" w:rsidRPr="00B7001B">
        <w:rPr>
          <w:rFonts w:asciiTheme="minorHAnsi" w:hAnsiTheme="minorHAnsi" w:cstheme="minorHAnsi"/>
          <w:szCs w:val="20"/>
        </w:rPr>
        <w:t>t</w:t>
      </w:r>
      <w:r w:rsidRPr="00B7001B">
        <w:rPr>
          <w:rFonts w:asciiTheme="minorHAnsi" w:hAnsiTheme="minorHAnsi" w:cstheme="minorHAnsi"/>
          <w:szCs w:val="20"/>
        </w:rPr>
        <w:t>soen (paden) en bermen: minimaal 1,5</w:t>
      </w:r>
      <w:r w:rsidR="00EE4CA7" w:rsidRPr="00B7001B">
        <w:rPr>
          <w:rFonts w:asciiTheme="minorHAnsi" w:hAnsiTheme="minorHAnsi" w:cstheme="minorHAnsi"/>
          <w:szCs w:val="20"/>
        </w:rPr>
        <w:t xml:space="preserve"> </w:t>
      </w:r>
      <w:r w:rsidRPr="00B7001B">
        <w:rPr>
          <w:rFonts w:asciiTheme="minorHAnsi" w:hAnsiTheme="minorHAnsi" w:cstheme="minorHAnsi"/>
          <w:szCs w:val="20"/>
        </w:rPr>
        <w:t>N/mm2</w:t>
      </w:r>
    </w:p>
    <w:p w14:paraId="3F00D18C" w14:textId="7FD19708" w:rsidR="00A37CA5" w:rsidRDefault="00331C28">
      <w:pPr>
        <w:ind w:left="851"/>
      </w:pPr>
      <w:r w:rsidRPr="007D117F">
        <w:t xml:space="preserve">De </w:t>
      </w:r>
      <w:r w:rsidR="005A254A">
        <w:t>D</w:t>
      </w:r>
      <w:r w:rsidRPr="007D117F">
        <w:t xml:space="preserve">irectie voert controles uit op de verdichting. </w:t>
      </w:r>
      <w:r w:rsidR="00185E3E">
        <w:t xml:space="preserve">De </w:t>
      </w:r>
      <w:r w:rsidR="00926E05">
        <w:t>O</w:t>
      </w:r>
      <w:r w:rsidR="00185E3E">
        <w:t>pdrachtnemer stelt hiervoor een gekalibreerd hand</w:t>
      </w:r>
      <w:r w:rsidR="008752E9">
        <w:t>-</w:t>
      </w:r>
      <w:r w:rsidR="00185E3E">
        <w:t xml:space="preserve">sondeerapparaat met kalibratierapport ter beschikking. </w:t>
      </w:r>
      <w:r w:rsidRPr="007D117F">
        <w:t>Wanneer niet wordt voldaan aan de gestelde verdichtingswaarden wordt er €15,00 per afwijkende waarde in rekening gebracht. Als het door geconstateerde afwijkingen noodzakelijk is dat de controle herhaald moet worden, dan wordt € 500,00 in rekening gebracht bij de Opdrachtnemer.</w:t>
      </w:r>
    </w:p>
    <w:p w14:paraId="1598C817" w14:textId="77777777" w:rsidR="00917872" w:rsidRDefault="00917872" w:rsidP="007D117F">
      <w:pPr>
        <w:ind w:left="851"/>
      </w:pPr>
    </w:p>
    <w:p w14:paraId="0452C0B2" w14:textId="1CFC4D3D" w:rsidR="00E00773" w:rsidRDefault="00E00773" w:rsidP="00452AA8">
      <w:pPr>
        <w:pStyle w:val="Kop4"/>
        <w:ind w:left="851"/>
      </w:pPr>
      <w:r>
        <w:t xml:space="preserve">Aanvullingen moeten worden aangebracht in laagdikten van </w:t>
      </w:r>
      <w:r w:rsidRPr="007D117F">
        <w:t xml:space="preserve">maximaal </w:t>
      </w:r>
      <w:r w:rsidR="00D25D2E" w:rsidRPr="007D117F">
        <w:t>0,</w:t>
      </w:r>
      <w:r w:rsidRPr="007D117F">
        <w:t>3 m</w:t>
      </w:r>
      <w:r w:rsidR="00D25D2E" w:rsidRPr="007D117F">
        <w:t>eter</w:t>
      </w:r>
      <w:r w:rsidRPr="007D117F">
        <w:t>,</w:t>
      </w:r>
      <w:r>
        <w:t xml:space="preserve"> waarbij per laagdikte moet worden voldaan aan genoemde sondeerwaarde. Bij meting van de verdichting dient de indringingswaarde met behulp van een continu registrerend sondeerapparaat (</w:t>
      </w:r>
      <w:proofErr w:type="spellStart"/>
      <w:r>
        <w:t>penetograaf</w:t>
      </w:r>
      <w:proofErr w:type="spellEnd"/>
      <w:r>
        <w:t>) met een conusoppervlak van 100 mm2 en een tophoek van 60° te worden vastgesteld. Het meetbereik dient ten minste 5 N/mm2 te bedragen en het dieptebereik ten minste 0,80 meter.</w:t>
      </w:r>
    </w:p>
    <w:p w14:paraId="5509794B" w14:textId="77777777" w:rsidR="00E00773" w:rsidRDefault="00E00773" w:rsidP="00452AA8">
      <w:pPr>
        <w:ind w:left="851"/>
      </w:pPr>
    </w:p>
    <w:p w14:paraId="43119DE5" w14:textId="5555A19C" w:rsidR="00A54FE0" w:rsidRDefault="00E00773" w:rsidP="00452AA8">
      <w:pPr>
        <w:pStyle w:val="Kop4"/>
        <w:ind w:left="851"/>
      </w:pPr>
      <w:r w:rsidRPr="00E00773">
        <w:lastRenderedPageBreak/>
        <w:t xml:space="preserve">Voordat de mast in het (boor)gat wordt geplaatst dient de </w:t>
      </w:r>
      <w:r w:rsidR="00854ADF">
        <w:t>Opdrachtnemer</w:t>
      </w:r>
      <w:r w:rsidRPr="00E00773">
        <w:t xml:space="preserve"> er zich van te hebben overtuigd van de verdichting van de grond onder de mastvoet tot een diepte van 0,30 meter. De verdichting dient </w:t>
      </w:r>
      <w:r w:rsidRPr="003D0BCB">
        <w:t xml:space="preserve">onverkort de in </w:t>
      </w:r>
      <w:r w:rsidR="00A37CA5" w:rsidRPr="003D0BCB">
        <w:rPr>
          <w:bCs w:val="0"/>
          <w:iCs w:val="0"/>
        </w:rPr>
        <w:fldChar w:fldCharType="begin"/>
      </w:r>
      <w:r w:rsidR="00A37CA5" w:rsidRPr="003D0BCB">
        <w:instrText xml:space="preserve"> REF _Ref492737270 \r \h </w:instrText>
      </w:r>
      <w:r w:rsidR="001A49AD" w:rsidRPr="003D0BCB">
        <w:rPr>
          <w:bCs w:val="0"/>
          <w:iCs w:val="0"/>
        </w:rPr>
        <w:instrText xml:space="preserve"> \* MERGEFORMAT </w:instrText>
      </w:r>
      <w:r w:rsidR="00A37CA5" w:rsidRPr="003D0BCB">
        <w:rPr>
          <w:bCs w:val="0"/>
          <w:iCs w:val="0"/>
        </w:rPr>
      </w:r>
      <w:r w:rsidR="00A37CA5" w:rsidRPr="003D0BCB">
        <w:rPr>
          <w:bCs w:val="0"/>
          <w:iCs w:val="0"/>
        </w:rPr>
        <w:fldChar w:fldCharType="separate"/>
      </w:r>
      <w:r w:rsidR="00E24354">
        <w:t>3.14.1.1</w:t>
      </w:r>
      <w:r w:rsidR="00A37CA5" w:rsidRPr="003D0BCB">
        <w:rPr>
          <w:bCs w:val="0"/>
          <w:iCs w:val="0"/>
        </w:rPr>
        <w:fldChar w:fldCharType="end"/>
      </w:r>
      <w:r w:rsidRPr="003D0BCB">
        <w:t xml:space="preserve"> vereiste</w:t>
      </w:r>
      <w:r w:rsidRPr="00E00773">
        <w:t xml:space="preserve"> waarde te worden aangetoond en blijvend te worden gehaald.</w:t>
      </w:r>
    </w:p>
    <w:p w14:paraId="15E33A1A" w14:textId="77777777" w:rsidR="00A54FE0" w:rsidRPr="00366E6F" w:rsidRDefault="00A54FE0" w:rsidP="00452AA8">
      <w:pPr>
        <w:ind w:left="851"/>
      </w:pPr>
    </w:p>
    <w:p w14:paraId="7D3ECAB0" w14:textId="7D6689B8" w:rsidR="003B0B61" w:rsidRDefault="003B0B61" w:rsidP="00452AA8">
      <w:pPr>
        <w:pStyle w:val="Kop4"/>
        <w:ind w:left="851"/>
      </w:pPr>
      <w:r w:rsidRPr="00B853CE">
        <w:t xml:space="preserve">De </w:t>
      </w:r>
      <w:r w:rsidR="00812652" w:rsidRPr="00812652">
        <w:t>Opdrachtnemer</w:t>
      </w:r>
      <w:r w:rsidR="009302B9" w:rsidRPr="00B853CE">
        <w:t xml:space="preserve"> </w:t>
      </w:r>
      <w:r w:rsidRPr="00B853CE">
        <w:t xml:space="preserve">verzorgt alle meldingen in het kader van het Besluit Bodemkwaliteit. Tot de volledige verantwoordelijkheid van de </w:t>
      </w:r>
      <w:r w:rsidR="00812652" w:rsidRPr="00812652">
        <w:t>Opdrachtnemer</w:t>
      </w:r>
      <w:r w:rsidRPr="00B853CE">
        <w:t xml:space="preserve">, ongeacht of de desbetreffende vergunningen en dergelijke door de </w:t>
      </w:r>
      <w:r w:rsidR="004D4B32" w:rsidRPr="0083610C">
        <w:t>O</w:t>
      </w:r>
      <w:r w:rsidRPr="0083610C">
        <w:t>pdrachtgever</w:t>
      </w:r>
      <w:r w:rsidRPr="00B853CE">
        <w:t xml:space="preserve"> of de </w:t>
      </w:r>
      <w:r w:rsidR="00812652" w:rsidRPr="00812652">
        <w:t>Opdrachtnemer</w:t>
      </w:r>
      <w:r w:rsidR="009302B9" w:rsidRPr="00B853CE">
        <w:t xml:space="preserve"> </w:t>
      </w:r>
      <w:r w:rsidRPr="00B853CE">
        <w:t>zelf zijn aangevraagd, de juiste, volledige en tijdige nakoming van de uit de verleende vergunningen en dergelijke voortvloeiende beperkingen, aanwijzingen, eisen en voorschriften.</w:t>
      </w:r>
      <w:r w:rsidR="004E12BD">
        <w:t xml:space="preserve"> Voor nadere informatie zie </w:t>
      </w:r>
      <w:r w:rsidR="004E12BD" w:rsidRPr="004E12BD">
        <w:t>Denhaag.nl</w:t>
      </w:r>
      <w:r w:rsidR="004E12BD">
        <w:t>,</w:t>
      </w:r>
      <w:r w:rsidR="004E12BD" w:rsidRPr="004E12BD">
        <w:t xml:space="preserve"> Ris nummer 258298</w:t>
      </w:r>
      <w:r w:rsidR="004E12BD">
        <w:t>.</w:t>
      </w:r>
    </w:p>
    <w:p w14:paraId="161FEBD1" w14:textId="77777777" w:rsidR="003B0B61" w:rsidRPr="00B853CE" w:rsidRDefault="003B0B61" w:rsidP="00452AA8">
      <w:pPr>
        <w:ind w:left="851"/>
        <w:rPr>
          <w:iCs/>
        </w:rPr>
      </w:pPr>
    </w:p>
    <w:p w14:paraId="0869194D" w14:textId="42F2B7F2" w:rsidR="003B0B61" w:rsidRDefault="003B0B61" w:rsidP="00452AA8">
      <w:pPr>
        <w:pStyle w:val="Kop4"/>
        <w:ind w:left="851"/>
      </w:pPr>
      <w:r>
        <w:t xml:space="preserve">Tijdens de uitvoering van saneringswerkzaamheden dienen veiligheidsmaatregelen genomen te worden zoals vermeld in de CROW-publicatie </w:t>
      </w:r>
      <w:r w:rsidR="00F35B5E">
        <w:t xml:space="preserve">400 </w:t>
      </w:r>
      <w:r>
        <w:t xml:space="preserve">"werken in of met verontreinigde </w:t>
      </w:r>
      <w:r w:rsidR="00F35B5E">
        <w:t>bodem</w:t>
      </w:r>
      <w:r>
        <w:t xml:space="preserve">". In de ontwerpfase dient de </w:t>
      </w:r>
      <w:r w:rsidR="00812652" w:rsidRPr="00812652">
        <w:t>Opdrachtnemer</w:t>
      </w:r>
      <w:r w:rsidR="009302B9">
        <w:t xml:space="preserve"> </w:t>
      </w:r>
      <w:r>
        <w:t>de veiligheidsklasse, als gevolg van de verontreinigingssituatie, aan te geven.</w:t>
      </w:r>
    </w:p>
    <w:p w14:paraId="757B597A" w14:textId="77777777" w:rsidR="003B0B61" w:rsidRPr="000C5F7F" w:rsidRDefault="003B0B61" w:rsidP="00452AA8">
      <w:pPr>
        <w:ind w:left="851"/>
      </w:pPr>
    </w:p>
    <w:p w14:paraId="6480DC9F" w14:textId="38498937" w:rsidR="003B0B61" w:rsidRDefault="00F35B5E" w:rsidP="00452AA8">
      <w:pPr>
        <w:pStyle w:val="Kop4"/>
        <w:ind w:left="851"/>
      </w:pPr>
      <w:bookmarkStart w:id="106" w:name="_Hlk46150050"/>
      <w:r w:rsidRPr="00F35B5E">
        <w:t>Indien er sprake is van ernstige bodemverontreiniging, dan is vanaf de eerste m3 die ontgraven wordt het certificatieschema onder BRL SIKB 7000, versie 6.0 van toepassing. Er is sprake van ernstige bodemverontreiniging zodra er sprake is van meer dan 25m3 bodemvolume grond of 100m3 bodemvolume grondwater die met één of meerdere stoffen verontreinigd is tot boven de interventiewaarde. Ongeacht de hoeveelheid grond die wordt ontgraven of grondwater dat wordt onttrokken is dan per definitie sprake van een (</w:t>
      </w:r>
      <w:proofErr w:type="spellStart"/>
      <w:r w:rsidRPr="00F35B5E">
        <w:t>sanerings</w:t>
      </w:r>
      <w:proofErr w:type="spellEnd"/>
      <w:r w:rsidRPr="00F35B5E">
        <w:t>) handeling onder de saneringsparagraaf van de wet bodembescherming. Een WBB-saneringsplan of BUS-melding is dan noodzakelijk, waaraan voor de uitvoering van de bodemsanering de BRL 7000 is gekoppeld.</w:t>
      </w:r>
    </w:p>
    <w:bookmarkEnd w:id="106"/>
    <w:p w14:paraId="117F6E76" w14:textId="77777777" w:rsidR="003B0B61" w:rsidRPr="000C5F7F" w:rsidRDefault="003B0B61" w:rsidP="00452AA8">
      <w:pPr>
        <w:ind w:left="851"/>
      </w:pPr>
    </w:p>
    <w:p w14:paraId="0A01952D" w14:textId="42FB0404" w:rsidR="00E00773" w:rsidRPr="00B853CE" w:rsidRDefault="004E058F" w:rsidP="00452AA8">
      <w:pPr>
        <w:pStyle w:val="Kop4"/>
        <w:ind w:left="851"/>
      </w:pPr>
      <w:r>
        <w:t>In geval van saneringswerkzaamheden d</w:t>
      </w:r>
      <w:r w:rsidR="003B0B61">
        <w:t xml:space="preserve">ient </w:t>
      </w:r>
      <w:r>
        <w:t xml:space="preserve">in de </w:t>
      </w:r>
      <w:r w:rsidR="0083610C">
        <w:t>VO-fase</w:t>
      </w:r>
      <w:r>
        <w:t xml:space="preserve"> </w:t>
      </w:r>
      <w:r w:rsidR="003B0B61">
        <w:t xml:space="preserve">een uitvoeringsplan ter goedkeuring bij de </w:t>
      </w:r>
      <w:r w:rsidR="005A254A">
        <w:t>D</w:t>
      </w:r>
      <w:r w:rsidR="003B0B61">
        <w:t>irectie te worden aangeleverd</w:t>
      </w:r>
      <w:r>
        <w:t>.</w:t>
      </w:r>
    </w:p>
    <w:p w14:paraId="2CF2D232" w14:textId="40C93919" w:rsidR="00E35E39" w:rsidRPr="00F267E9" w:rsidRDefault="004B2DCF" w:rsidP="0031110A">
      <w:pPr>
        <w:pStyle w:val="Kop2"/>
        <w:rPr>
          <w:color w:val="006600"/>
        </w:rPr>
      </w:pPr>
      <w:bookmarkStart w:id="107" w:name="_Toc56948652"/>
      <w:r w:rsidRPr="00F267E9">
        <w:rPr>
          <w:color w:val="006600"/>
        </w:rPr>
        <w:t>Straatwerk</w:t>
      </w:r>
      <w:bookmarkEnd w:id="107"/>
    </w:p>
    <w:p w14:paraId="413C69F9" w14:textId="4B01637D" w:rsidR="004B2DCF" w:rsidRDefault="00F25996" w:rsidP="007403A5">
      <w:pPr>
        <w:pStyle w:val="Kop4"/>
        <w:ind w:left="851"/>
      </w:pPr>
      <w:r w:rsidRPr="00F25996">
        <w:t xml:space="preserve">Straatwerk rondom de lichtmasten dient hersteld te worden met de uitgekomen materialen. Te kort komende bestratingsmaterialen </w:t>
      </w:r>
      <w:r w:rsidR="0040392A">
        <w:t xml:space="preserve">worden door de </w:t>
      </w:r>
      <w:r w:rsidR="00926E05">
        <w:t>O</w:t>
      </w:r>
      <w:r w:rsidR="0040392A">
        <w:t>pdrachtnemer geleverd.</w:t>
      </w:r>
      <w:r w:rsidRPr="00F25996">
        <w:t xml:space="preserve"> Overgebleven materialen afvoeren </w:t>
      </w:r>
      <w:r w:rsidR="0097635A" w:rsidRPr="0097635A">
        <w:t>naar een door het bevoegd gezag erkende verwerkingsinrichting</w:t>
      </w:r>
      <w:r w:rsidRPr="00F25996">
        <w:t>.</w:t>
      </w:r>
    </w:p>
    <w:p w14:paraId="3FF1423C" w14:textId="77777777" w:rsidR="0097635A" w:rsidRDefault="0097635A" w:rsidP="00452AA8">
      <w:pPr>
        <w:ind w:left="851"/>
      </w:pPr>
    </w:p>
    <w:p w14:paraId="2586D456" w14:textId="6F790F95" w:rsidR="0097635A" w:rsidRDefault="0097635A" w:rsidP="00452AA8">
      <w:pPr>
        <w:pStyle w:val="Kop4"/>
        <w:ind w:left="851"/>
      </w:pPr>
      <w:r w:rsidRPr="0097635A">
        <w:t>Het knippen van straatstenen of tegels rondom het verlichtingsobject zodanig uitvoeren dat geen passtukken ontstaan kleiner dan een</w:t>
      </w:r>
      <w:r w:rsidR="007023C7">
        <w:t xml:space="preserve"> </w:t>
      </w:r>
      <w:r w:rsidRPr="0097635A">
        <w:t>vierde straatsteen of tegel.</w:t>
      </w:r>
    </w:p>
    <w:p w14:paraId="7F215DFE" w14:textId="77777777" w:rsidR="0097635A" w:rsidRDefault="0097635A" w:rsidP="00452AA8">
      <w:pPr>
        <w:ind w:left="851"/>
      </w:pPr>
    </w:p>
    <w:p w14:paraId="3A64646B" w14:textId="08455F30" w:rsidR="0097635A" w:rsidRDefault="0097635A" w:rsidP="00452AA8">
      <w:pPr>
        <w:pStyle w:val="Kop4"/>
        <w:ind w:left="851"/>
      </w:pPr>
      <w:r>
        <w:t xml:space="preserve">Het opgenomen straatwerk dient voor het einde van de werkdag weer gesloten en afgewerkt te zijn. Straatwerk mag alleen </w:t>
      </w:r>
      <w:proofErr w:type="spellStart"/>
      <w:r>
        <w:t>ongesloten</w:t>
      </w:r>
      <w:proofErr w:type="spellEnd"/>
      <w:r>
        <w:t xml:space="preserve"> achter gelaten worden indien:</w:t>
      </w:r>
    </w:p>
    <w:p w14:paraId="386D203B" w14:textId="3BA35144" w:rsidR="0097635A" w:rsidRPr="00B7001B" w:rsidRDefault="0097635A"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het door de lopende werkzaamheden onmogelijk is de bestrating te sluiten voor het einde van de werkdag;</w:t>
      </w:r>
    </w:p>
    <w:p w14:paraId="4D7A5C96" w14:textId="0A88CD3C" w:rsidR="0097635A" w:rsidRPr="00B7001B" w:rsidRDefault="0097635A"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 xml:space="preserve">de </w:t>
      </w:r>
      <w:r w:rsidR="005A254A" w:rsidRPr="00B7001B">
        <w:rPr>
          <w:rFonts w:asciiTheme="minorHAnsi" w:hAnsiTheme="minorHAnsi" w:cstheme="minorHAnsi"/>
          <w:szCs w:val="20"/>
        </w:rPr>
        <w:t xml:space="preserve">Directie </w:t>
      </w:r>
      <w:r w:rsidRPr="00B7001B">
        <w:rPr>
          <w:rFonts w:asciiTheme="minorHAnsi" w:hAnsiTheme="minorHAnsi" w:cstheme="minorHAnsi"/>
          <w:szCs w:val="20"/>
        </w:rPr>
        <w:t>hiervan vooraf (telefonisch) in kennis is gesteld en</w:t>
      </w:r>
    </w:p>
    <w:p w14:paraId="3E1FD821" w14:textId="450CCDBB" w:rsidR="0097635A" w:rsidRPr="00B7001B" w:rsidRDefault="0097635A"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er voldoende maatregelen genomen zijn, ter voorkoming van ongevallen voor de weggebruikers, inclusief voetgangers.</w:t>
      </w:r>
    </w:p>
    <w:p w14:paraId="70A83EBC" w14:textId="2A971A1F" w:rsidR="0097635A" w:rsidRDefault="0097635A" w:rsidP="00452AA8">
      <w:pPr>
        <w:pStyle w:val="Kop4"/>
        <w:ind w:left="851"/>
      </w:pPr>
      <w:r w:rsidRPr="0097635A">
        <w:lastRenderedPageBreak/>
        <w:t>Indien een lic</w:t>
      </w:r>
      <w:r>
        <w:t xml:space="preserve">htmast in het plantsoen (gras) </w:t>
      </w:r>
      <w:r w:rsidRPr="0097635A">
        <w:t>wordt geplaatst dien</w:t>
      </w:r>
      <w:r w:rsidR="008D5BF9">
        <w:t xml:space="preserve">en alle vrijgekomen onderdelen uit het plantsoen, </w:t>
      </w:r>
      <w:r w:rsidRPr="0097635A">
        <w:t>na plaatsing in de originele staat te worden hersteld.</w:t>
      </w:r>
    </w:p>
    <w:p w14:paraId="0D0BED5F" w14:textId="2F3F8EC0" w:rsidR="007E09B5" w:rsidRDefault="007E09B5" w:rsidP="0031110A">
      <w:pPr>
        <w:pStyle w:val="Kop2"/>
        <w:rPr>
          <w:color w:val="006600"/>
        </w:rPr>
      </w:pPr>
      <w:bookmarkStart w:id="108" w:name="_Ref492545354"/>
      <w:bookmarkStart w:id="109" w:name="_Toc56948653"/>
      <w:r w:rsidRPr="00F267E9">
        <w:rPr>
          <w:color w:val="006600"/>
        </w:rPr>
        <w:t>Revisie</w:t>
      </w:r>
      <w:bookmarkEnd w:id="108"/>
      <w:bookmarkEnd w:id="109"/>
    </w:p>
    <w:p w14:paraId="77E85A87" w14:textId="017EDA21" w:rsidR="001B0C23" w:rsidRDefault="001B0C23" w:rsidP="001B0C23">
      <w:r w:rsidRPr="0083610C">
        <w:t xml:space="preserve">De revisie dient twee weken voor de technische eindcontrole aangeboden te worden aan de </w:t>
      </w:r>
      <w:r w:rsidR="005A254A">
        <w:t>D</w:t>
      </w:r>
      <w:r w:rsidRPr="0083610C">
        <w:t>irectie. De revisie wordt binnen één week getoetst op betrouwbaarheid en volledigheid. Indien de revisie akkoord is bevonden, kan de technische eindcontrole worden uitgevoerd.</w:t>
      </w:r>
      <w:r>
        <w:t xml:space="preserve"> </w:t>
      </w:r>
    </w:p>
    <w:p w14:paraId="46134DCA" w14:textId="4D875CB3" w:rsidR="007E09B5" w:rsidRDefault="007E09B5" w:rsidP="00452AA8">
      <w:pPr>
        <w:pStyle w:val="Kop4"/>
        <w:ind w:left="851"/>
      </w:pPr>
      <w:r>
        <w:t>De inhoud van de revisie bestaat uit:</w:t>
      </w:r>
    </w:p>
    <w:p w14:paraId="6D9C15E6" w14:textId="6F7A360D" w:rsidR="007E09B5" w:rsidRPr="00B7001B" w:rsidRDefault="007E09B5" w:rsidP="00B7001B">
      <w:pPr>
        <w:pStyle w:val="Lijstalinea"/>
        <w:numPr>
          <w:ilvl w:val="1"/>
          <w:numId w:val="9"/>
        </w:numPr>
        <w:ind w:left="1418"/>
        <w:rPr>
          <w:rFonts w:asciiTheme="minorHAnsi" w:hAnsiTheme="minorHAnsi" w:cstheme="minorHAnsi"/>
          <w:szCs w:val="20"/>
        </w:rPr>
      </w:pPr>
      <w:r>
        <w:t>E</w:t>
      </w:r>
      <w:r w:rsidRPr="00B7001B">
        <w:rPr>
          <w:rFonts w:asciiTheme="minorHAnsi" w:hAnsiTheme="minorHAnsi" w:cstheme="minorHAnsi"/>
          <w:szCs w:val="20"/>
        </w:rPr>
        <w:t xml:space="preserve">en volledig ingevuld mutatieformulier, zie Bijlage </w:t>
      </w:r>
      <w:r w:rsidR="00EB794A" w:rsidRPr="00B7001B">
        <w:rPr>
          <w:rFonts w:asciiTheme="minorHAnsi" w:hAnsiTheme="minorHAnsi" w:cstheme="minorHAnsi"/>
          <w:szCs w:val="20"/>
        </w:rPr>
        <w:t xml:space="preserve">VII </w:t>
      </w:r>
      <w:r w:rsidR="00B7775E" w:rsidRPr="00B7001B">
        <w:rPr>
          <w:rFonts w:asciiTheme="minorHAnsi" w:hAnsiTheme="minorHAnsi" w:cstheme="minorHAnsi"/>
          <w:szCs w:val="20"/>
        </w:rPr>
        <w:t>Mutatieformulier;</w:t>
      </w:r>
    </w:p>
    <w:p w14:paraId="1800F864" w14:textId="5F6B3831" w:rsidR="007E09B5" w:rsidRPr="00B7001B" w:rsidRDefault="007E09B5"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 xml:space="preserve">Revisietekeningen kabels en leidingen </w:t>
      </w:r>
      <w:r w:rsidR="00D71DA3" w:rsidRPr="00B7001B">
        <w:rPr>
          <w:rFonts w:asciiTheme="minorHAnsi" w:hAnsiTheme="minorHAnsi" w:cstheme="minorHAnsi"/>
          <w:szCs w:val="20"/>
        </w:rPr>
        <w:t xml:space="preserve">conform Bijlage </w:t>
      </w:r>
      <w:r w:rsidR="00EB794A" w:rsidRPr="00B7001B">
        <w:rPr>
          <w:rFonts w:asciiTheme="minorHAnsi" w:hAnsiTheme="minorHAnsi" w:cstheme="minorHAnsi"/>
          <w:szCs w:val="20"/>
        </w:rPr>
        <w:t xml:space="preserve">VIII </w:t>
      </w:r>
      <w:r w:rsidR="001375FF" w:rsidRPr="00B7001B">
        <w:rPr>
          <w:rFonts w:asciiTheme="minorHAnsi" w:hAnsiTheme="minorHAnsi" w:cstheme="minorHAnsi"/>
          <w:szCs w:val="20"/>
        </w:rPr>
        <w:t>Registratie Richtlijnen</w:t>
      </w:r>
      <w:r w:rsidRPr="00B7001B">
        <w:rPr>
          <w:rFonts w:asciiTheme="minorHAnsi" w:hAnsiTheme="minorHAnsi" w:cstheme="minorHAnsi"/>
          <w:szCs w:val="20"/>
        </w:rPr>
        <w:t>;</w:t>
      </w:r>
    </w:p>
    <w:p w14:paraId="7845D417" w14:textId="70D64EA0" w:rsidR="007E09B5" w:rsidRPr="00B7001B" w:rsidRDefault="007E09B5"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 xml:space="preserve">Revisietekeningen OVL installaties </w:t>
      </w:r>
      <w:r w:rsidR="00D71DA3" w:rsidRPr="00B7001B">
        <w:rPr>
          <w:rFonts w:asciiTheme="minorHAnsi" w:hAnsiTheme="minorHAnsi" w:cstheme="minorHAnsi"/>
          <w:szCs w:val="20"/>
        </w:rPr>
        <w:t xml:space="preserve">conform </w:t>
      </w:r>
      <w:r w:rsidR="00A6461E" w:rsidRPr="00B7001B">
        <w:rPr>
          <w:rFonts w:asciiTheme="minorHAnsi" w:hAnsiTheme="minorHAnsi" w:cstheme="minorHAnsi"/>
          <w:szCs w:val="20"/>
        </w:rPr>
        <w:t xml:space="preserve">Bijlage </w:t>
      </w:r>
      <w:r w:rsidR="00EB794A" w:rsidRPr="00B7001B">
        <w:rPr>
          <w:rFonts w:asciiTheme="minorHAnsi" w:hAnsiTheme="minorHAnsi" w:cstheme="minorHAnsi"/>
          <w:szCs w:val="20"/>
        </w:rPr>
        <w:t xml:space="preserve">VIII </w:t>
      </w:r>
      <w:r w:rsidR="00A6461E" w:rsidRPr="00B7001B">
        <w:rPr>
          <w:rFonts w:asciiTheme="minorHAnsi" w:hAnsiTheme="minorHAnsi" w:cstheme="minorHAnsi"/>
          <w:szCs w:val="20"/>
        </w:rPr>
        <w:t>Registratie Richtlijnen</w:t>
      </w:r>
      <w:r w:rsidR="00B7775E" w:rsidRPr="00B7001B">
        <w:rPr>
          <w:rFonts w:asciiTheme="minorHAnsi" w:hAnsiTheme="minorHAnsi" w:cstheme="minorHAnsi"/>
          <w:szCs w:val="20"/>
        </w:rPr>
        <w:t>;</w:t>
      </w:r>
    </w:p>
    <w:p w14:paraId="29E6664D" w14:textId="32596798" w:rsidR="007E09B5" w:rsidRPr="00B7001B" w:rsidRDefault="007E09B5"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 xml:space="preserve">Het logboek van </w:t>
      </w:r>
      <w:r w:rsidR="004D0F72" w:rsidRPr="00B7001B">
        <w:rPr>
          <w:rFonts w:asciiTheme="minorHAnsi" w:hAnsiTheme="minorHAnsi" w:cstheme="minorHAnsi"/>
          <w:szCs w:val="20"/>
        </w:rPr>
        <w:t>stop</w:t>
      </w:r>
      <w:r w:rsidR="00A72042" w:rsidRPr="00B7001B">
        <w:rPr>
          <w:rFonts w:asciiTheme="minorHAnsi" w:hAnsiTheme="minorHAnsi" w:cstheme="minorHAnsi"/>
          <w:szCs w:val="20"/>
        </w:rPr>
        <w:t xml:space="preserve">-, bijwoon- en </w:t>
      </w:r>
      <w:r w:rsidR="00A72042" w:rsidRPr="003D0BCB">
        <w:rPr>
          <w:rFonts w:asciiTheme="minorHAnsi" w:hAnsiTheme="minorHAnsi" w:cstheme="minorHAnsi"/>
          <w:szCs w:val="20"/>
        </w:rPr>
        <w:t xml:space="preserve">registratiepunten </w:t>
      </w:r>
      <w:r w:rsidRPr="003D0BCB">
        <w:rPr>
          <w:rFonts w:asciiTheme="minorHAnsi" w:hAnsiTheme="minorHAnsi" w:cstheme="minorHAnsi"/>
          <w:szCs w:val="20"/>
        </w:rPr>
        <w:t>(zie</w:t>
      </w:r>
      <w:r w:rsidR="00D71DA3" w:rsidRPr="003D0BCB">
        <w:rPr>
          <w:rFonts w:asciiTheme="minorHAnsi" w:hAnsiTheme="minorHAnsi" w:cstheme="minorHAnsi"/>
          <w:szCs w:val="20"/>
        </w:rPr>
        <w:t xml:space="preserve"> </w:t>
      </w:r>
      <w:r w:rsidR="00D71DA3" w:rsidRPr="003D0BCB">
        <w:rPr>
          <w:rFonts w:asciiTheme="minorHAnsi" w:hAnsiTheme="minorHAnsi" w:cstheme="minorHAnsi"/>
          <w:szCs w:val="20"/>
        </w:rPr>
        <w:fldChar w:fldCharType="begin"/>
      </w:r>
      <w:r w:rsidR="00D71DA3" w:rsidRPr="003D0BCB">
        <w:rPr>
          <w:rFonts w:asciiTheme="minorHAnsi" w:hAnsiTheme="minorHAnsi" w:cstheme="minorHAnsi"/>
          <w:szCs w:val="20"/>
        </w:rPr>
        <w:instrText xml:space="preserve"> REF _Ref492545241 \r \h </w:instrText>
      </w:r>
      <w:r w:rsidR="00B7001B" w:rsidRPr="003D0BCB">
        <w:rPr>
          <w:rFonts w:asciiTheme="minorHAnsi" w:hAnsiTheme="minorHAnsi" w:cstheme="minorHAnsi"/>
          <w:szCs w:val="20"/>
        </w:rPr>
        <w:instrText xml:space="preserve"> \* MERGEFORMAT </w:instrText>
      </w:r>
      <w:r w:rsidR="00D71DA3" w:rsidRPr="003D0BCB">
        <w:rPr>
          <w:rFonts w:asciiTheme="minorHAnsi" w:hAnsiTheme="minorHAnsi" w:cstheme="minorHAnsi"/>
          <w:szCs w:val="20"/>
        </w:rPr>
      </w:r>
      <w:r w:rsidR="00D71DA3" w:rsidRPr="003D0BCB">
        <w:rPr>
          <w:rFonts w:asciiTheme="minorHAnsi" w:hAnsiTheme="minorHAnsi" w:cstheme="minorHAnsi"/>
          <w:szCs w:val="20"/>
        </w:rPr>
        <w:fldChar w:fldCharType="separate"/>
      </w:r>
      <w:r w:rsidR="00E24354">
        <w:rPr>
          <w:rFonts w:asciiTheme="minorHAnsi" w:hAnsiTheme="minorHAnsi" w:cstheme="minorHAnsi"/>
          <w:szCs w:val="20"/>
        </w:rPr>
        <w:t>1.5.8</w:t>
      </w:r>
      <w:r w:rsidR="00D71DA3" w:rsidRPr="003D0BCB">
        <w:rPr>
          <w:rFonts w:asciiTheme="minorHAnsi" w:hAnsiTheme="minorHAnsi" w:cstheme="minorHAnsi"/>
          <w:szCs w:val="20"/>
        </w:rPr>
        <w:fldChar w:fldCharType="end"/>
      </w:r>
      <w:r w:rsidRPr="003D0BCB">
        <w:rPr>
          <w:rFonts w:asciiTheme="minorHAnsi" w:hAnsiTheme="minorHAnsi" w:cstheme="minorHAnsi"/>
          <w:szCs w:val="20"/>
        </w:rPr>
        <w:t>);</w:t>
      </w:r>
    </w:p>
    <w:p w14:paraId="33357D20" w14:textId="5F46C557" w:rsidR="00A76317" w:rsidRPr="00B7001B" w:rsidRDefault="007E09B5"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 xml:space="preserve">Een </w:t>
      </w:r>
      <w:r w:rsidR="00721210" w:rsidRPr="00B7001B">
        <w:rPr>
          <w:rFonts w:asciiTheme="minorHAnsi" w:hAnsiTheme="minorHAnsi" w:cstheme="minorHAnsi"/>
          <w:szCs w:val="20"/>
        </w:rPr>
        <w:t>rapportage, eerste inspectie, volgens hoofdstuk 6</w:t>
      </w:r>
      <w:r w:rsidR="00AA324C" w:rsidRPr="00B7001B">
        <w:rPr>
          <w:rFonts w:asciiTheme="minorHAnsi" w:hAnsiTheme="minorHAnsi" w:cstheme="minorHAnsi"/>
          <w:szCs w:val="20"/>
        </w:rPr>
        <w:t xml:space="preserve"> NEN1010 </w:t>
      </w:r>
      <w:r w:rsidR="00721210" w:rsidRPr="00B7001B">
        <w:rPr>
          <w:rFonts w:asciiTheme="minorHAnsi" w:hAnsiTheme="minorHAnsi" w:cstheme="minorHAnsi"/>
          <w:szCs w:val="20"/>
        </w:rPr>
        <w:t xml:space="preserve">vóór ingebruikname én oplevering </w:t>
      </w:r>
      <w:r w:rsidRPr="00B7001B">
        <w:rPr>
          <w:rFonts w:asciiTheme="minorHAnsi" w:hAnsiTheme="minorHAnsi" w:cstheme="minorHAnsi"/>
          <w:szCs w:val="20"/>
        </w:rPr>
        <w:t>van de over</w:t>
      </w:r>
      <w:r w:rsidR="00721210" w:rsidRPr="00B7001B">
        <w:rPr>
          <w:rFonts w:asciiTheme="minorHAnsi" w:hAnsiTheme="minorHAnsi" w:cstheme="minorHAnsi"/>
          <w:szCs w:val="20"/>
        </w:rPr>
        <w:t xml:space="preserve"> te </w:t>
      </w:r>
      <w:r w:rsidRPr="00B7001B">
        <w:rPr>
          <w:rFonts w:asciiTheme="minorHAnsi" w:hAnsiTheme="minorHAnsi" w:cstheme="minorHAnsi"/>
          <w:szCs w:val="20"/>
        </w:rPr>
        <w:t xml:space="preserve">dragen </w:t>
      </w:r>
      <w:r w:rsidR="00721210" w:rsidRPr="00B7001B">
        <w:rPr>
          <w:rFonts w:asciiTheme="minorHAnsi" w:hAnsiTheme="minorHAnsi" w:cstheme="minorHAnsi"/>
          <w:szCs w:val="20"/>
        </w:rPr>
        <w:t>installatie(delen) welke aantoont, dat voldaan wordt aan de vingerende normen en eisen uit de overeenkomst, dat de installatie(s) in veilige staat opgeleverd worden</w:t>
      </w:r>
      <w:r w:rsidR="00FD57AF" w:rsidRPr="00B7001B">
        <w:rPr>
          <w:rFonts w:asciiTheme="minorHAnsi" w:hAnsiTheme="minorHAnsi" w:cstheme="minorHAnsi"/>
          <w:szCs w:val="20"/>
        </w:rPr>
        <w:t>.</w:t>
      </w:r>
    </w:p>
    <w:p w14:paraId="7FFE38A5" w14:textId="3792D72F" w:rsidR="00C246E1" w:rsidRPr="00B7001B" w:rsidRDefault="00C246E1"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De "rapportage eerste inspectie" dient minimaal te bestaan uit de volgende</w:t>
      </w:r>
    </w:p>
    <w:p w14:paraId="5280F541" w14:textId="39AC7524" w:rsidR="00C246E1" w:rsidRPr="00B7001B" w:rsidRDefault="00C246E1"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zaken:</w:t>
      </w:r>
    </w:p>
    <w:p w14:paraId="2816B847" w14:textId="27C595FD" w:rsidR="00C246E1" w:rsidRPr="00B7001B" w:rsidRDefault="00C246E1" w:rsidP="00B7001B">
      <w:pPr>
        <w:pStyle w:val="Lijstalinea"/>
        <w:numPr>
          <w:ilvl w:val="2"/>
          <w:numId w:val="9"/>
        </w:numPr>
        <w:rPr>
          <w:rFonts w:asciiTheme="minorHAnsi" w:hAnsiTheme="minorHAnsi" w:cstheme="minorHAnsi"/>
          <w:szCs w:val="20"/>
        </w:rPr>
      </w:pPr>
      <w:r w:rsidRPr="00B7001B">
        <w:rPr>
          <w:rFonts w:asciiTheme="minorHAnsi" w:hAnsiTheme="minorHAnsi" w:cstheme="minorHAnsi"/>
          <w:szCs w:val="20"/>
        </w:rPr>
        <w:t>Gegevens over de omvang van de installatie die in het rapport wordt beschreven, met daarnaast een vastlegging van de controle en de resultaten van metingen en beproevingen</w:t>
      </w:r>
      <w:r w:rsidR="006640BF" w:rsidRPr="00B7001B">
        <w:rPr>
          <w:rFonts w:asciiTheme="minorHAnsi" w:hAnsiTheme="minorHAnsi" w:cstheme="minorHAnsi"/>
          <w:szCs w:val="20"/>
        </w:rPr>
        <w:t>;</w:t>
      </w:r>
    </w:p>
    <w:p w14:paraId="5FE12B01" w14:textId="311C628B" w:rsidR="00C246E1" w:rsidRPr="00B7001B" w:rsidRDefault="00C246E1" w:rsidP="00B7001B">
      <w:pPr>
        <w:pStyle w:val="Lijstalinea"/>
        <w:numPr>
          <w:ilvl w:val="2"/>
          <w:numId w:val="9"/>
        </w:numPr>
        <w:rPr>
          <w:rFonts w:asciiTheme="minorHAnsi" w:hAnsiTheme="minorHAnsi" w:cstheme="minorHAnsi"/>
          <w:szCs w:val="20"/>
        </w:rPr>
      </w:pPr>
      <w:r w:rsidRPr="00B7001B">
        <w:rPr>
          <w:rFonts w:asciiTheme="minorHAnsi" w:hAnsiTheme="minorHAnsi" w:cstheme="minorHAnsi"/>
          <w:szCs w:val="20"/>
        </w:rPr>
        <w:t xml:space="preserve">Een schriftelijke verklaring van de </w:t>
      </w:r>
      <w:r w:rsidR="00B135F5" w:rsidRPr="00B7001B">
        <w:rPr>
          <w:rFonts w:asciiTheme="minorHAnsi" w:hAnsiTheme="minorHAnsi" w:cstheme="minorHAnsi"/>
          <w:szCs w:val="20"/>
        </w:rPr>
        <w:t>O</w:t>
      </w:r>
      <w:r w:rsidRPr="00B7001B">
        <w:rPr>
          <w:rFonts w:asciiTheme="minorHAnsi" w:hAnsiTheme="minorHAnsi" w:cstheme="minorHAnsi"/>
          <w:szCs w:val="20"/>
        </w:rPr>
        <w:t>pdrachtnemer, waarin afzonderlijk voor: veiligheid, ontwerp, bouw en inspectie verklaart wordt dat het gerealiseerd werk in zijn geheel voldoet aan de vigerende normen, eisen uit de overeenkomst</w:t>
      </w:r>
      <w:r w:rsidR="006640BF" w:rsidRPr="00B7001B">
        <w:rPr>
          <w:rFonts w:asciiTheme="minorHAnsi" w:hAnsiTheme="minorHAnsi" w:cstheme="minorHAnsi"/>
          <w:szCs w:val="20"/>
        </w:rPr>
        <w:t>;</w:t>
      </w:r>
    </w:p>
    <w:p w14:paraId="459BC731" w14:textId="3321B5A9" w:rsidR="00C246E1" w:rsidRPr="00B7001B" w:rsidRDefault="00C246E1" w:rsidP="00B7001B">
      <w:pPr>
        <w:pStyle w:val="Lijstalinea"/>
        <w:numPr>
          <w:ilvl w:val="2"/>
          <w:numId w:val="9"/>
        </w:numPr>
        <w:rPr>
          <w:rFonts w:asciiTheme="minorHAnsi" w:hAnsiTheme="minorHAnsi" w:cstheme="minorHAnsi"/>
          <w:szCs w:val="20"/>
        </w:rPr>
      </w:pPr>
      <w:r w:rsidRPr="00B7001B">
        <w:rPr>
          <w:rFonts w:asciiTheme="minorHAnsi" w:hAnsiTheme="minorHAnsi" w:cstheme="minorHAnsi"/>
          <w:szCs w:val="20"/>
        </w:rPr>
        <w:t>Instructies en/of gebruiksaanwijzingen van toepassing op de installatie(s)</w:t>
      </w:r>
      <w:r w:rsidR="006640BF" w:rsidRPr="00B7001B">
        <w:rPr>
          <w:rFonts w:asciiTheme="minorHAnsi" w:hAnsiTheme="minorHAnsi" w:cstheme="minorHAnsi"/>
          <w:szCs w:val="20"/>
        </w:rPr>
        <w:t>;</w:t>
      </w:r>
    </w:p>
    <w:p w14:paraId="1AEB36B5" w14:textId="41DBBBCE" w:rsidR="00B71B1B" w:rsidRPr="00B7001B" w:rsidRDefault="00B71B1B" w:rsidP="00B7001B">
      <w:pPr>
        <w:pStyle w:val="Lijstalinea"/>
        <w:numPr>
          <w:ilvl w:val="2"/>
          <w:numId w:val="9"/>
        </w:numPr>
        <w:rPr>
          <w:rFonts w:asciiTheme="minorHAnsi" w:hAnsiTheme="minorHAnsi" w:cstheme="minorHAnsi"/>
          <w:szCs w:val="20"/>
        </w:rPr>
      </w:pPr>
      <w:r w:rsidRPr="00B7001B">
        <w:rPr>
          <w:rFonts w:asciiTheme="minorHAnsi" w:hAnsiTheme="minorHAnsi" w:cstheme="minorHAnsi"/>
          <w:szCs w:val="20"/>
        </w:rPr>
        <w:t>Ontwerptekeningen en -berekeningen, As-built tekeningen, groepenverklaringen, installatieschema's, materiaallijsten en revisietekeningen.</w:t>
      </w:r>
    </w:p>
    <w:p w14:paraId="2BEF9A3C" w14:textId="4C00F3A9" w:rsidR="00C246E1" w:rsidRDefault="00A76317" w:rsidP="00C05F05">
      <w:pPr>
        <w:ind w:left="1418"/>
      </w:pPr>
      <w:r>
        <w:t xml:space="preserve">Het format is aan de </w:t>
      </w:r>
      <w:r w:rsidR="00D82A07">
        <w:t>Opdrachtnemer</w:t>
      </w:r>
      <w:r>
        <w:t xml:space="preserve">. De </w:t>
      </w:r>
      <w:r w:rsidR="00D82A07">
        <w:t>Opdrachtnemer</w:t>
      </w:r>
      <w:r>
        <w:t xml:space="preserve"> dient door middel van een reproduceerbare </w:t>
      </w:r>
      <w:r w:rsidR="00AA324C">
        <w:t xml:space="preserve">vastlegging van de </w:t>
      </w:r>
      <w:r>
        <w:t>meting aan te tonen dat alle meetwaarden voldoen aan de eisen.</w:t>
      </w:r>
    </w:p>
    <w:p w14:paraId="5B906612" w14:textId="5663062F" w:rsidR="006640BF" w:rsidRPr="00B7001B" w:rsidRDefault="006640BF"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 xml:space="preserve">Aangepaste </w:t>
      </w:r>
      <w:r w:rsidR="0068190B" w:rsidRPr="00B7001B">
        <w:rPr>
          <w:rFonts w:asciiTheme="minorHAnsi" w:hAnsiTheme="minorHAnsi" w:cstheme="minorHAnsi"/>
          <w:szCs w:val="20"/>
        </w:rPr>
        <w:t>mutatieformulier</w:t>
      </w:r>
      <w:r w:rsidRPr="00B7001B">
        <w:rPr>
          <w:rFonts w:asciiTheme="minorHAnsi" w:hAnsiTheme="minorHAnsi" w:cstheme="minorHAnsi"/>
          <w:szCs w:val="20"/>
        </w:rPr>
        <w:t xml:space="preserve"> volgens nieuwesituatie in Excel;</w:t>
      </w:r>
    </w:p>
    <w:p w14:paraId="626454CF" w14:textId="64A05F72" w:rsidR="006640BF" w:rsidRPr="00B7001B" w:rsidRDefault="006640BF"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Aangepaste kasten informatie volgens nieuwe situatie in Excel</w:t>
      </w:r>
      <w:r w:rsidR="00E6043C" w:rsidRPr="00B7001B">
        <w:rPr>
          <w:rFonts w:asciiTheme="minorHAnsi" w:hAnsiTheme="minorHAnsi" w:cstheme="minorHAnsi"/>
          <w:szCs w:val="20"/>
        </w:rPr>
        <w:t xml:space="preserve"> volgens </w:t>
      </w:r>
      <w:r w:rsidR="00DA503B" w:rsidRPr="00B7001B">
        <w:rPr>
          <w:rFonts w:asciiTheme="minorHAnsi" w:hAnsiTheme="minorHAnsi" w:cstheme="minorHAnsi"/>
          <w:szCs w:val="20"/>
        </w:rPr>
        <w:t>B</w:t>
      </w:r>
      <w:r w:rsidR="00E6043C" w:rsidRPr="00B7001B">
        <w:rPr>
          <w:rFonts w:asciiTheme="minorHAnsi" w:hAnsiTheme="minorHAnsi" w:cstheme="minorHAnsi"/>
          <w:szCs w:val="20"/>
        </w:rPr>
        <w:t xml:space="preserve">ijlage </w:t>
      </w:r>
      <w:r w:rsidR="00DA503B" w:rsidRPr="00B7001B">
        <w:rPr>
          <w:rFonts w:asciiTheme="minorHAnsi" w:hAnsiTheme="minorHAnsi" w:cstheme="minorHAnsi"/>
          <w:szCs w:val="20"/>
        </w:rPr>
        <w:t>XIV K</w:t>
      </w:r>
      <w:r w:rsidR="00E6043C" w:rsidRPr="00B7001B">
        <w:rPr>
          <w:rFonts w:asciiTheme="minorHAnsi" w:hAnsiTheme="minorHAnsi" w:cstheme="minorHAnsi"/>
          <w:szCs w:val="20"/>
        </w:rPr>
        <w:t>astbriefje</w:t>
      </w:r>
      <w:r w:rsidRPr="00B7001B">
        <w:rPr>
          <w:rFonts w:asciiTheme="minorHAnsi" w:hAnsiTheme="minorHAnsi" w:cstheme="minorHAnsi"/>
          <w:szCs w:val="20"/>
        </w:rPr>
        <w:t>;</w:t>
      </w:r>
    </w:p>
    <w:p w14:paraId="4C5DD214" w14:textId="62844E0B" w:rsidR="006640BF" w:rsidRPr="00B7001B" w:rsidRDefault="006640BF"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Aardingsrapporten indien van toepassing;</w:t>
      </w:r>
    </w:p>
    <w:p w14:paraId="08B2DFF4" w14:textId="766308A8" w:rsidR="00490650" w:rsidRPr="00B7001B" w:rsidRDefault="00490650"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Dwarsprofiel van gestuurde boringen</w:t>
      </w:r>
      <w:r w:rsidR="00D12227" w:rsidRPr="00B7001B">
        <w:rPr>
          <w:rFonts w:asciiTheme="minorHAnsi" w:hAnsiTheme="minorHAnsi" w:cstheme="minorHAnsi"/>
          <w:szCs w:val="20"/>
        </w:rPr>
        <w:t xml:space="preserve"> waaruit blijkt:</w:t>
      </w:r>
    </w:p>
    <w:p w14:paraId="003B9969" w14:textId="0239C229" w:rsidR="00D12227" w:rsidRPr="00B7001B" w:rsidRDefault="00D12227" w:rsidP="00B7001B">
      <w:pPr>
        <w:pStyle w:val="Lijstalinea"/>
        <w:numPr>
          <w:ilvl w:val="2"/>
          <w:numId w:val="9"/>
        </w:numPr>
        <w:rPr>
          <w:rFonts w:asciiTheme="minorHAnsi" w:hAnsiTheme="minorHAnsi" w:cstheme="minorHAnsi"/>
          <w:szCs w:val="20"/>
        </w:rPr>
      </w:pPr>
      <w:r w:rsidRPr="00B7001B">
        <w:rPr>
          <w:rFonts w:asciiTheme="minorHAnsi" w:hAnsiTheme="minorHAnsi" w:cstheme="minorHAnsi"/>
          <w:szCs w:val="20"/>
        </w:rPr>
        <w:t>In- en uittredenpunt van de boring;</w:t>
      </w:r>
    </w:p>
    <w:p w14:paraId="7CDA5D28" w14:textId="3F379278" w:rsidR="00D12227" w:rsidRPr="00B7001B" w:rsidRDefault="00D12227" w:rsidP="00B7001B">
      <w:pPr>
        <w:pStyle w:val="Lijstalinea"/>
        <w:numPr>
          <w:ilvl w:val="2"/>
          <w:numId w:val="9"/>
        </w:numPr>
        <w:rPr>
          <w:rFonts w:asciiTheme="minorHAnsi" w:hAnsiTheme="minorHAnsi" w:cstheme="minorHAnsi"/>
          <w:szCs w:val="20"/>
        </w:rPr>
      </w:pPr>
      <w:r w:rsidRPr="00B7001B">
        <w:rPr>
          <w:rFonts w:asciiTheme="minorHAnsi" w:hAnsiTheme="minorHAnsi" w:cstheme="minorHAnsi"/>
          <w:szCs w:val="20"/>
        </w:rPr>
        <w:t>Diepteligging van de boring voor elk punt herleidbaar uit toegepaste maatvoering</w:t>
      </w:r>
    </w:p>
    <w:p w14:paraId="5DCE2837" w14:textId="7F109AAA" w:rsidR="007E09B5" w:rsidRPr="00B7001B" w:rsidRDefault="007E09B5"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Trekproefrapport (in geval van het aanbrengen van overspanningen)</w:t>
      </w:r>
      <w:r w:rsidR="00932526" w:rsidRPr="00B7001B">
        <w:rPr>
          <w:rFonts w:asciiTheme="minorHAnsi" w:hAnsiTheme="minorHAnsi" w:cstheme="minorHAnsi"/>
          <w:szCs w:val="20"/>
        </w:rPr>
        <w:t>, conform</w:t>
      </w:r>
      <w:r w:rsidR="002030D9" w:rsidRPr="00B7001B">
        <w:rPr>
          <w:rFonts w:asciiTheme="minorHAnsi" w:hAnsiTheme="minorHAnsi" w:cstheme="minorHAnsi"/>
          <w:szCs w:val="20"/>
        </w:rPr>
        <w:t xml:space="preserve"> </w:t>
      </w:r>
      <w:r w:rsidR="001728CF" w:rsidRPr="00B7001B">
        <w:rPr>
          <w:rFonts w:asciiTheme="minorHAnsi" w:hAnsiTheme="minorHAnsi" w:cstheme="minorHAnsi"/>
          <w:szCs w:val="20"/>
        </w:rPr>
        <w:t xml:space="preserve">lid </w:t>
      </w:r>
      <w:r w:rsidR="001728CF" w:rsidRPr="003D0BCB">
        <w:rPr>
          <w:rFonts w:asciiTheme="minorHAnsi" w:hAnsiTheme="minorHAnsi" w:cstheme="minorHAnsi"/>
          <w:szCs w:val="20"/>
        </w:rPr>
        <w:t>3.5.1.3.</w:t>
      </w:r>
      <w:r w:rsidR="00AA324C" w:rsidRPr="003D0BCB">
        <w:rPr>
          <w:rFonts w:asciiTheme="minorHAnsi" w:hAnsiTheme="minorHAnsi" w:cstheme="minorHAnsi"/>
          <w:szCs w:val="20"/>
        </w:rPr>
        <w:t>;</w:t>
      </w:r>
    </w:p>
    <w:p w14:paraId="12D055F0" w14:textId="2D8ABD76" w:rsidR="00BC4301" w:rsidRPr="00B7001B" w:rsidRDefault="00BD17C1"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Rapport doorhang overspanningsdraad</w:t>
      </w:r>
      <w:r w:rsidR="00BC4301" w:rsidRPr="00B7001B">
        <w:rPr>
          <w:rFonts w:asciiTheme="minorHAnsi" w:hAnsiTheme="minorHAnsi" w:cstheme="minorHAnsi"/>
          <w:szCs w:val="20"/>
        </w:rPr>
        <w:t xml:space="preserve"> (in geval van het aanbrengen van overspanningen)</w:t>
      </w:r>
    </w:p>
    <w:p w14:paraId="3F52B64D" w14:textId="534153FC" w:rsidR="00AA324C" w:rsidRPr="00B7001B" w:rsidRDefault="00AA324C"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FAT documentatie van afgenomen materialen;</w:t>
      </w:r>
    </w:p>
    <w:p w14:paraId="0C3FBE52" w14:textId="7961B57E" w:rsidR="00AA324C" w:rsidRPr="00B7001B" w:rsidRDefault="00AA324C"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SAT documentatie van de door de Opdrachtnemer uitgevoerde controle</w:t>
      </w:r>
      <w:r w:rsidR="00713507" w:rsidRPr="00B7001B">
        <w:rPr>
          <w:rFonts w:asciiTheme="minorHAnsi" w:hAnsiTheme="minorHAnsi" w:cstheme="minorHAnsi"/>
          <w:szCs w:val="20"/>
        </w:rPr>
        <w:t xml:space="preserve"> op de gerealiseerde werkzaamheden en leveringen</w:t>
      </w:r>
      <w:r w:rsidRPr="00B7001B">
        <w:rPr>
          <w:rFonts w:asciiTheme="minorHAnsi" w:hAnsiTheme="minorHAnsi" w:cstheme="minorHAnsi"/>
          <w:szCs w:val="20"/>
        </w:rPr>
        <w:t>;</w:t>
      </w:r>
    </w:p>
    <w:p w14:paraId="347CA779" w14:textId="277ED61A" w:rsidR="00EC462D" w:rsidRPr="00B7001B" w:rsidRDefault="00E63784"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 xml:space="preserve">Specificaties van het armatuur met de lensconfiguratie, dimregime en waar van toepassing "slim </w:t>
      </w:r>
      <w:proofErr w:type="spellStart"/>
      <w:r w:rsidRPr="00B7001B">
        <w:rPr>
          <w:rFonts w:asciiTheme="minorHAnsi" w:hAnsiTheme="minorHAnsi" w:cstheme="minorHAnsi"/>
          <w:szCs w:val="20"/>
        </w:rPr>
        <w:t>telemanagementsysteem</w:t>
      </w:r>
      <w:proofErr w:type="spellEnd"/>
      <w:r w:rsidRPr="00B7001B">
        <w:rPr>
          <w:rFonts w:asciiTheme="minorHAnsi" w:hAnsiTheme="minorHAnsi" w:cstheme="minorHAnsi"/>
          <w:szCs w:val="20"/>
        </w:rPr>
        <w:t>";</w:t>
      </w:r>
    </w:p>
    <w:p w14:paraId="0EB42D73" w14:textId="32017DB1" w:rsidR="00713507" w:rsidRPr="00B7001B" w:rsidRDefault="00713507"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Onderhoudsinstructies van de geleverde materialen en systemen;</w:t>
      </w:r>
    </w:p>
    <w:p w14:paraId="7E3FBDD2" w14:textId="290464EB" w:rsidR="001E64D1" w:rsidRPr="00B7001B" w:rsidRDefault="001E64D1"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Verklaring van toegepaste coating voor kustgebied;</w:t>
      </w:r>
    </w:p>
    <w:p w14:paraId="4FF35DB2" w14:textId="52C1B468" w:rsidR="006640BF" w:rsidRPr="00B7001B" w:rsidRDefault="00713507"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Bedieningshandleidingen van geleverde materialen en systemen;</w:t>
      </w:r>
    </w:p>
    <w:p w14:paraId="349C7393" w14:textId="43A9E87D" w:rsidR="00AA324C" w:rsidRPr="00B7001B" w:rsidRDefault="00AA324C"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lastRenderedPageBreak/>
        <w:t>Een ge-update V&amp;G-plan uitvoering;</w:t>
      </w:r>
    </w:p>
    <w:p w14:paraId="6848E723" w14:textId="5F0C6889" w:rsidR="00DA4055" w:rsidRPr="00B7001B" w:rsidRDefault="00DA4055"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Kopie van pakbonnen indien van toepassing.</w:t>
      </w:r>
    </w:p>
    <w:p w14:paraId="0C0EF6F9" w14:textId="2AB9D34A" w:rsidR="00DC09CB" w:rsidRPr="007E09B5" w:rsidRDefault="00DC09CB" w:rsidP="0083610C">
      <w:r w:rsidRPr="0083610C">
        <w:t xml:space="preserve">Voor het revisie proces wordt gewerkt aan </w:t>
      </w:r>
      <w:r w:rsidR="00374511" w:rsidRPr="0083610C">
        <w:t>een optimalisatie van het huidige proces waardoor deze mogelijk gedurende</w:t>
      </w:r>
      <w:r w:rsidRPr="0083610C">
        <w:t xml:space="preserve"> </w:t>
      </w:r>
      <w:r w:rsidR="00374511" w:rsidRPr="0083610C">
        <w:t xml:space="preserve">de loop van de overeenkomst </w:t>
      </w:r>
      <w:r w:rsidR="00986E9D" w:rsidRPr="0083610C">
        <w:t>wijzigt</w:t>
      </w:r>
      <w:r w:rsidR="000D4694" w:rsidRPr="0083610C">
        <w:t>.</w:t>
      </w:r>
      <w:r w:rsidR="00167802" w:rsidRPr="00167802">
        <w:t xml:space="preserve"> </w:t>
      </w:r>
      <w:r w:rsidR="00AB3D9D">
        <w:t>Wanneer</w:t>
      </w:r>
      <w:r w:rsidR="0041705E">
        <w:t xml:space="preserve"> door</w:t>
      </w:r>
      <w:r w:rsidR="00AB3D9D">
        <w:t xml:space="preserve"> v</w:t>
      </w:r>
      <w:r w:rsidR="00167802" w:rsidRPr="00167802">
        <w:t>erbeteringen</w:t>
      </w:r>
      <w:r w:rsidR="00167802">
        <w:t xml:space="preserve"> het revisie proces </w:t>
      </w:r>
      <w:r w:rsidR="0041705E">
        <w:t>verandert,</w:t>
      </w:r>
      <w:r w:rsidR="00167802">
        <w:t xml:space="preserve"> resulteert</w:t>
      </w:r>
      <w:r w:rsidR="00AB3D9D">
        <w:t xml:space="preserve"> dit</w:t>
      </w:r>
      <w:r w:rsidR="00167802">
        <w:t xml:space="preserve"> niet tot een</w:t>
      </w:r>
      <w:r w:rsidR="00167802" w:rsidRPr="00167802">
        <w:t xml:space="preserve"> bestekwijziging</w:t>
      </w:r>
      <w:r w:rsidR="0041705E">
        <w:t xml:space="preserve"> met </w:t>
      </w:r>
      <w:r w:rsidR="00167802" w:rsidRPr="00167802">
        <w:t>prijsconsequenties</w:t>
      </w:r>
      <w:r w:rsidR="0041705E">
        <w:t xml:space="preserve">. </w:t>
      </w:r>
      <w:r w:rsidR="00167802" w:rsidRPr="00167802">
        <w:t>Opleidingen</w:t>
      </w:r>
      <w:r w:rsidR="00AB3D9D">
        <w:t xml:space="preserve"> in het kader van het aangepaste proces kom</w:t>
      </w:r>
      <w:r w:rsidR="0041705E">
        <w:t>en</w:t>
      </w:r>
      <w:r w:rsidR="00167802" w:rsidRPr="00167802">
        <w:t xml:space="preserve"> volledig voor rekening van de </w:t>
      </w:r>
      <w:r w:rsidR="00812652" w:rsidRPr="00812652">
        <w:t>Opdrachtnemer</w:t>
      </w:r>
      <w:r w:rsidR="00167802" w:rsidRPr="00167802">
        <w:t xml:space="preserve">. </w:t>
      </w:r>
    </w:p>
    <w:p w14:paraId="05E6E7CC" w14:textId="626DE224" w:rsidR="00303FD2" w:rsidRPr="00F267E9" w:rsidRDefault="00936A90" w:rsidP="00CE6C5C">
      <w:pPr>
        <w:pStyle w:val="Kop1"/>
        <w:rPr>
          <w:color w:val="006600"/>
        </w:rPr>
      </w:pPr>
      <w:bookmarkStart w:id="110" w:name="_Ref492470642"/>
      <w:bookmarkStart w:id="111" w:name="_Toc56948654"/>
      <w:r w:rsidRPr="00F267E9">
        <w:rPr>
          <w:color w:val="006600"/>
        </w:rPr>
        <w:lastRenderedPageBreak/>
        <w:t>Materiaal</w:t>
      </w:r>
      <w:bookmarkEnd w:id="110"/>
      <w:bookmarkEnd w:id="111"/>
    </w:p>
    <w:p w14:paraId="5E959BC0" w14:textId="2C84FD5A" w:rsidR="00936A90" w:rsidRPr="00936A90" w:rsidRDefault="00936A90" w:rsidP="00936A90">
      <w:r>
        <w:t>In deze paragraaf staan alle eisen die gesteld worden aan het toegepaste materiaal.</w:t>
      </w:r>
    </w:p>
    <w:p w14:paraId="06572A4C" w14:textId="2CB6ED45" w:rsidR="00303FD2" w:rsidRPr="00F267E9" w:rsidRDefault="00303FD2" w:rsidP="009A6531">
      <w:pPr>
        <w:pStyle w:val="Kop2"/>
        <w:rPr>
          <w:color w:val="006600"/>
        </w:rPr>
      </w:pPr>
      <w:bookmarkStart w:id="112" w:name="_Toc56948655"/>
      <w:r w:rsidRPr="00F267E9">
        <w:rPr>
          <w:color w:val="006600"/>
        </w:rPr>
        <w:t>Materia</w:t>
      </w:r>
      <w:r w:rsidR="00E12713" w:rsidRPr="00F267E9">
        <w:rPr>
          <w:color w:val="006600"/>
        </w:rPr>
        <w:t>a</w:t>
      </w:r>
      <w:r w:rsidRPr="00F267E9">
        <w:rPr>
          <w:color w:val="006600"/>
        </w:rPr>
        <w:t>l</w:t>
      </w:r>
      <w:r w:rsidR="00936A90" w:rsidRPr="00F267E9">
        <w:rPr>
          <w:color w:val="006600"/>
        </w:rPr>
        <w:t>eisen algemeen</w:t>
      </w:r>
      <w:bookmarkEnd w:id="112"/>
    </w:p>
    <w:p w14:paraId="58FE4707" w14:textId="5DFE4ABD" w:rsidR="00303FD2" w:rsidRDefault="00303FD2" w:rsidP="00452AA8">
      <w:pPr>
        <w:pStyle w:val="Kop4"/>
        <w:ind w:left="851"/>
      </w:pPr>
      <w:r>
        <w:t>Alle materialen die geleverd worde</w:t>
      </w:r>
      <w:r w:rsidR="00352063">
        <w:t>n dienen nieuw te zijn.</w:t>
      </w:r>
      <w:r w:rsidR="00310D47">
        <w:t xml:space="preserve"> </w:t>
      </w:r>
      <w:r w:rsidR="00310D47" w:rsidRPr="00310D47">
        <w:t>Of komen uit de ter beschikking staande grijze voorraad</w:t>
      </w:r>
      <w:r w:rsidR="0041705E">
        <w:t>,</w:t>
      </w:r>
      <w:r w:rsidR="00310D47" w:rsidRPr="00310D47">
        <w:t xml:space="preserve"> dit ter beoordeling </w:t>
      </w:r>
      <w:r w:rsidR="0041705E">
        <w:t>door</w:t>
      </w:r>
      <w:r w:rsidR="00310D47" w:rsidRPr="00310D47">
        <w:t xml:space="preserve"> de OG</w:t>
      </w:r>
      <w:r w:rsidR="00310D47">
        <w:t>.</w:t>
      </w:r>
    </w:p>
    <w:p w14:paraId="2DF7B1D5" w14:textId="77777777" w:rsidR="00303FD2" w:rsidRDefault="00303FD2" w:rsidP="00452AA8">
      <w:pPr>
        <w:ind w:left="851"/>
      </w:pPr>
    </w:p>
    <w:p w14:paraId="63E42CF9" w14:textId="7B1DD946" w:rsidR="00DC259A" w:rsidRDefault="00DC259A" w:rsidP="00452AA8">
      <w:pPr>
        <w:pStyle w:val="Kop4"/>
        <w:ind w:left="851"/>
      </w:pPr>
      <w:r>
        <w:t xml:space="preserve">Voor alle </w:t>
      </w:r>
      <w:r w:rsidR="00303FD2">
        <w:t>materialen die afwijken van de in dit document omschreven type of eigenschap</w:t>
      </w:r>
      <w:r w:rsidR="00936A90">
        <w:t xml:space="preserve">pen </w:t>
      </w:r>
      <w:r>
        <w:t>geldt het volgende:</w:t>
      </w:r>
    </w:p>
    <w:p w14:paraId="65F88574" w14:textId="07AF5BBF" w:rsidR="00DC259A" w:rsidRPr="00B7001B" w:rsidRDefault="00DC259A"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T</w:t>
      </w:r>
      <w:r w:rsidR="00936A90" w:rsidRPr="00B7001B">
        <w:rPr>
          <w:rFonts w:asciiTheme="minorHAnsi" w:hAnsiTheme="minorHAnsi" w:cstheme="minorHAnsi"/>
          <w:szCs w:val="20"/>
        </w:rPr>
        <w:t xml:space="preserve">ijdens het </w:t>
      </w:r>
      <w:r w:rsidR="00E236D0" w:rsidRPr="00B7001B">
        <w:rPr>
          <w:rFonts w:asciiTheme="minorHAnsi" w:hAnsiTheme="minorHAnsi" w:cstheme="minorHAnsi"/>
          <w:szCs w:val="20"/>
        </w:rPr>
        <w:t xml:space="preserve">SO, </w:t>
      </w:r>
      <w:r w:rsidR="00936A90" w:rsidRPr="00B7001B">
        <w:rPr>
          <w:rFonts w:asciiTheme="minorHAnsi" w:hAnsiTheme="minorHAnsi" w:cstheme="minorHAnsi"/>
          <w:szCs w:val="20"/>
        </w:rPr>
        <w:t xml:space="preserve">VO én DO </w:t>
      </w:r>
      <w:r w:rsidRPr="00B7001B">
        <w:rPr>
          <w:rFonts w:asciiTheme="minorHAnsi" w:hAnsiTheme="minorHAnsi" w:cstheme="minorHAnsi"/>
          <w:szCs w:val="20"/>
        </w:rPr>
        <w:t xml:space="preserve">dient dit </w:t>
      </w:r>
      <w:r w:rsidR="00936A90" w:rsidRPr="00B7001B">
        <w:rPr>
          <w:rFonts w:asciiTheme="minorHAnsi" w:hAnsiTheme="minorHAnsi" w:cstheme="minorHAnsi"/>
          <w:szCs w:val="20"/>
        </w:rPr>
        <w:t>kenbaar gemaakt te worden</w:t>
      </w:r>
      <w:r w:rsidRPr="00B7001B">
        <w:rPr>
          <w:rFonts w:asciiTheme="minorHAnsi" w:hAnsiTheme="minorHAnsi" w:cstheme="minorHAnsi"/>
          <w:szCs w:val="20"/>
        </w:rPr>
        <w:t>;</w:t>
      </w:r>
    </w:p>
    <w:p w14:paraId="1AFD72CE" w14:textId="7EDB5139" w:rsidR="00DC259A" w:rsidRPr="00B7001B" w:rsidRDefault="00E236D0"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 xml:space="preserve">De </w:t>
      </w:r>
      <w:r w:rsidR="00DC259A" w:rsidRPr="00B7001B">
        <w:rPr>
          <w:rFonts w:asciiTheme="minorHAnsi" w:hAnsiTheme="minorHAnsi" w:cstheme="minorHAnsi"/>
          <w:szCs w:val="20"/>
        </w:rPr>
        <w:t xml:space="preserve">Opdrachtnemer </w:t>
      </w:r>
      <w:r w:rsidRPr="00B7001B">
        <w:rPr>
          <w:rFonts w:asciiTheme="minorHAnsi" w:hAnsiTheme="minorHAnsi" w:cstheme="minorHAnsi"/>
          <w:szCs w:val="20"/>
        </w:rPr>
        <w:t>dient aan te tonen dat deze materialen gelijkwaardig zijn aan de eisen zoals opgenomen in dit document</w:t>
      </w:r>
      <w:r w:rsidR="00DC259A" w:rsidRPr="00B7001B">
        <w:rPr>
          <w:rFonts w:asciiTheme="minorHAnsi" w:hAnsiTheme="minorHAnsi" w:cstheme="minorHAnsi"/>
          <w:szCs w:val="20"/>
        </w:rPr>
        <w:t>;</w:t>
      </w:r>
    </w:p>
    <w:p w14:paraId="1B06AC22" w14:textId="1A4F51EE" w:rsidR="00DC259A" w:rsidRPr="00B7001B" w:rsidRDefault="00303FD2"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OVL</w:t>
      </w:r>
      <w:r w:rsidR="00FD36C7" w:rsidRPr="00B7001B">
        <w:rPr>
          <w:rFonts w:asciiTheme="minorHAnsi" w:hAnsiTheme="minorHAnsi" w:cstheme="minorHAnsi"/>
          <w:szCs w:val="20"/>
        </w:rPr>
        <w:t>&amp;L</w:t>
      </w:r>
      <w:r w:rsidRPr="00B7001B">
        <w:rPr>
          <w:rFonts w:asciiTheme="minorHAnsi" w:hAnsiTheme="minorHAnsi" w:cstheme="minorHAnsi"/>
          <w:szCs w:val="20"/>
        </w:rPr>
        <w:t xml:space="preserve"> </w:t>
      </w:r>
      <w:r w:rsidR="00936A90" w:rsidRPr="00B7001B">
        <w:rPr>
          <w:rFonts w:asciiTheme="minorHAnsi" w:hAnsiTheme="minorHAnsi" w:cstheme="minorHAnsi"/>
          <w:szCs w:val="20"/>
        </w:rPr>
        <w:t>keurt deze materialen voordat toestemming wordt gegeven om het toe te passen</w:t>
      </w:r>
      <w:r w:rsidR="00DC259A" w:rsidRPr="00B7001B">
        <w:rPr>
          <w:rFonts w:asciiTheme="minorHAnsi" w:hAnsiTheme="minorHAnsi" w:cstheme="minorHAnsi"/>
          <w:szCs w:val="20"/>
        </w:rPr>
        <w:t>;</w:t>
      </w:r>
    </w:p>
    <w:p w14:paraId="126E0D80" w14:textId="4EBB5556" w:rsidR="00303FD2" w:rsidRPr="00B7001B" w:rsidRDefault="00DC259A"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OVL</w:t>
      </w:r>
      <w:r w:rsidR="00FD36C7" w:rsidRPr="00B7001B">
        <w:rPr>
          <w:rFonts w:asciiTheme="minorHAnsi" w:hAnsiTheme="minorHAnsi" w:cstheme="minorHAnsi"/>
          <w:szCs w:val="20"/>
        </w:rPr>
        <w:t>&amp;L</w:t>
      </w:r>
      <w:r w:rsidRPr="00B7001B">
        <w:rPr>
          <w:rFonts w:asciiTheme="minorHAnsi" w:hAnsiTheme="minorHAnsi" w:cstheme="minorHAnsi"/>
          <w:szCs w:val="20"/>
        </w:rPr>
        <w:t xml:space="preserve"> behoud zich het recht voor om een destructieve test te doen.</w:t>
      </w:r>
    </w:p>
    <w:p w14:paraId="3830CD29" w14:textId="77777777" w:rsidR="000A3A4B" w:rsidRDefault="000A3A4B" w:rsidP="000A3A4B"/>
    <w:p w14:paraId="5055FE97" w14:textId="1602F96C" w:rsidR="00BB27E9" w:rsidRPr="00BB27E9" w:rsidRDefault="009B5329" w:rsidP="00452AA8">
      <w:pPr>
        <w:pStyle w:val="Kop4"/>
        <w:ind w:left="851"/>
      </w:pPr>
      <w:r>
        <w:t>Het montagevoorschrift</w:t>
      </w:r>
      <w:r w:rsidR="000033A9">
        <w:t xml:space="preserve"> van de fabrikant dient gehanteerd te worden.</w:t>
      </w:r>
    </w:p>
    <w:p w14:paraId="6FBE45B6" w14:textId="5F715D2A" w:rsidR="000C7DB9" w:rsidRPr="00C22278" w:rsidRDefault="000C7DB9" w:rsidP="00C22278">
      <w:pPr>
        <w:pStyle w:val="Kop2"/>
        <w:rPr>
          <w:color w:val="006600"/>
        </w:rPr>
      </w:pPr>
      <w:bookmarkStart w:id="113" w:name="_Toc56948656"/>
      <w:r w:rsidRPr="00C22278">
        <w:rPr>
          <w:color w:val="006600"/>
        </w:rPr>
        <w:t>Lichtmasten</w:t>
      </w:r>
      <w:bookmarkEnd w:id="113"/>
    </w:p>
    <w:p w14:paraId="3A8ECFF6" w14:textId="385EDF2B" w:rsidR="00B11A45" w:rsidRDefault="00272D2B" w:rsidP="0031110A">
      <w:pPr>
        <w:pStyle w:val="Kop3"/>
        <w:rPr>
          <w:color w:val="006600"/>
        </w:rPr>
      </w:pPr>
      <w:bookmarkStart w:id="114" w:name="_Hlk51847365"/>
      <w:bookmarkStart w:id="115" w:name="_Hlk53649247"/>
      <w:r w:rsidRPr="00F267E9">
        <w:rPr>
          <w:color w:val="006600"/>
        </w:rPr>
        <w:t>Masten algemeen</w:t>
      </w:r>
    </w:p>
    <w:p w14:paraId="268ED95F" w14:textId="19C58F27" w:rsidR="008E6298" w:rsidRDefault="008E6298" w:rsidP="006F5735">
      <w:r>
        <w:t xml:space="preserve">Van alle masttypen welke de </w:t>
      </w:r>
      <w:r w:rsidR="00B135F5">
        <w:t>O</w:t>
      </w:r>
      <w:r>
        <w:t xml:space="preserve">pdrachtnemer gaat toepassen binnen het project dient de </w:t>
      </w:r>
      <w:r w:rsidR="00B135F5">
        <w:t>O</w:t>
      </w:r>
      <w:r>
        <w:t>pdrachtnemer sterkte berekeningen van ieder masttype te overhandigen aan de directie. In de sterkte berekening dient minimaal rekening gehouden te worden met onder andere:</w:t>
      </w:r>
    </w:p>
    <w:p w14:paraId="6B0C8FD6" w14:textId="453D2035" w:rsidR="008E6298" w:rsidRPr="00B7001B" w:rsidRDefault="008E6298"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 xml:space="preserve">Het windgebied </w:t>
      </w:r>
      <w:r w:rsidR="0072765F" w:rsidRPr="00B7001B">
        <w:rPr>
          <w:rFonts w:asciiTheme="minorHAnsi" w:hAnsiTheme="minorHAnsi" w:cstheme="minorHAnsi"/>
          <w:szCs w:val="20"/>
        </w:rPr>
        <w:t>2</w:t>
      </w:r>
      <w:r w:rsidRPr="00B7001B">
        <w:rPr>
          <w:rFonts w:asciiTheme="minorHAnsi" w:hAnsiTheme="minorHAnsi" w:cstheme="minorHAnsi"/>
          <w:szCs w:val="20"/>
        </w:rPr>
        <w:t>;</w:t>
      </w:r>
    </w:p>
    <w:p w14:paraId="3FEFABFA" w14:textId="28499857" w:rsidR="0072765F" w:rsidRPr="00B7001B" w:rsidRDefault="0072765F"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 xml:space="preserve">Terreincategorie </w:t>
      </w:r>
      <w:r w:rsidR="00567DBB" w:rsidRPr="00B7001B">
        <w:rPr>
          <w:rFonts w:asciiTheme="minorHAnsi" w:hAnsiTheme="minorHAnsi" w:cstheme="minorHAnsi"/>
          <w:szCs w:val="20"/>
        </w:rPr>
        <w:t>welke passend is voor het betreffende gebied</w:t>
      </w:r>
      <w:r w:rsidRPr="00B7001B">
        <w:rPr>
          <w:rFonts w:asciiTheme="minorHAnsi" w:hAnsiTheme="minorHAnsi" w:cstheme="minorHAnsi"/>
          <w:szCs w:val="20"/>
        </w:rPr>
        <w:t>;</w:t>
      </w:r>
    </w:p>
    <w:p w14:paraId="056A531D" w14:textId="6BE79016" w:rsidR="0072765F" w:rsidRPr="00B7001B" w:rsidRDefault="0072765F"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Ontwerpperiode 25 jaar;</w:t>
      </w:r>
    </w:p>
    <w:p w14:paraId="2D8F9048" w14:textId="1440AA2D" w:rsidR="0072765F" w:rsidRPr="00B7001B" w:rsidRDefault="0072765F"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Maximale doorbuiging 6%;</w:t>
      </w:r>
    </w:p>
    <w:p w14:paraId="2AA45056" w14:textId="2E3C862E" w:rsidR="006F5735" w:rsidRPr="00B7001B" w:rsidRDefault="00B91E23"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Mastdeur op minst gunstige locatie;</w:t>
      </w:r>
    </w:p>
    <w:p w14:paraId="62F44BBB" w14:textId="05192343" w:rsidR="00B91E23" w:rsidRPr="00B7001B" w:rsidRDefault="00B91E23"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Minst gunstige armatuur in het bestek die op een dergelijke mast verwacht kan worden;</w:t>
      </w:r>
    </w:p>
    <w:p w14:paraId="7B1DC23E" w14:textId="13F6D3D6" w:rsidR="00B91E23" w:rsidRPr="00B7001B" w:rsidRDefault="005E1454"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S</w:t>
      </w:r>
      <w:r w:rsidR="00B91E23" w:rsidRPr="00B7001B">
        <w:rPr>
          <w:rFonts w:asciiTheme="minorHAnsi" w:hAnsiTheme="minorHAnsi" w:cstheme="minorHAnsi"/>
          <w:szCs w:val="20"/>
        </w:rPr>
        <w:t xml:space="preserve">tandaard RVV verkeersborden met een </w:t>
      </w:r>
      <w:r w:rsidRPr="00B7001B">
        <w:rPr>
          <w:rFonts w:asciiTheme="minorHAnsi" w:hAnsiTheme="minorHAnsi" w:cstheme="minorHAnsi"/>
          <w:szCs w:val="20"/>
        </w:rPr>
        <w:t>diameter van 0,6 meter</w:t>
      </w:r>
      <w:r w:rsidR="00C44343" w:rsidRPr="00B7001B">
        <w:rPr>
          <w:rFonts w:asciiTheme="minorHAnsi" w:hAnsiTheme="minorHAnsi" w:cstheme="minorHAnsi"/>
          <w:szCs w:val="20"/>
        </w:rPr>
        <w:t xml:space="preserve"> en montage hoogte van 225 meter onderzijde bord vanaf maaiveld</w:t>
      </w:r>
      <w:r w:rsidRPr="00B7001B">
        <w:rPr>
          <w:rFonts w:asciiTheme="minorHAnsi" w:hAnsiTheme="minorHAnsi" w:cstheme="minorHAnsi"/>
          <w:szCs w:val="20"/>
        </w:rPr>
        <w:t>;</w:t>
      </w:r>
    </w:p>
    <w:p w14:paraId="1FABF197" w14:textId="24EDE42B" w:rsidR="00B91E23" w:rsidRPr="00B7001B" w:rsidRDefault="00B91E23"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Reclamebord</w:t>
      </w:r>
      <w:r w:rsidR="005E1454" w:rsidRPr="00B7001B">
        <w:rPr>
          <w:rFonts w:asciiTheme="minorHAnsi" w:hAnsiTheme="minorHAnsi" w:cstheme="minorHAnsi"/>
          <w:szCs w:val="20"/>
        </w:rPr>
        <w:t>(</w:t>
      </w:r>
      <w:r w:rsidRPr="00B7001B">
        <w:rPr>
          <w:rFonts w:asciiTheme="minorHAnsi" w:hAnsiTheme="minorHAnsi" w:cstheme="minorHAnsi"/>
          <w:szCs w:val="20"/>
        </w:rPr>
        <w:t>en</w:t>
      </w:r>
      <w:r w:rsidR="005E1454" w:rsidRPr="00B7001B">
        <w:rPr>
          <w:rFonts w:asciiTheme="minorHAnsi" w:hAnsiTheme="minorHAnsi" w:cstheme="minorHAnsi"/>
          <w:szCs w:val="20"/>
        </w:rPr>
        <w:t xml:space="preserve">) met een afmeting van </w:t>
      </w:r>
      <w:proofErr w:type="spellStart"/>
      <w:r w:rsidR="005E1454" w:rsidRPr="00B7001B">
        <w:rPr>
          <w:rFonts w:asciiTheme="minorHAnsi" w:hAnsiTheme="minorHAnsi" w:cstheme="minorHAnsi"/>
          <w:szCs w:val="20"/>
        </w:rPr>
        <w:t>BxH</w:t>
      </w:r>
      <w:proofErr w:type="spellEnd"/>
      <w:r w:rsidR="005E1454" w:rsidRPr="00B7001B">
        <w:rPr>
          <w:rFonts w:asciiTheme="minorHAnsi" w:hAnsiTheme="minorHAnsi" w:cstheme="minorHAnsi"/>
          <w:szCs w:val="20"/>
        </w:rPr>
        <w:t xml:space="preserve"> = 0,80x0,96 meter, een gewicht van 20 Kilogram en montage hoogte van 4,5 meter onderzijde bord vanaf maaiveld. (</w:t>
      </w:r>
      <w:r w:rsidR="00AC4BB0" w:rsidRPr="00B7001B">
        <w:rPr>
          <w:rFonts w:asciiTheme="minorHAnsi" w:hAnsiTheme="minorHAnsi" w:cstheme="minorHAnsi"/>
          <w:szCs w:val="20"/>
        </w:rPr>
        <w:t xml:space="preserve">bij masten met enkele uithouder rekening houden met 1 reclameborden, </w:t>
      </w:r>
      <w:r w:rsidR="005E1454" w:rsidRPr="00B7001B">
        <w:rPr>
          <w:rFonts w:asciiTheme="minorHAnsi" w:hAnsiTheme="minorHAnsi" w:cstheme="minorHAnsi"/>
          <w:szCs w:val="20"/>
        </w:rPr>
        <w:t xml:space="preserve">bij masten met dubbele uithouder rekening houden met 2 reclameborden) </w:t>
      </w:r>
      <w:r w:rsidR="0072765F" w:rsidRPr="00B7001B">
        <w:rPr>
          <w:rFonts w:asciiTheme="minorHAnsi" w:hAnsiTheme="minorHAnsi" w:cstheme="minorHAnsi"/>
          <w:szCs w:val="20"/>
        </w:rPr>
        <w:t>.</w:t>
      </w:r>
    </w:p>
    <w:bookmarkEnd w:id="114"/>
    <w:p w14:paraId="3BAD9CCA" w14:textId="77777777" w:rsidR="006F5735" w:rsidRPr="00A83D8E" w:rsidRDefault="006F5735" w:rsidP="00A83D8E"/>
    <w:p w14:paraId="15174C5D" w14:textId="34CB9559" w:rsidR="00352063" w:rsidRDefault="00352063" w:rsidP="00452AA8">
      <w:pPr>
        <w:pStyle w:val="Kop4"/>
        <w:ind w:left="851"/>
      </w:pPr>
      <w:r w:rsidRPr="00352063">
        <w:t>Alle lichtmasten dienen te voldoen aan de eisen zoals gesteld in NEN-EN40</w:t>
      </w:r>
      <w:r>
        <w:t>, NPR988 (staal) en NPR 994 (Aluminium)</w:t>
      </w:r>
      <w:r w:rsidRPr="00352063">
        <w:t xml:space="preserve"> en de </w:t>
      </w:r>
      <w:r w:rsidR="003E40D2">
        <w:t>plaatsingsvoorschriften van de leverancier.</w:t>
      </w:r>
    </w:p>
    <w:bookmarkEnd w:id="115"/>
    <w:p w14:paraId="65C42EBF" w14:textId="77777777" w:rsidR="00352063" w:rsidRPr="00352063" w:rsidRDefault="00352063" w:rsidP="00352063"/>
    <w:p w14:paraId="163E0EA3" w14:textId="7E8E5790" w:rsidR="00352063" w:rsidRDefault="00352063" w:rsidP="00452AA8">
      <w:pPr>
        <w:pStyle w:val="Kop4"/>
        <w:ind w:left="851"/>
      </w:pPr>
      <w:r>
        <w:t xml:space="preserve">Nieuwe lichtmasten dienen te zijn voorzien van een CE-markering. </w:t>
      </w:r>
    </w:p>
    <w:p w14:paraId="79939CBC" w14:textId="77777777" w:rsidR="00352063" w:rsidRDefault="00352063" w:rsidP="00452AA8">
      <w:pPr>
        <w:ind w:left="851"/>
      </w:pPr>
    </w:p>
    <w:p w14:paraId="3F3D6DD9" w14:textId="77777777" w:rsidR="00352063" w:rsidRDefault="00352063" w:rsidP="00452AA8">
      <w:pPr>
        <w:pStyle w:val="Kop4"/>
        <w:ind w:left="851"/>
      </w:pPr>
      <w:r>
        <w:t xml:space="preserve">De montagerail dient minimaal een lengte te hebben die gelijk is aan de hoogte van de serviceluik. </w:t>
      </w:r>
    </w:p>
    <w:p w14:paraId="34E48E8C" w14:textId="77777777" w:rsidR="00352063" w:rsidRPr="00352063" w:rsidRDefault="00352063" w:rsidP="00452AA8">
      <w:pPr>
        <w:ind w:left="851"/>
      </w:pPr>
    </w:p>
    <w:p w14:paraId="3889762F" w14:textId="600D7130" w:rsidR="00B11A45" w:rsidRDefault="00B11A45" w:rsidP="00452AA8">
      <w:pPr>
        <w:pStyle w:val="Kop4"/>
        <w:ind w:left="851"/>
      </w:pPr>
      <w:r w:rsidRPr="00570EE7">
        <w:t xml:space="preserve">Het toepassen van afwijkende masttypen behoeft goedkeuring van </w:t>
      </w:r>
      <w:r w:rsidR="003F3172">
        <w:t>OVL</w:t>
      </w:r>
      <w:r w:rsidR="00F41456">
        <w:t>&amp;L</w:t>
      </w:r>
      <w:r w:rsidRPr="00570EE7">
        <w:t xml:space="preserve">. </w:t>
      </w:r>
    </w:p>
    <w:p w14:paraId="31804884" w14:textId="216AC90C" w:rsidR="009B5329" w:rsidRDefault="009B5329" w:rsidP="00452AA8">
      <w:pPr>
        <w:ind w:left="851"/>
      </w:pPr>
    </w:p>
    <w:p w14:paraId="488F9B81" w14:textId="299F1936" w:rsidR="00B11A45" w:rsidRPr="00570EE7" w:rsidRDefault="00B11A45" w:rsidP="00452AA8">
      <w:pPr>
        <w:pStyle w:val="Kop4"/>
        <w:ind w:left="851"/>
      </w:pPr>
      <w:r w:rsidRPr="00570EE7">
        <w:t xml:space="preserve">Het </w:t>
      </w:r>
      <w:r w:rsidR="00272D2B">
        <w:t xml:space="preserve">grondstuk </w:t>
      </w:r>
      <w:r w:rsidRPr="00570EE7">
        <w:t xml:space="preserve">van de lichtmast moet tot een hoogte </w:t>
      </w:r>
      <w:r w:rsidRPr="0083610C">
        <w:t xml:space="preserve">van </w:t>
      </w:r>
      <w:r w:rsidR="00D25D2E" w:rsidRPr="0083610C">
        <w:t>0,</w:t>
      </w:r>
      <w:r w:rsidRPr="0083610C">
        <w:t>2 m</w:t>
      </w:r>
      <w:r w:rsidR="00D25D2E" w:rsidRPr="0083610C">
        <w:t>eter</w:t>
      </w:r>
      <w:r w:rsidRPr="00570EE7">
        <w:t xml:space="preserve"> boven het maaiveld voorzien zijn van een </w:t>
      </w:r>
      <w:r w:rsidR="00272D2B">
        <w:t>bescherm</w:t>
      </w:r>
      <w:r w:rsidRPr="00570EE7">
        <w:t>laag.</w:t>
      </w:r>
    </w:p>
    <w:p w14:paraId="65F6D78B" w14:textId="77777777" w:rsidR="00352063" w:rsidRDefault="00352063" w:rsidP="00352063"/>
    <w:p w14:paraId="610A067B" w14:textId="118279E8" w:rsidR="00B11A45" w:rsidRDefault="00B11A45" w:rsidP="00452AA8">
      <w:pPr>
        <w:pStyle w:val="Kop4"/>
        <w:ind w:left="851"/>
      </w:pPr>
      <w:r w:rsidRPr="00570EE7">
        <w:lastRenderedPageBreak/>
        <w:t xml:space="preserve">Voor toepassing van </w:t>
      </w:r>
      <w:r w:rsidR="00DA704E">
        <w:t xml:space="preserve">standaard </w:t>
      </w:r>
      <w:r w:rsidRPr="00570EE7">
        <w:t xml:space="preserve">masten komen de volgende typen in aanmerking: K4 </w:t>
      </w:r>
      <w:r w:rsidR="0031493C">
        <w:t>t/m K12</w:t>
      </w:r>
      <w:r w:rsidRPr="00570EE7">
        <w:t xml:space="preserve"> blanke uitvoering en daarna geschilderd in RAL kleur </w:t>
      </w:r>
      <w:r w:rsidR="001006F9">
        <w:t>9007</w:t>
      </w:r>
      <w:r w:rsidR="003E40D2">
        <w:t xml:space="preserve">, of af fabriek </w:t>
      </w:r>
      <w:r w:rsidR="002570EC">
        <w:t>voorzien van poe</w:t>
      </w:r>
      <w:r w:rsidR="003E40D2">
        <w:t>dercoat</w:t>
      </w:r>
      <w:r w:rsidR="002570EC">
        <w:t>ing</w:t>
      </w:r>
      <w:r w:rsidR="003E40D2">
        <w:t xml:space="preserve"> in RAL 9007</w:t>
      </w:r>
      <w:r>
        <w:t xml:space="preserve">. </w:t>
      </w:r>
      <w:r w:rsidRPr="00570EE7">
        <w:t xml:space="preserve">Afwijkende masthoogten kunnen in het kader van het straatbeeld worden toegepast, echter in overleg </w:t>
      </w:r>
      <w:r w:rsidR="003F3172">
        <w:t>OVL</w:t>
      </w:r>
      <w:r w:rsidR="00FD36C7">
        <w:t>&amp;L</w:t>
      </w:r>
      <w:r w:rsidRPr="00570EE7">
        <w:t>.</w:t>
      </w:r>
      <w:r w:rsidR="003E40D2">
        <w:t xml:space="preserve"> De keuze voor het conserveringstype wordt gemaakt in de ontwerpfase van een project.</w:t>
      </w:r>
    </w:p>
    <w:p w14:paraId="558B6EB4" w14:textId="6122DCC9" w:rsidR="00CF52ED" w:rsidRDefault="00CF52ED" w:rsidP="00F16A72">
      <w:pPr>
        <w:ind w:left="851"/>
      </w:pPr>
    </w:p>
    <w:p w14:paraId="117CEC5B" w14:textId="13838BC3" w:rsidR="00CF52ED" w:rsidRPr="00CF52ED" w:rsidRDefault="00CF52ED" w:rsidP="00F16A72">
      <w:pPr>
        <w:pStyle w:val="Kop4"/>
        <w:ind w:left="851"/>
      </w:pPr>
      <w:r>
        <w:t>Lichtmasten welke af fabriek zijn geleverd met een poedercoating dienen te zijn voorzien van een 2 laags 2 componenten polyurethaan conservering met een minimale laagdikte van 80 micrometer.</w:t>
      </w:r>
    </w:p>
    <w:p w14:paraId="6E47FB83" w14:textId="77777777" w:rsidR="00352063" w:rsidRDefault="00352063" w:rsidP="00F16A72">
      <w:pPr>
        <w:ind w:left="851"/>
      </w:pPr>
    </w:p>
    <w:p w14:paraId="56F469C6" w14:textId="5C4DA6E2" w:rsidR="00B11A45" w:rsidRDefault="00B11A45" w:rsidP="00F16A72">
      <w:pPr>
        <w:pStyle w:val="Kop4"/>
        <w:ind w:left="851"/>
      </w:pPr>
      <w:r w:rsidRPr="00570EE7">
        <w:t>De mastdeur voor het aansluitcompartiment in de lichtmasten dient te zijn uitgevoerd met een</w:t>
      </w:r>
      <w:r>
        <w:t xml:space="preserve"> sluiting van het type </w:t>
      </w:r>
      <w:proofErr w:type="spellStart"/>
      <w:r>
        <w:t>Kaalfix</w:t>
      </w:r>
      <w:proofErr w:type="spellEnd"/>
      <w:r w:rsidR="009B5329">
        <w:t xml:space="preserve"> Ø15,5 mm M10</w:t>
      </w:r>
      <w:r>
        <w:t>.</w:t>
      </w:r>
    </w:p>
    <w:p w14:paraId="44D2A17C" w14:textId="77777777" w:rsidR="00DA704E" w:rsidRPr="00DA704E" w:rsidRDefault="00DA704E" w:rsidP="00F16A72">
      <w:pPr>
        <w:ind w:left="851"/>
      </w:pPr>
    </w:p>
    <w:p w14:paraId="6527D992" w14:textId="44CF7B5A" w:rsidR="00DA704E" w:rsidRPr="00DA704E" w:rsidRDefault="008A5B67" w:rsidP="00F16A72">
      <w:pPr>
        <w:pStyle w:val="Kop4"/>
        <w:ind w:left="851"/>
      </w:pPr>
      <w:r>
        <w:t xml:space="preserve">Alle masten moeten voorzien zijn van </w:t>
      </w:r>
      <w:r w:rsidR="00DA704E">
        <w:t>montagerail en een zichtbare aard-lip, links onderin de deuropening, zie detail</w:t>
      </w:r>
      <w:r>
        <w:t>tekening:</w:t>
      </w:r>
      <w:r w:rsidR="00DA704E">
        <w:t xml:space="preserve"> BW01 in Bijlage </w:t>
      </w:r>
      <w:r w:rsidR="00511E16">
        <w:t>XV</w:t>
      </w:r>
      <w:r w:rsidR="00D34301">
        <w:t xml:space="preserve"> </w:t>
      </w:r>
      <w:r w:rsidR="00DA704E">
        <w:t>Masttekeningen.</w:t>
      </w:r>
    </w:p>
    <w:p w14:paraId="5A88CA46" w14:textId="19263744" w:rsidR="00352063" w:rsidRDefault="00352063" w:rsidP="00255D00">
      <w:pPr>
        <w:ind w:left="851"/>
      </w:pPr>
    </w:p>
    <w:p w14:paraId="4BAD17B5" w14:textId="77777777" w:rsidR="00255D00" w:rsidRDefault="00255D00" w:rsidP="00255D00">
      <w:pPr>
        <w:pStyle w:val="Kop4"/>
        <w:ind w:left="851"/>
      </w:pPr>
      <w:r>
        <w:t>Alle verwijzingen naar detail-, uithouder- of lichtmasttekeningen staan in Bijlage XV Masttekeningen.</w:t>
      </w:r>
    </w:p>
    <w:p w14:paraId="03B686CA" w14:textId="77777777" w:rsidR="00862721" w:rsidRPr="00862721" w:rsidRDefault="00862721" w:rsidP="00862721">
      <w:pPr>
        <w:pStyle w:val="Kop3"/>
        <w:rPr>
          <w:color w:val="006600"/>
        </w:rPr>
      </w:pPr>
      <w:bookmarkStart w:id="116" w:name="_Hlk54361693"/>
      <w:r w:rsidRPr="00862721">
        <w:rPr>
          <w:color w:val="006600"/>
        </w:rPr>
        <w:t>Lichtmasten STANDAARD voor nieuwbouw en vervangingsprojecten</w:t>
      </w:r>
    </w:p>
    <w:p w14:paraId="429E637E" w14:textId="6BD22726" w:rsidR="006C62FB" w:rsidRDefault="006C62FB" w:rsidP="00E539A4">
      <w:pPr>
        <w:keepNext/>
        <w:keepLines/>
        <w:numPr>
          <w:ilvl w:val="3"/>
          <w:numId w:val="12"/>
        </w:numPr>
        <w:tabs>
          <w:tab w:val="num" w:pos="360"/>
        </w:tabs>
        <w:ind w:left="862" w:hanging="862"/>
        <w:outlineLvl w:val="3"/>
        <w:rPr>
          <w:rFonts w:eastAsia="Times New Roman"/>
          <w:bCs/>
          <w:iCs/>
          <w:szCs w:val="20"/>
        </w:rPr>
      </w:pPr>
      <w:bookmarkStart w:id="117" w:name="_Hlk51250745"/>
      <w:bookmarkEnd w:id="116"/>
      <w:r>
        <w:rPr>
          <w:rFonts w:eastAsia="Times New Roman"/>
          <w:bCs/>
          <w:iCs/>
          <w:szCs w:val="20"/>
        </w:rPr>
        <w:t>Haagse mast: Nostalgisch</w:t>
      </w:r>
      <w:r w:rsidRPr="006C62FB">
        <w:t xml:space="preserve"> </w:t>
      </w:r>
      <w:r w:rsidRPr="006C62FB">
        <w:rPr>
          <w:rFonts w:eastAsia="Times New Roman"/>
          <w:bCs/>
          <w:iCs/>
          <w:szCs w:val="20"/>
        </w:rPr>
        <w:t>gietijzeren lichtmast type Haagse mast 1867:</w:t>
      </w:r>
    </w:p>
    <w:p w14:paraId="53B4C9EA" w14:textId="6870CE77" w:rsidR="006C62FB" w:rsidRDefault="006C62FB" w:rsidP="006C62FB">
      <w:pPr>
        <w:keepNext/>
        <w:keepLines/>
        <w:ind w:left="862"/>
        <w:outlineLvl w:val="3"/>
        <w:rPr>
          <w:rFonts w:eastAsia="Times New Roman"/>
          <w:bCs/>
          <w:iCs/>
          <w:szCs w:val="20"/>
        </w:rPr>
      </w:pPr>
      <w:r w:rsidRPr="006C62FB">
        <w:rPr>
          <w:rFonts w:eastAsia="Times New Roman"/>
          <w:bCs/>
          <w:iCs/>
          <w:szCs w:val="20"/>
        </w:rPr>
        <w:t>Onderdelen: laddersteun, rozet, mast, inspectieluik</w:t>
      </w:r>
      <w:r w:rsidR="00534D8B">
        <w:rPr>
          <w:rFonts w:eastAsia="Times New Roman"/>
          <w:bCs/>
          <w:iCs/>
          <w:szCs w:val="20"/>
        </w:rPr>
        <w:t>. Lichtmast</w:t>
      </w:r>
      <w:r w:rsidR="007277F4" w:rsidRPr="007277F4">
        <w:t xml:space="preserve"> </w:t>
      </w:r>
      <w:r w:rsidR="007277F4" w:rsidRPr="007277F4">
        <w:rPr>
          <w:rFonts w:eastAsia="Times New Roman"/>
          <w:bCs/>
          <w:iCs/>
          <w:szCs w:val="20"/>
        </w:rPr>
        <w:t xml:space="preserve">met een bovengrondse lengte van </w:t>
      </w:r>
      <w:r w:rsidR="007277F4">
        <w:rPr>
          <w:rFonts w:eastAsia="Times New Roman"/>
          <w:bCs/>
          <w:iCs/>
          <w:szCs w:val="20"/>
        </w:rPr>
        <w:t>3.7</w:t>
      </w:r>
      <w:r w:rsidR="007277F4" w:rsidRPr="007277F4">
        <w:rPr>
          <w:rFonts w:eastAsia="Times New Roman"/>
          <w:bCs/>
          <w:iCs/>
          <w:szCs w:val="20"/>
        </w:rPr>
        <w:t xml:space="preserve"> meter. </w:t>
      </w:r>
      <w:r w:rsidRPr="006C62FB">
        <w:rPr>
          <w:rFonts w:eastAsia="Times New Roman"/>
          <w:bCs/>
          <w:iCs/>
          <w:szCs w:val="20"/>
        </w:rPr>
        <w:t>Gietijzer kwaliteit GG20-GG25, Behandeling grondverf (na plaatsing afschilderen). Grondstuk met milieuvriendelijk bitumen behandeld.</w:t>
      </w:r>
    </w:p>
    <w:p w14:paraId="11879ACD" w14:textId="711EE15F" w:rsidR="006C62FB" w:rsidRDefault="006C62FB" w:rsidP="006C62FB">
      <w:pPr>
        <w:keepNext/>
        <w:keepLines/>
        <w:ind w:left="862"/>
        <w:outlineLvl w:val="3"/>
        <w:rPr>
          <w:rFonts w:eastAsia="Times New Roman"/>
          <w:bCs/>
          <w:iCs/>
          <w:szCs w:val="20"/>
        </w:rPr>
      </w:pPr>
      <w:r w:rsidRPr="006C62FB">
        <w:rPr>
          <w:rFonts w:eastAsia="Times New Roman"/>
          <w:bCs/>
          <w:iCs/>
          <w:szCs w:val="20"/>
        </w:rPr>
        <w:t>E.e.a. volgens tekening Haagse mast Type 1867</w:t>
      </w:r>
    </w:p>
    <w:p w14:paraId="48B8E855" w14:textId="27BFB084" w:rsidR="00B271D9" w:rsidRDefault="00B271D9" w:rsidP="006C62FB">
      <w:pPr>
        <w:keepNext/>
        <w:keepLines/>
        <w:ind w:left="862"/>
        <w:outlineLvl w:val="3"/>
        <w:rPr>
          <w:rFonts w:eastAsia="Times New Roman"/>
          <w:bCs/>
          <w:iCs/>
          <w:szCs w:val="20"/>
        </w:rPr>
      </w:pPr>
    </w:p>
    <w:p w14:paraId="3B88B45C" w14:textId="03E3C896" w:rsidR="00B271D9" w:rsidRDefault="00C1245F" w:rsidP="00E56805">
      <w:pPr>
        <w:pStyle w:val="Kop4"/>
        <w:ind w:left="851"/>
      </w:pPr>
      <w:r>
        <w:t xml:space="preserve">Hoge </w:t>
      </w:r>
      <w:r w:rsidR="00B271D9">
        <w:t xml:space="preserve">Haagse </w:t>
      </w:r>
      <w:r>
        <w:t>Park</w:t>
      </w:r>
      <w:r w:rsidR="00B271D9">
        <w:t>mast: Nostalgisch gietijzeren lichtmast type Haagse</w:t>
      </w:r>
      <w:r w:rsidR="00CF6278">
        <w:t xml:space="preserve"> Park</w:t>
      </w:r>
      <w:r w:rsidR="00B271D9">
        <w:t>mast:</w:t>
      </w:r>
    </w:p>
    <w:p w14:paraId="067BF9C7" w14:textId="595E8FED" w:rsidR="00B271D9" w:rsidRDefault="00B271D9" w:rsidP="00B271D9">
      <w:pPr>
        <w:pStyle w:val="Kop4"/>
        <w:numPr>
          <w:ilvl w:val="0"/>
          <w:numId w:val="0"/>
        </w:numPr>
        <w:ind w:left="862"/>
      </w:pPr>
      <w:r>
        <w:t>Onderdelen: laddersteun, rozet, mast, inspectieluik.</w:t>
      </w:r>
      <w:r w:rsidRPr="00534D8B">
        <w:t xml:space="preserve"> </w:t>
      </w:r>
      <w:r>
        <w:t xml:space="preserve">Lichtmast </w:t>
      </w:r>
      <w:r w:rsidRPr="00534D8B">
        <w:t>met een bovengrondse lengte van 4</w:t>
      </w:r>
      <w:r>
        <w:t>.87</w:t>
      </w:r>
      <w:r w:rsidRPr="00534D8B">
        <w:t xml:space="preserve"> meter. </w:t>
      </w:r>
      <w:r>
        <w:t xml:space="preserve"> Gietijzer kwaliteit GG20-GG25, Behandeling grondverf (na plaatsing afschilderen). Grondstuk met milieuvriendelijk bitumen behandeld.</w:t>
      </w:r>
    </w:p>
    <w:p w14:paraId="6DD39C93" w14:textId="315DDDDC" w:rsidR="00D17188" w:rsidRPr="0080499F" w:rsidRDefault="00B271D9" w:rsidP="0080499F">
      <w:pPr>
        <w:pStyle w:val="Kop4"/>
        <w:numPr>
          <w:ilvl w:val="0"/>
          <w:numId w:val="0"/>
        </w:numPr>
        <w:ind w:left="862"/>
      </w:pPr>
      <w:r>
        <w:t>E.e.a. volgens tekening</w:t>
      </w:r>
      <w:r w:rsidR="00C1245F">
        <w:t xml:space="preserve"> Hoge</w:t>
      </w:r>
      <w:r>
        <w:t xml:space="preserve"> Haagse </w:t>
      </w:r>
      <w:r w:rsidR="00C1245F">
        <w:t>Park</w:t>
      </w:r>
      <w:r>
        <w:t xml:space="preserve">mast </w:t>
      </w:r>
      <w:r w:rsidR="00C1245F" w:rsidRPr="00C1245F">
        <w:t xml:space="preserve">Art. nr. 12392000717100 </w:t>
      </w:r>
      <w:bookmarkEnd w:id="117"/>
    </w:p>
    <w:p w14:paraId="2FC0E965" w14:textId="77777777" w:rsidR="006C62FB" w:rsidRDefault="006C62FB" w:rsidP="005F044B">
      <w:pPr>
        <w:keepNext/>
        <w:keepLines/>
        <w:ind w:left="862"/>
        <w:outlineLvl w:val="3"/>
        <w:rPr>
          <w:rFonts w:eastAsia="Times New Roman"/>
          <w:bCs/>
          <w:iCs/>
          <w:szCs w:val="20"/>
        </w:rPr>
      </w:pPr>
      <w:bookmarkStart w:id="118" w:name="_Hlk54360789"/>
      <w:bookmarkStart w:id="119" w:name="_Hlk54360910"/>
    </w:p>
    <w:p w14:paraId="1A598948" w14:textId="0B11AC69" w:rsidR="00D17188" w:rsidRPr="00D17188" w:rsidRDefault="00D17188" w:rsidP="00E539A4">
      <w:pPr>
        <w:keepNext/>
        <w:keepLines/>
        <w:numPr>
          <w:ilvl w:val="3"/>
          <w:numId w:val="12"/>
        </w:numPr>
        <w:tabs>
          <w:tab w:val="num" w:pos="360"/>
        </w:tabs>
        <w:ind w:left="862" w:hanging="862"/>
        <w:outlineLvl w:val="3"/>
        <w:rPr>
          <w:rFonts w:eastAsia="Times New Roman"/>
          <w:bCs/>
          <w:iCs/>
          <w:szCs w:val="20"/>
        </w:rPr>
      </w:pPr>
      <w:r w:rsidRPr="00D17188">
        <w:rPr>
          <w:rFonts w:eastAsia="Times New Roman"/>
          <w:bCs/>
          <w:iCs/>
          <w:szCs w:val="20"/>
        </w:rPr>
        <w:t>Berlage 1 met vaste korte arm: Berlage 1 mast met korte vaste uithouder:</w:t>
      </w:r>
    </w:p>
    <w:p w14:paraId="77F46193" w14:textId="4C7A1CAF" w:rsidR="00D17188" w:rsidRPr="00D17188" w:rsidRDefault="00D17188" w:rsidP="00D17188">
      <w:pPr>
        <w:keepNext/>
        <w:keepLines/>
        <w:ind w:left="862"/>
        <w:outlineLvl w:val="3"/>
        <w:rPr>
          <w:rFonts w:eastAsia="Times New Roman"/>
          <w:bCs/>
          <w:iCs/>
          <w:szCs w:val="20"/>
        </w:rPr>
      </w:pPr>
      <w:r w:rsidRPr="00D17188">
        <w:rPr>
          <w:rFonts w:eastAsia="Times New Roman"/>
          <w:bCs/>
          <w:iCs/>
          <w:szCs w:val="20"/>
        </w:rPr>
        <w:t xml:space="preserve">Stalen, uit één buis naadloos getrokken, cilindrische verloop lichtmast met een bovengrondse lengte van 5.46 meter. Basis diameter ø 133 x 3.2 mm voorzien van aangelaste ring ø12*133 op 976mm vanaf maaiveld. Grondstuk heeft 2 x gelaste grondvleugel van 400 x 120 x 4 mm. Het grondstuk is cilindrisch verlopend zonder </w:t>
      </w:r>
      <w:proofErr w:type="spellStart"/>
      <w:r w:rsidRPr="00D17188">
        <w:rPr>
          <w:rFonts w:eastAsia="Times New Roman"/>
          <w:bCs/>
          <w:iCs/>
          <w:szCs w:val="20"/>
        </w:rPr>
        <w:t>rondlas</w:t>
      </w:r>
      <w:proofErr w:type="spellEnd"/>
      <w:r w:rsidRPr="00D17188">
        <w:rPr>
          <w:rFonts w:eastAsia="Times New Roman"/>
          <w:bCs/>
          <w:iCs/>
          <w:szCs w:val="20"/>
        </w:rPr>
        <w:t xml:space="preserve"> geforceerd verjongd naar boven. De mast heeft een gelaste enkele uithouder met een top van 40 mm. Het geheel wordt thermisch verzinkt volgens EN ISO 1461 en het grondstuk wordt nadien voorzien van </w:t>
      </w:r>
      <w:proofErr w:type="spellStart"/>
      <w:r w:rsidRPr="00D17188">
        <w:rPr>
          <w:rFonts w:eastAsia="Times New Roman"/>
          <w:bCs/>
          <w:iCs/>
          <w:szCs w:val="20"/>
        </w:rPr>
        <w:t>noxyde</w:t>
      </w:r>
      <w:proofErr w:type="spellEnd"/>
      <w:r w:rsidRPr="00D17188">
        <w:rPr>
          <w:rFonts w:eastAsia="Times New Roman"/>
          <w:bCs/>
          <w:iCs/>
          <w:szCs w:val="20"/>
        </w:rPr>
        <w:t>. E.e.a. volgens artikel nummer: 2014-13-G7  gecombineerd met de volgende materialen:</w:t>
      </w:r>
    </w:p>
    <w:p w14:paraId="75503D1C" w14:textId="2AC7E3B5" w:rsidR="00D17188" w:rsidRPr="00B7001B" w:rsidRDefault="00D17188"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Stropbeugel e.e.a. conform tekening Stropbeugel KL43;</w:t>
      </w:r>
    </w:p>
    <w:p w14:paraId="22454CFD" w14:textId="1797856A" w:rsidR="00D17188" w:rsidRPr="00B7001B" w:rsidRDefault="00D17188" w:rsidP="00B7001B">
      <w:pPr>
        <w:pStyle w:val="Lijstalinea"/>
        <w:numPr>
          <w:ilvl w:val="1"/>
          <w:numId w:val="9"/>
        </w:numPr>
        <w:ind w:left="1418"/>
        <w:rPr>
          <w:rFonts w:asciiTheme="minorHAnsi" w:hAnsiTheme="minorHAnsi" w:cstheme="minorHAnsi"/>
          <w:szCs w:val="20"/>
        </w:rPr>
      </w:pPr>
      <w:proofErr w:type="spellStart"/>
      <w:r w:rsidRPr="00B7001B">
        <w:rPr>
          <w:rFonts w:asciiTheme="minorHAnsi" w:hAnsiTheme="minorHAnsi" w:cstheme="minorHAnsi"/>
          <w:szCs w:val="20"/>
        </w:rPr>
        <w:t>LadderIJzer</w:t>
      </w:r>
      <w:proofErr w:type="spellEnd"/>
      <w:r w:rsidRPr="00B7001B">
        <w:rPr>
          <w:rFonts w:asciiTheme="minorHAnsi" w:hAnsiTheme="minorHAnsi" w:cstheme="minorHAnsi"/>
          <w:szCs w:val="20"/>
        </w:rPr>
        <w:t xml:space="preserve"> e.e.a. conform tekening </w:t>
      </w:r>
      <w:proofErr w:type="spellStart"/>
      <w:r w:rsidRPr="00B7001B">
        <w:rPr>
          <w:rFonts w:asciiTheme="minorHAnsi" w:hAnsiTheme="minorHAnsi" w:cstheme="minorHAnsi"/>
          <w:szCs w:val="20"/>
        </w:rPr>
        <w:t>LadderIJzer</w:t>
      </w:r>
      <w:proofErr w:type="spellEnd"/>
      <w:r w:rsidRPr="00B7001B">
        <w:rPr>
          <w:rFonts w:asciiTheme="minorHAnsi" w:hAnsiTheme="minorHAnsi" w:cstheme="minorHAnsi"/>
          <w:szCs w:val="20"/>
        </w:rPr>
        <w:t xml:space="preserve"> KL44;</w:t>
      </w:r>
    </w:p>
    <w:p w14:paraId="57A75C74" w14:textId="32C6F929" w:rsidR="00D17188" w:rsidRPr="00B7001B" w:rsidRDefault="00D17188"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Sokkel klein e.e.a. conform tekening Sokkel Klein;</w:t>
      </w:r>
    </w:p>
    <w:p w14:paraId="4A92A01D" w14:textId="16F66659" w:rsidR="00D17188" w:rsidRPr="00B7001B" w:rsidRDefault="00D17188"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Grondplaat, Beton, 700x300x60mm met krambeugel;</w:t>
      </w:r>
    </w:p>
    <w:p w14:paraId="00A6D0C0" w14:textId="7FFE44E0" w:rsidR="00D17188" w:rsidRPr="00B7001B" w:rsidRDefault="00D17188"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Kit TEC7.</w:t>
      </w:r>
    </w:p>
    <w:p w14:paraId="3E6FDA81" w14:textId="77777777" w:rsidR="00D17188" w:rsidRPr="00862721" w:rsidRDefault="00D17188" w:rsidP="00D17188">
      <w:pPr>
        <w:keepNext/>
        <w:keepLines/>
        <w:ind w:left="862"/>
        <w:outlineLvl w:val="3"/>
        <w:rPr>
          <w:rFonts w:eastAsia="Times New Roman"/>
          <w:bCs/>
          <w:iCs/>
          <w:szCs w:val="20"/>
        </w:rPr>
      </w:pPr>
    </w:p>
    <w:p w14:paraId="3A188F5D" w14:textId="2936AAA7" w:rsidR="00960029" w:rsidRPr="00960029" w:rsidRDefault="00960029" w:rsidP="00E539A4">
      <w:pPr>
        <w:keepNext/>
        <w:keepLines/>
        <w:numPr>
          <w:ilvl w:val="3"/>
          <w:numId w:val="12"/>
        </w:numPr>
        <w:tabs>
          <w:tab w:val="num" w:pos="360"/>
        </w:tabs>
        <w:ind w:left="862" w:hanging="862"/>
        <w:outlineLvl w:val="3"/>
        <w:rPr>
          <w:rFonts w:eastAsia="Times New Roman"/>
          <w:bCs/>
          <w:iCs/>
          <w:szCs w:val="20"/>
        </w:rPr>
      </w:pPr>
      <w:r w:rsidRPr="00960029">
        <w:rPr>
          <w:rFonts w:eastAsia="Times New Roman"/>
          <w:bCs/>
          <w:iCs/>
          <w:szCs w:val="20"/>
        </w:rPr>
        <w:t xml:space="preserve">Berlage 2 </w:t>
      </w:r>
      <w:r w:rsidR="006C4FFF">
        <w:rPr>
          <w:rFonts w:eastAsia="Times New Roman"/>
          <w:bCs/>
          <w:iCs/>
          <w:szCs w:val="20"/>
        </w:rPr>
        <w:t>t.b.v.</w:t>
      </w:r>
      <w:r w:rsidRPr="00960029">
        <w:rPr>
          <w:rFonts w:eastAsia="Times New Roman"/>
          <w:bCs/>
          <w:iCs/>
          <w:szCs w:val="20"/>
        </w:rPr>
        <w:t xml:space="preserve"> losse lange arm: Berlage 2 mast met lange losse uithouder:</w:t>
      </w:r>
    </w:p>
    <w:p w14:paraId="16D616FD" w14:textId="24B85F43" w:rsidR="00F8295A" w:rsidRDefault="00960029" w:rsidP="00960029">
      <w:pPr>
        <w:keepNext/>
        <w:keepLines/>
        <w:ind w:left="862"/>
        <w:outlineLvl w:val="3"/>
        <w:rPr>
          <w:rFonts w:eastAsia="Times New Roman"/>
          <w:bCs/>
          <w:iCs/>
          <w:szCs w:val="20"/>
        </w:rPr>
      </w:pPr>
      <w:r w:rsidRPr="00960029">
        <w:rPr>
          <w:rFonts w:eastAsia="Times New Roman"/>
          <w:bCs/>
          <w:iCs/>
          <w:szCs w:val="20"/>
        </w:rPr>
        <w:t xml:space="preserve">Stalen, uit één buis naadloos getrokken, cilindrische verloop lichtmast met een bovengrondse lengte van 5.58 meter. Basis diameter ø 133 x 4.0 mm voorzien van aangelaste ring ø12*133 op 976mm vanaf maaiveld.  Grondstuk heeft 2 x gelaste grondvleugel van 400 x 120 x 4 mm. Het grondstuk is cilindrisch verlopend zonder </w:t>
      </w:r>
      <w:proofErr w:type="spellStart"/>
      <w:r w:rsidRPr="00960029">
        <w:rPr>
          <w:rFonts w:eastAsia="Times New Roman"/>
          <w:bCs/>
          <w:iCs/>
          <w:szCs w:val="20"/>
        </w:rPr>
        <w:t>rondlas</w:t>
      </w:r>
      <w:proofErr w:type="spellEnd"/>
      <w:r w:rsidRPr="00960029">
        <w:rPr>
          <w:rFonts w:eastAsia="Times New Roman"/>
          <w:bCs/>
          <w:iCs/>
          <w:szCs w:val="20"/>
        </w:rPr>
        <w:t xml:space="preserve"> geforceerd verjongd naar boven. Het geheel wordt thermisch verzinkt volgens EN ISO 1461 en het grondstuk wordt nadien voorzien van </w:t>
      </w:r>
      <w:proofErr w:type="spellStart"/>
      <w:r w:rsidRPr="00960029">
        <w:rPr>
          <w:rFonts w:eastAsia="Times New Roman"/>
          <w:bCs/>
          <w:iCs/>
          <w:szCs w:val="20"/>
        </w:rPr>
        <w:t>noxyde</w:t>
      </w:r>
      <w:proofErr w:type="spellEnd"/>
      <w:r w:rsidRPr="00960029">
        <w:rPr>
          <w:rFonts w:eastAsia="Times New Roman"/>
          <w:bCs/>
          <w:iCs/>
          <w:szCs w:val="20"/>
        </w:rPr>
        <w:t>.</w:t>
      </w:r>
    </w:p>
    <w:p w14:paraId="5B40C53D" w14:textId="1CE2A0E5" w:rsidR="00960029" w:rsidRPr="00960029" w:rsidRDefault="00960029" w:rsidP="00960029">
      <w:pPr>
        <w:keepNext/>
        <w:keepLines/>
        <w:ind w:left="862"/>
        <w:outlineLvl w:val="3"/>
        <w:rPr>
          <w:rFonts w:eastAsia="Times New Roman"/>
          <w:bCs/>
          <w:iCs/>
          <w:szCs w:val="20"/>
        </w:rPr>
      </w:pPr>
      <w:r w:rsidRPr="00960029">
        <w:rPr>
          <w:rFonts w:eastAsia="Times New Roman"/>
          <w:bCs/>
          <w:iCs/>
          <w:szCs w:val="20"/>
        </w:rPr>
        <w:t xml:space="preserve"> E.e.a. volgens artikel nummer: 2641-13-G7 gecombineerd met de volgende materialen:</w:t>
      </w:r>
    </w:p>
    <w:p w14:paraId="5EDBA8EC" w14:textId="17A868E9" w:rsidR="00960029" w:rsidRPr="00B7001B" w:rsidRDefault="00960029"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 xml:space="preserve">lange uithouder e.e.a. volgens tekening nummer: 2642-17-VO </w:t>
      </w:r>
    </w:p>
    <w:p w14:paraId="2BEC57ED" w14:textId="32CD8272" w:rsidR="00960029" w:rsidRPr="00B7001B" w:rsidRDefault="00960029"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 xml:space="preserve">bijpassende opzetstuk e.e.a. volgens tekening nummer: 2820-19-VO </w:t>
      </w:r>
    </w:p>
    <w:p w14:paraId="24F5F20C" w14:textId="1112140D" w:rsidR="00960029" w:rsidRPr="00B7001B" w:rsidRDefault="00960029"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Sokkel klein e.e.a. conform tekening Sokkel klein;</w:t>
      </w:r>
    </w:p>
    <w:p w14:paraId="0A536CC3" w14:textId="6B98CE14" w:rsidR="00960029" w:rsidRPr="00B7001B" w:rsidRDefault="00960029"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Grondplaat, Beton, 700x300x60mm met krambeugel;</w:t>
      </w:r>
    </w:p>
    <w:p w14:paraId="15889793" w14:textId="013F605B" w:rsidR="00862721" w:rsidRPr="00B7001B" w:rsidRDefault="00960029" w:rsidP="00B7001B">
      <w:pPr>
        <w:pStyle w:val="Lijstalinea"/>
        <w:numPr>
          <w:ilvl w:val="1"/>
          <w:numId w:val="9"/>
        </w:numPr>
        <w:ind w:left="1418"/>
        <w:rPr>
          <w:rFonts w:asciiTheme="minorHAnsi" w:hAnsiTheme="minorHAnsi" w:cstheme="minorHAnsi"/>
          <w:szCs w:val="20"/>
        </w:rPr>
      </w:pPr>
      <w:r w:rsidRPr="00B7001B">
        <w:rPr>
          <w:rFonts w:asciiTheme="minorHAnsi" w:hAnsiTheme="minorHAnsi" w:cstheme="minorHAnsi"/>
          <w:szCs w:val="20"/>
        </w:rPr>
        <w:t>Kit TEC7</w:t>
      </w:r>
      <w:bookmarkEnd w:id="118"/>
      <w:r w:rsidRPr="00B7001B">
        <w:rPr>
          <w:rFonts w:asciiTheme="minorHAnsi" w:hAnsiTheme="minorHAnsi" w:cstheme="minorHAnsi"/>
          <w:szCs w:val="20"/>
        </w:rPr>
        <w:t>.</w:t>
      </w:r>
    </w:p>
    <w:bookmarkEnd w:id="119"/>
    <w:p w14:paraId="354DD536" w14:textId="05F9456C" w:rsidR="00B271D9" w:rsidRDefault="00B271D9">
      <w:pPr>
        <w:spacing w:line="240" w:lineRule="auto"/>
        <w:rPr>
          <w:rFonts w:eastAsia="Times New Roman"/>
          <w:bCs/>
          <w:iCs/>
          <w:szCs w:val="20"/>
        </w:rPr>
      </w:pPr>
      <w:r>
        <w:rPr>
          <w:rFonts w:eastAsia="Times New Roman"/>
          <w:bCs/>
          <w:iCs/>
          <w:szCs w:val="20"/>
        </w:rPr>
        <w:br w:type="page"/>
      </w:r>
    </w:p>
    <w:p w14:paraId="46E8FAAE" w14:textId="77777777" w:rsidR="00B271D9" w:rsidRPr="00960029" w:rsidRDefault="00B271D9" w:rsidP="00960029">
      <w:pPr>
        <w:keepNext/>
        <w:keepLines/>
        <w:ind w:left="862"/>
        <w:outlineLvl w:val="3"/>
        <w:rPr>
          <w:rFonts w:eastAsia="Times New Roman"/>
          <w:bCs/>
          <w:iCs/>
          <w:szCs w:val="20"/>
        </w:rPr>
      </w:pPr>
    </w:p>
    <w:p w14:paraId="02EA06EA" w14:textId="77777777" w:rsidR="00B271D9" w:rsidRPr="00862721" w:rsidRDefault="00B271D9" w:rsidP="00B271D9">
      <w:pPr>
        <w:keepNext/>
        <w:keepLines/>
        <w:numPr>
          <w:ilvl w:val="3"/>
          <w:numId w:val="12"/>
        </w:numPr>
        <w:tabs>
          <w:tab w:val="num" w:pos="360"/>
        </w:tabs>
        <w:ind w:left="862" w:hanging="862"/>
        <w:outlineLvl w:val="3"/>
        <w:rPr>
          <w:rFonts w:eastAsia="Times New Roman"/>
          <w:bCs/>
          <w:iCs/>
          <w:szCs w:val="20"/>
        </w:rPr>
      </w:pPr>
      <w:bookmarkStart w:id="120" w:name="_Hlk54361027"/>
      <w:bookmarkStart w:id="121" w:name="_Hlk54360836"/>
      <w:r w:rsidRPr="00862721">
        <w:rPr>
          <w:rFonts w:eastAsia="Times New Roman"/>
          <w:bCs/>
          <w:iCs/>
          <w:szCs w:val="20"/>
        </w:rPr>
        <w:t xml:space="preserve">K4 PT: Conisch 4 meter </w:t>
      </w:r>
      <w:proofErr w:type="spellStart"/>
      <w:r w:rsidRPr="00862721">
        <w:rPr>
          <w:rFonts w:eastAsia="Times New Roman"/>
          <w:bCs/>
          <w:iCs/>
          <w:szCs w:val="20"/>
        </w:rPr>
        <w:t>paaltop</w:t>
      </w:r>
      <w:proofErr w:type="spellEnd"/>
      <w:r w:rsidRPr="00862721">
        <w:rPr>
          <w:rFonts w:eastAsia="Times New Roman"/>
          <w:bCs/>
          <w:iCs/>
          <w:szCs w:val="20"/>
        </w:rPr>
        <w:t xml:space="preserve"> mast:</w:t>
      </w:r>
    </w:p>
    <w:p w14:paraId="67180178" w14:textId="29D1FC07" w:rsidR="00B271D9" w:rsidRDefault="00B271D9" w:rsidP="00B271D9">
      <w:pPr>
        <w:keepNext/>
        <w:keepLines/>
        <w:ind w:left="862"/>
        <w:outlineLvl w:val="3"/>
        <w:rPr>
          <w:rFonts w:eastAsia="Times New Roman"/>
          <w:bCs/>
          <w:iCs/>
          <w:szCs w:val="20"/>
        </w:rPr>
      </w:pPr>
      <w:r w:rsidRPr="00862721">
        <w:rPr>
          <w:rFonts w:eastAsia="Times New Roman"/>
          <w:bCs/>
          <w:iCs/>
          <w:szCs w:val="20"/>
        </w:rPr>
        <w:t xml:space="preserve">Stalen, uit één buis naadloos getrokken, cilindrisch conische lichtmast met een bovengrondse lengte van 4 meter. Basis diameter ø 114 x </w:t>
      </w:r>
      <w:r w:rsidR="00CB55C5">
        <w:rPr>
          <w:rFonts w:eastAsia="Times New Roman"/>
          <w:bCs/>
          <w:iCs/>
          <w:szCs w:val="20"/>
        </w:rPr>
        <w:t>3.2</w:t>
      </w:r>
      <w:r w:rsidRPr="00862721">
        <w:rPr>
          <w:rFonts w:eastAsia="Times New Roman"/>
          <w:bCs/>
          <w:iCs/>
          <w:szCs w:val="20"/>
        </w:rPr>
        <w:t xml:space="preserve"> mm. Grondstuk heeft 2 x gelaste grondvleugel van 400 x 120 x 4 mm. Het grondstuk en het gedeelte boven maaiveld tot </w:t>
      </w:r>
      <w:r>
        <w:rPr>
          <w:rFonts w:eastAsia="Times New Roman"/>
          <w:bCs/>
          <w:iCs/>
          <w:szCs w:val="20"/>
        </w:rPr>
        <w:t xml:space="preserve">ca 0,1 meter </w:t>
      </w:r>
      <w:r w:rsidRPr="00862721">
        <w:rPr>
          <w:rFonts w:eastAsia="Times New Roman"/>
          <w:bCs/>
          <w:iCs/>
          <w:szCs w:val="20"/>
        </w:rPr>
        <w:t xml:space="preserve">boven de deur is cilindrisch, daarna zonder </w:t>
      </w:r>
      <w:proofErr w:type="spellStart"/>
      <w:r w:rsidRPr="00862721">
        <w:rPr>
          <w:rFonts w:eastAsia="Times New Roman"/>
          <w:bCs/>
          <w:iCs/>
          <w:szCs w:val="20"/>
        </w:rPr>
        <w:t>rondlas</w:t>
      </w:r>
      <w:proofErr w:type="spellEnd"/>
      <w:r w:rsidRPr="00862721">
        <w:rPr>
          <w:rFonts w:eastAsia="Times New Roman"/>
          <w:bCs/>
          <w:iCs/>
          <w:szCs w:val="20"/>
        </w:rPr>
        <w:t xml:space="preserve"> geforceerd conisch naar een top van ø 60 mm. Het geheel wordt thermisch verzinkt volgens EN ISO 1461 en het grondstuk wordt nadien voorzien van </w:t>
      </w:r>
      <w:proofErr w:type="spellStart"/>
      <w:r w:rsidRPr="00862721">
        <w:rPr>
          <w:rFonts w:eastAsia="Times New Roman"/>
          <w:bCs/>
          <w:iCs/>
          <w:szCs w:val="20"/>
        </w:rPr>
        <w:t>noxyde</w:t>
      </w:r>
      <w:proofErr w:type="spellEnd"/>
      <w:r w:rsidRPr="00862721">
        <w:rPr>
          <w:rFonts w:eastAsia="Times New Roman"/>
          <w:bCs/>
          <w:iCs/>
          <w:szCs w:val="20"/>
        </w:rPr>
        <w:t xml:space="preserve">. </w:t>
      </w:r>
    </w:p>
    <w:p w14:paraId="1EFD36DC" w14:textId="62E467E7" w:rsidR="00B271D9" w:rsidRDefault="00B271D9" w:rsidP="00B271D9">
      <w:pPr>
        <w:keepNext/>
        <w:keepLines/>
        <w:ind w:left="862"/>
        <w:outlineLvl w:val="3"/>
        <w:rPr>
          <w:rFonts w:eastAsia="Times New Roman"/>
          <w:bCs/>
          <w:iCs/>
          <w:szCs w:val="20"/>
        </w:rPr>
      </w:pPr>
      <w:r w:rsidRPr="00862721">
        <w:rPr>
          <w:rFonts w:eastAsia="Times New Roman"/>
          <w:bCs/>
          <w:iCs/>
          <w:szCs w:val="20"/>
        </w:rPr>
        <w:t xml:space="preserve">E.e.a. volgens </w:t>
      </w:r>
      <w:r>
        <w:rPr>
          <w:rFonts w:eastAsia="Times New Roman"/>
          <w:bCs/>
          <w:iCs/>
          <w:szCs w:val="20"/>
        </w:rPr>
        <w:t>artikelnummer</w:t>
      </w:r>
      <w:r w:rsidRPr="00862721">
        <w:rPr>
          <w:rFonts w:eastAsia="Times New Roman"/>
          <w:bCs/>
          <w:iCs/>
          <w:szCs w:val="20"/>
        </w:rPr>
        <w:t xml:space="preserve">: 4042-11-G7 </w:t>
      </w:r>
    </w:p>
    <w:p w14:paraId="6F72E321" w14:textId="77777777" w:rsidR="0091513E" w:rsidRDefault="0091513E" w:rsidP="00B271D9">
      <w:pPr>
        <w:keepNext/>
        <w:keepLines/>
        <w:ind w:left="862"/>
        <w:outlineLvl w:val="3"/>
        <w:rPr>
          <w:rFonts w:eastAsia="Times New Roman"/>
          <w:bCs/>
          <w:iCs/>
          <w:szCs w:val="20"/>
        </w:rPr>
      </w:pPr>
    </w:p>
    <w:p w14:paraId="342BA05E" w14:textId="78B4C022"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t>K6-15-5: Conisch 6 meter mast met enkele uithouder</w:t>
      </w:r>
      <w:r w:rsidR="00472480">
        <w:rPr>
          <w:rFonts w:eastAsia="Times New Roman"/>
          <w:bCs/>
          <w:iCs/>
          <w:szCs w:val="20"/>
        </w:rPr>
        <w:t>:</w:t>
      </w:r>
    </w:p>
    <w:p w14:paraId="561F041F" w14:textId="5B23A5BA" w:rsidR="00F54B55" w:rsidRDefault="00862721" w:rsidP="00862721">
      <w:pPr>
        <w:keepNext/>
        <w:keepLines/>
        <w:ind w:left="862"/>
        <w:outlineLvl w:val="3"/>
        <w:rPr>
          <w:rFonts w:eastAsia="Times New Roman"/>
          <w:bCs/>
          <w:iCs/>
          <w:szCs w:val="20"/>
        </w:rPr>
      </w:pPr>
      <w:r w:rsidRPr="00862721">
        <w:rPr>
          <w:rFonts w:eastAsia="Times New Roman"/>
          <w:bCs/>
          <w:iCs/>
          <w:szCs w:val="20"/>
        </w:rPr>
        <w:t xml:space="preserve">Stalen, uit één buis naadloos getrokken, cilindrisch conische lichtmast met een bovengrondse lengte van 6 meter. Basis diameter ø 133 x 3.2 mm. Grondstuk heeft 2 x gelaste grondvleugel van 400 x 120 x 4 mm. Het grondstuk en het gedeelte boven maaiveld tot ca </w:t>
      </w:r>
      <w:r w:rsidR="001C7815">
        <w:rPr>
          <w:rFonts w:eastAsia="Times New Roman"/>
          <w:bCs/>
          <w:iCs/>
          <w:szCs w:val="20"/>
        </w:rPr>
        <w:t>0.1 meter</w:t>
      </w:r>
      <w:r w:rsidRPr="00862721">
        <w:rPr>
          <w:rFonts w:eastAsia="Times New Roman"/>
          <w:bCs/>
          <w:iCs/>
          <w:szCs w:val="20"/>
        </w:rPr>
        <w:t xml:space="preserve"> boven de deur is cilindrisch, daarna zonder </w:t>
      </w:r>
      <w:proofErr w:type="spellStart"/>
      <w:r w:rsidRPr="00862721">
        <w:rPr>
          <w:rFonts w:eastAsia="Times New Roman"/>
          <w:bCs/>
          <w:iCs/>
          <w:szCs w:val="20"/>
        </w:rPr>
        <w:t>rondlas</w:t>
      </w:r>
      <w:proofErr w:type="spellEnd"/>
      <w:r w:rsidRPr="00862721">
        <w:rPr>
          <w:rFonts w:eastAsia="Times New Roman"/>
          <w:bCs/>
          <w:iCs/>
          <w:szCs w:val="20"/>
        </w:rPr>
        <w:t xml:space="preserve"> geforceerd conisch naar boven. De mast heeft een gelaste enkele uithouder van </w:t>
      </w:r>
      <w:r w:rsidR="00F8295A">
        <w:rPr>
          <w:rFonts w:eastAsia="Times New Roman"/>
          <w:bCs/>
          <w:iCs/>
          <w:szCs w:val="20"/>
        </w:rPr>
        <w:t>865</w:t>
      </w:r>
      <w:r w:rsidRPr="00862721">
        <w:rPr>
          <w:rFonts w:eastAsia="Times New Roman"/>
          <w:bCs/>
          <w:iCs/>
          <w:szCs w:val="20"/>
        </w:rPr>
        <w:t xml:space="preserve"> mm met een top van 60 mm. Het geheel wordt thermisch verzinkt volgens EN ISO 1461 en het grondstuk wordt nadien voorzien van </w:t>
      </w:r>
      <w:proofErr w:type="spellStart"/>
      <w:r w:rsidRPr="00862721">
        <w:rPr>
          <w:rFonts w:eastAsia="Times New Roman"/>
          <w:bCs/>
          <w:iCs/>
          <w:szCs w:val="20"/>
        </w:rPr>
        <w:t>noxyde</w:t>
      </w:r>
      <w:proofErr w:type="spellEnd"/>
      <w:r w:rsidRPr="00862721">
        <w:rPr>
          <w:rFonts w:eastAsia="Times New Roman"/>
          <w:bCs/>
          <w:iCs/>
          <w:szCs w:val="20"/>
        </w:rPr>
        <w:t xml:space="preserve">. </w:t>
      </w:r>
    </w:p>
    <w:p w14:paraId="08B4184F" w14:textId="2BE009DF" w:rsidR="00862721" w:rsidRDefault="00862721" w:rsidP="00862721">
      <w:pPr>
        <w:keepNext/>
        <w:keepLines/>
        <w:ind w:left="862"/>
        <w:outlineLvl w:val="3"/>
        <w:rPr>
          <w:rFonts w:eastAsia="Times New Roman"/>
          <w:bCs/>
          <w:iCs/>
          <w:szCs w:val="20"/>
        </w:rPr>
      </w:pPr>
      <w:r w:rsidRPr="00862721">
        <w:rPr>
          <w:rFonts w:eastAsia="Times New Roman"/>
          <w:bCs/>
          <w:iCs/>
          <w:szCs w:val="20"/>
        </w:rPr>
        <w:t xml:space="preserve">E.e.a. volgens </w:t>
      </w:r>
      <w:r w:rsidR="006D57B6">
        <w:rPr>
          <w:rFonts w:eastAsia="Times New Roman"/>
          <w:bCs/>
          <w:iCs/>
          <w:szCs w:val="20"/>
        </w:rPr>
        <w:t>artikel</w:t>
      </w:r>
      <w:r w:rsidRPr="00862721">
        <w:rPr>
          <w:rFonts w:eastAsia="Times New Roman"/>
          <w:bCs/>
          <w:iCs/>
          <w:szCs w:val="20"/>
        </w:rPr>
        <w:t xml:space="preserve">nummer: 4045-12-G7 </w:t>
      </w:r>
    </w:p>
    <w:p w14:paraId="4CE76A75" w14:textId="77777777" w:rsidR="00291F20" w:rsidRPr="00862721" w:rsidRDefault="00291F20" w:rsidP="00862721">
      <w:pPr>
        <w:keepNext/>
        <w:keepLines/>
        <w:ind w:left="862"/>
        <w:outlineLvl w:val="3"/>
        <w:rPr>
          <w:rFonts w:eastAsia="Times New Roman"/>
          <w:bCs/>
          <w:iCs/>
          <w:szCs w:val="20"/>
        </w:rPr>
      </w:pPr>
    </w:p>
    <w:p w14:paraId="4A4DCD62" w14:textId="63A2D43B"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bookmarkStart w:id="122" w:name="_Hlk54361065"/>
      <w:bookmarkEnd w:id="120"/>
      <w:r w:rsidRPr="00862721">
        <w:rPr>
          <w:rFonts w:eastAsia="Times New Roman"/>
          <w:bCs/>
          <w:iCs/>
          <w:szCs w:val="20"/>
        </w:rPr>
        <w:t>K6-15-5-dubbel: Conisch 6 meter mast met dubbele uithouder</w:t>
      </w:r>
      <w:r w:rsidR="00472480">
        <w:rPr>
          <w:rFonts w:eastAsia="Times New Roman"/>
          <w:bCs/>
          <w:iCs/>
          <w:szCs w:val="20"/>
        </w:rPr>
        <w:t>:</w:t>
      </w:r>
    </w:p>
    <w:p w14:paraId="7AE9BF54" w14:textId="02502B9C" w:rsidR="00F54B55" w:rsidRDefault="00862721" w:rsidP="00862721">
      <w:pPr>
        <w:keepNext/>
        <w:keepLines/>
        <w:ind w:left="862"/>
        <w:outlineLvl w:val="3"/>
        <w:rPr>
          <w:rFonts w:eastAsia="Times New Roman"/>
          <w:bCs/>
          <w:iCs/>
          <w:szCs w:val="20"/>
        </w:rPr>
      </w:pPr>
      <w:r w:rsidRPr="00862721">
        <w:rPr>
          <w:rFonts w:eastAsia="Times New Roman"/>
          <w:bCs/>
          <w:iCs/>
          <w:szCs w:val="20"/>
        </w:rPr>
        <w:t xml:space="preserve">Stalen, uit één buis naadloos getrokken, cilindrisch conische lichtmast met een bovengrondse lengte van 6 meter. Basis diameter ø 133 x 3.2 mm. Grondstuk heeft 2 x gelaste grondvleugel van 400 x 120 x 4 mm. Het grondstuk en het gedeelte boven maaiveld tot ca </w:t>
      </w:r>
      <w:r w:rsidR="001C7815">
        <w:rPr>
          <w:rFonts w:eastAsia="Times New Roman"/>
          <w:bCs/>
          <w:iCs/>
          <w:szCs w:val="20"/>
        </w:rPr>
        <w:t>0.1 meter</w:t>
      </w:r>
      <w:r w:rsidRPr="00862721">
        <w:rPr>
          <w:rFonts w:eastAsia="Times New Roman"/>
          <w:bCs/>
          <w:iCs/>
          <w:szCs w:val="20"/>
        </w:rPr>
        <w:t xml:space="preserve"> boven de deur is cilindrisch, daarna zonder </w:t>
      </w:r>
      <w:proofErr w:type="spellStart"/>
      <w:r w:rsidRPr="00862721">
        <w:rPr>
          <w:rFonts w:eastAsia="Times New Roman"/>
          <w:bCs/>
          <w:iCs/>
          <w:szCs w:val="20"/>
        </w:rPr>
        <w:t>rondlas</w:t>
      </w:r>
      <w:proofErr w:type="spellEnd"/>
      <w:r w:rsidRPr="00862721">
        <w:rPr>
          <w:rFonts w:eastAsia="Times New Roman"/>
          <w:bCs/>
          <w:iCs/>
          <w:szCs w:val="20"/>
        </w:rPr>
        <w:t xml:space="preserve"> geforceerd conisch naar boven. De mast heeft een gelaste dubbele uithouder van </w:t>
      </w:r>
      <w:r w:rsidR="00F8295A">
        <w:rPr>
          <w:rFonts w:eastAsia="Times New Roman"/>
          <w:bCs/>
          <w:iCs/>
          <w:szCs w:val="20"/>
        </w:rPr>
        <w:t xml:space="preserve"> 2x 865</w:t>
      </w:r>
      <w:r w:rsidRPr="00862721">
        <w:rPr>
          <w:rFonts w:eastAsia="Times New Roman"/>
          <w:bCs/>
          <w:iCs/>
          <w:szCs w:val="20"/>
        </w:rPr>
        <w:t xml:space="preserve"> mm met een top van 60 mm. Het geheel wordt thermisch verzinkt volgens EN ISO 1461 en het grondstuk wordt nadien voorzien van </w:t>
      </w:r>
      <w:proofErr w:type="spellStart"/>
      <w:r w:rsidRPr="00862721">
        <w:rPr>
          <w:rFonts w:eastAsia="Times New Roman"/>
          <w:bCs/>
          <w:iCs/>
          <w:szCs w:val="20"/>
        </w:rPr>
        <w:t>noxyde</w:t>
      </w:r>
      <w:proofErr w:type="spellEnd"/>
      <w:r w:rsidRPr="00862721">
        <w:rPr>
          <w:rFonts w:eastAsia="Times New Roman"/>
          <w:bCs/>
          <w:iCs/>
          <w:szCs w:val="20"/>
        </w:rPr>
        <w:t xml:space="preserve">. </w:t>
      </w:r>
    </w:p>
    <w:p w14:paraId="7D9AC0FD" w14:textId="77777777" w:rsidR="00A30862" w:rsidRDefault="00862721" w:rsidP="00862721">
      <w:pPr>
        <w:keepNext/>
        <w:keepLines/>
        <w:ind w:left="862"/>
        <w:outlineLvl w:val="3"/>
        <w:rPr>
          <w:rFonts w:eastAsia="Times New Roman"/>
          <w:bCs/>
          <w:iCs/>
          <w:szCs w:val="20"/>
        </w:rPr>
      </w:pPr>
      <w:r w:rsidRPr="00862721">
        <w:rPr>
          <w:rFonts w:eastAsia="Times New Roman"/>
          <w:bCs/>
          <w:iCs/>
          <w:szCs w:val="20"/>
        </w:rPr>
        <w:t xml:space="preserve">E.e.a. volgens </w:t>
      </w:r>
      <w:r w:rsidR="006D57B6">
        <w:rPr>
          <w:rFonts w:eastAsia="Times New Roman"/>
          <w:bCs/>
          <w:iCs/>
          <w:szCs w:val="20"/>
        </w:rPr>
        <w:t>artikel</w:t>
      </w:r>
      <w:r w:rsidRPr="00862721">
        <w:rPr>
          <w:rFonts w:eastAsia="Times New Roman"/>
          <w:bCs/>
          <w:iCs/>
          <w:szCs w:val="20"/>
        </w:rPr>
        <w:t>nummer: 2446-12-G0</w:t>
      </w:r>
    </w:p>
    <w:p w14:paraId="25CCFA0D" w14:textId="4DBD98C6" w:rsidR="00862721" w:rsidRDefault="00862721" w:rsidP="00862721">
      <w:pPr>
        <w:keepNext/>
        <w:keepLines/>
        <w:ind w:left="862"/>
        <w:outlineLvl w:val="3"/>
        <w:rPr>
          <w:rFonts w:eastAsia="Times New Roman"/>
          <w:bCs/>
          <w:iCs/>
          <w:szCs w:val="20"/>
        </w:rPr>
      </w:pPr>
      <w:r w:rsidRPr="00862721">
        <w:rPr>
          <w:rFonts w:eastAsia="Times New Roman"/>
          <w:bCs/>
          <w:iCs/>
          <w:szCs w:val="20"/>
        </w:rPr>
        <w:t xml:space="preserve"> </w:t>
      </w:r>
    </w:p>
    <w:p w14:paraId="4FD67A2C" w14:textId="77777777" w:rsidR="00A30862" w:rsidRPr="00862721" w:rsidRDefault="00A30862" w:rsidP="009E4184">
      <w:pPr>
        <w:pStyle w:val="Kop4"/>
        <w:ind w:left="851" w:hanging="851"/>
      </w:pPr>
      <w:r w:rsidRPr="00862721">
        <w:t xml:space="preserve">K8 PT: Conisch 8 meter </w:t>
      </w:r>
      <w:proofErr w:type="spellStart"/>
      <w:r w:rsidRPr="00862721">
        <w:t>paaltop</w:t>
      </w:r>
      <w:proofErr w:type="spellEnd"/>
      <w:r w:rsidRPr="00862721">
        <w:t xml:space="preserve"> mast t.b.v. montage</w:t>
      </w:r>
      <w:r>
        <w:t xml:space="preserve"> enkele of dubbele</w:t>
      </w:r>
      <w:r w:rsidRPr="00862721">
        <w:t xml:space="preserve"> losse uithouder</w:t>
      </w:r>
      <w:r>
        <w:t>:</w:t>
      </w:r>
    </w:p>
    <w:p w14:paraId="7219B9DB" w14:textId="67525BEC" w:rsidR="00A30862" w:rsidRDefault="00A30862" w:rsidP="00A30862">
      <w:pPr>
        <w:keepNext/>
        <w:keepLines/>
        <w:ind w:left="862"/>
        <w:outlineLvl w:val="3"/>
        <w:rPr>
          <w:rFonts w:eastAsia="Times New Roman"/>
          <w:bCs/>
          <w:iCs/>
          <w:szCs w:val="20"/>
        </w:rPr>
      </w:pPr>
      <w:r w:rsidRPr="00862721">
        <w:rPr>
          <w:rFonts w:eastAsia="Times New Roman"/>
          <w:bCs/>
          <w:iCs/>
          <w:szCs w:val="20"/>
        </w:rPr>
        <w:t xml:space="preserve">Stalen, uit één buis naadloos getrokken, cilindrisch conische lichtmast met een bovengrondse lengte van 7.97 meter. Basis diameter ø 168 x 3,2 mm. Grondstuk heeft 2 x gelaste grondvleugel van 400 x 120 x 4 mm. Het grondstuk en het gedeelte boven maaiveld tot ca </w:t>
      </w:r>
      <w:r>
        <w:rPr>
          <w:rFonts w:eastAsia="Times New Roman"/>
          <w:bCs/>
          <w:iCs/>
          <w:szCs w:val="20"/>
        </w:rPr>
        <w:t>0.1 meter</w:t>
      </w:r>
      <w:r w:rsidRPr="00862721">
        <w:rPr>
          <w:rFonts w:eastAsia="Times New Roman"/>
          <w:bCs/>
          <w:iCs/>
          <w:szCs w:val="20"/>
        </w:rPr>
        <w:t xml:space="preserve"> boven de deur is cilindrisch, daarna zonder </w:t>
      </w:r>
      <w:proofErr w:type="spellStart"/>
      <w:r w:rsidRPr="00862721">
        <w:rPr>
          <w:rFonts w:eastAsia="Times New Roman"/>
          <w:bCs/>
          <w:iCs/>
          <w:szCs w:val="20"/>
        </w:rPr>
        <w:t>rondlas</w:t>
      </w:r>
      <w:proofErr w:type="spellEnd"/>
      <w:r w:rsidRPr="00862721">
        <w:rPr>
          <w:rFonts w:eastAsia="Times New Roman"/>
          <w:bCs/>
          <w:iCs/>
          <w:szCs w:val="20"/>
        </w:rPr>
        <w:t xml:space="preserve"> geforceerd conisch naar een ingelaste top van ø 70/60 mm. Het geheel wordt thermisch verzinkt volgens EN ISO 1461 en het grondstuk wordt nadien voorzien van </w:t>
      </w:r>
      <w:proofErr w:type="spellStart"/>
      <w:r w:rsidRPr="00862721">
        <w:rPr>
          <w:rFonts w:eastAsia="Times New Roman"/>
          <w:bCs/>
          <w:iCs/>
          <w:szCs w:val="20"/>
        </w:rPr>
        <w:t>noxyde</w:t>
      </w:r>
      <w:proofErr w:type="spellEnd"/>
      <w:r w:rsidRPr="00862721">
        <w:rPr>
          <w:rFonts w:eastAsia="Times New Roman"/>
          <w:bCs/>
          <w:iCs/>
          <w:szCs w:val="20"/>
        </w:rPr>
        <w:t xml:space="preserve">. </w:t>
      </w:r>
    </w:p>
    <w:p w14:paraId="43A196D8" w14:textId="25F3BA90" w:rsidR="00862721" w:rsidRPr="00862721" w:rsidRDefault="00A30862" w:rsidP="00E41C19">
      <w:pPr>
        <w:pStyle w:val="Kop4"/>
        <w:numPr>
          <w:ilvl w:val="0"/>
          <w:numId w:val="0"/>
        </w:numPr>
        <w:ind w:left="1574" w:hanging="723"/>
      </w:pPr>
      <w:r w:rsidRPr="00862721">
        <w:t xml:space="preserve">E.e.a. volgens </w:t>
      </w:r>
      <w:r>
        <w:t>artikel</w:t>
      </w:r>
      <w:r w:rsidRPr="00862721">
        <w:t>nummer: 4046-11-GO</w:t>
      </w:r>
    </w:p>
    <w:p w14:paraId="35A657CA" w14:textId="77777777" w:rsidR="00926AE9" w:rsidRDefault="00926AE9" w:rsidP="00862721">
      <w:pPr>
        <w:keepNext/>
        <w:keepLines/>
        <w:ind w:left="862"/>
        <w:outlineLvl w:val="3"/>
        <w:rPr>
          <w:rFonts w:eastAsia="Times New Roman"/>
          <w:bCs/>
          <w:iCs/>
          <w:szCs w:val="20"/>
        </w:rPr>
      </w:pPr>
    </w:p>
    <w:p w14:paraId="54A136FD" w14:textId="6B0F4425" w:rsidR="00926AE9" w:rsidRPr="00926AE9" w:rsidRDefault="00862721" w:rsidP="009E4184">
      <w:pPr>
        <w:pStyle w:val="Kop4"/>
        <w:ind w:left="851" w:hanging="851"/>
      </w:pPr>
      <w:r w:rsidRPr="009E4184">
        <w:t xml:space="preserve"> </w:t>
      </w:r>
      <w:r w:rsidR="00926AE9" w:rsidRPr="00926AE9">
        <w:t>K8 PT</w:t>
      </w:r>
      <w:r w:rsidR="00063A13" w:rsidRPr="009E4184">
        <w:t>+1RB</w:t>
      </w:r>
      <w:r w:rsidR="00926AE9" w:rsidRPr="00926AE9">
        <w:t xml:space="preserve">: Conisch 8 meter </w:t>
      </w:r>
      <w:proofErr w:type="spellStart"/>
      <w:r w:rsidR="00926AE9" w:rsidRPr="00926AE9">
        <w:t>paaltop</w:t>
      </w:r>
      <w:proofErr w:type="spellEnd"/>
      <w:r w:rsidR="00926AE9" w:rsidRPr="00926AE9">
        <w:t xml:space="preserve"> mast t.b.v. montage losse enkele uithouder</w:t>
      </w:r>
      <w:r w:rsidR="00926AE9" w:rsidRPr="009E4184">
        <w:t xml:space="preserve"> </w:t>
      </w:r>
      <w:bookmarkStart w:id="123" w:name="_Hlk53654633"/>
      <w:bookmarkStart w:id="124" w:name="_Hlk53653198"/>
      <w:r w:rsidR="00926AE9" w:rsidRPr="009E4184">
        <w:t>geschikt voor montage van 1 stuks reclamebord</w:t>
      </w:r>
      <w:bookmarkEnd w:id="123"/>
      <w:r w:rsidR="00926AE9" w:rsidRPr="00926AE9">
        <w:t>:</w:t>
      </w:r>
      <w:bookmarkEnd w:id="124"/>
    </w:p>
    <w:p w14:paraId="47C7687E" w14:textId="79C277DE" w:rsidR="00926AE9" w:rsidRPr="00926AE9" w:rsidRDefault="00926AE9" w:rsidP="009E4184">
      <w:pPr>
        <w:pStyle w:val="Kop4"/>
        <w:numPr>
          <w:ilvl w:val="0"/>
          <w:numId w:val="0"/>
        </w:numPr>
        <w:ind w:left="851"/>
      </w:pPr>
      <w:r w:rsidRPr="00926AE9">
        <w:t xml:space="preserve">Stalen, uit één buis naadloos getrokken, cilindrisch conische lichtmast met een bovengrondse lengte van 7.97 meter. Basis diameter ø 168 x </w:t>
      </w:r>
      <w:r w:rsidR="008B5BC8" w:rsidRPr="009E4184">
        <w:t>4,5</w:t>
      </w:r>
      <w:r w:rsidRPr="00926AE9">
        <w:t xml:space="preserve"> mm. Grondstuk heeft 2 x gelaste grondvleugel van 400 x 120 x 4 mm. Het grondstuk en het gedeelte boven maaiveld tot ca 0.1 meter boven de deur is cilindrisch, daarna zonder </w:t>
      </w:r>
      <w:proofErr w:type="spellStart"/>
      <w:r w:rsidRPr="00926AE9">
        <w:t>rondlas</w:t>
      </w:r>
      <w:proofErr w:type="spellEnd"/>
      <w:r w:rsidRPr="00926AE9">
        <w:t xml:space="preserve"> geforceerd conisch naar een ingelaste top van ø 70/60 mm. Het geheel wordt thermisch verzinkt volgens EN ISO 1461 en het grondstuk wordt nadien voorzien van </w:t>
      </w:r>
      <w:proofErr w:type="spellStart"/>
      <w:r w:rsidRPr="00926AE9">
        <w:t>noxyde</w:t>
      </w:r>
      <w:proofErr w:type="spellEnd"/>
      <w:r w:rsidRPr="00926AE9">
        <w:t xml:space="preserve">. </w:t>
      </w:r>
    </w:p>
    <w:p w14:paraId="00E5C134" w14:textId="5CF6A0A3" w:rsidR="00862721" w:rsidRPr="009E4184" w:rsidRDefault="00926AE9" w:rsidP="009E4184">
      <w:pPr>
        <w:pStyle w:val="Kop4"/>
        <w:numPr>
          <w:ilvl w:val="0"/>
          <w:numId w:val="0"/>
        </w:numPr>
        <w:ind w:left="851"/>
      </w:pPr>
      <w:r w:rsidRPr="00926AE9">
        <w:t>E.e.a. volgens artikelnummer: 4046-11-GO</w:t>
      </w:r>
    </w:p>
    <w:p w14:paraId="7C7D7E3E" w14:textId="77777777" w:rsidR="00063A13" w:rsidRPr="00862721" w:rsidRDefault="00063A13" w:rsidP="00926AE9">
      <w:pPr>
        <w:keepNext/>
        <w:keepLines/>
        <w:ind w:left="862"/>
        <w:outlineLvl w:val="3"/>
        <w:rPr>
          <w:rFonts w:eastAsia="Times New Roman"/>
          <w:bCs/>
          <w:iCs/>
          <w:szCs w:val="20"/>
        </w:rPr>
      </w:pPr>
    </w:p>
    <w:p w14:paraId="52AAFEC6" w14:textId="1BC785D8" w:rsidR="008B5BC8" w:rsidRDefault="008B5BC8" w:rsidP="009E4184">
      <w:pPr>
        <w:pStyle w:val="Kop4"/>
        <w:ind w:left="851" w:hanging="851"/>
      </w:pPr>
      <w:r>
        <w:t xml:space="preserve">K8 PT+2RB: Conisch 8 meter </w:t>
      </w:r>
      <w:proofErr w:type="spellStart"/>
      <w:r>
        <w:t>paaltop</w:t>
      </w:r>
      <w:proofErr w:type="spellEnd"/>
      <w:r>
        <w:t xml:space="preserve"> mast t.b.v. montage losse dubbele uithouder</w:t>
      </w:r>
      <w:r w:rsidRPr="008B5BC8">
        <w:t xml:space="preserve"> geschikt voor montage van </w:t>
      </w:r>
      <w:r>
        <w:t>2</w:t>
      </w:r>
      <w:r w:rsidRPr="008B5BC8">
        <w:t xml:space="preserve"> stuks reclamebord:</w:t>
      </w:r>
    </w:p>
    <w:p w14:paraId="04FCD9C9" w14:textId="4C59CEA1" w:rsidR="008B5BC8" w:rsidRDefault="008B5BC8" w:rsidP="009E4184">
      <w:pPr>
        <w:pStyle w:val="Kop4"/>
        <w:numPr>
          <w:ilvl w:val="0"/>
          <w:numId w:val="0"/>
        </w:numPr>
        <w:ind w:left="851"/>
      </w:pPr>
      <w:r>
        <w:lastRenderedPageBreak/>
        <w:t xml:space="preserve">Stalen, uit één buis naadloos getrokken, cilindrisch conische lichtmast met een bovengrondse lengte van 7.97 meter. Basis diameter ø 168 x 5,0 mm. Grondstuk heeft 2 x gelaste grondvleugel van 400 x 120 x 4 mm. Het grondstuk en het gedeelte boven maaiveld tot ca 0.1 meter boven de deur is cilindrisch, daarna zonder </w:t>
      </w:r>
      <w:proofErr w:type="spellStart"/>
      <w:r>
        <w:t>rondlas</w:t>
      </w:r>
      <w:proofErr w:type="spellEnd"/>
      <w:r>
        <w:t xml:space="preserve"> geforceerd conisch naar een ingelaste top van ø 70/60 mm. Het geheel wordt thermisch verzinkt volgens EN ISO 1461 en het grondstuk wordt nadien voorzien van </w:t>
      </w:r>
      <w:proofErr w:type="spellStart"/>
      <w:r>
        <w:t>noxyde</w:t>
      </w:r>
      <w:proofErr w:type="spellEnd"/>
      <w:r>
        <w:t xml:space="preserve">. </w:t>
      </w:r>
    </w:p>
    <w:p w14:paraId="09318F88" w14:textId="53881A39" w:rsidR="00862721" w:rsidRDefault="008B5BC8" w:rsidP="009E4184">
      <w:pPr>
        <w:pStyle w:val="Kop4"/>
        <w:numPr>
          <w:ilvl w:val="0"/>
          <w:numId w:val="0"/>
        </w:numPr>
        <w:ind w:left="1574" w:hanging="723"/>
      </w:pPr>
      <w:r>
        <w:t>E.e.a. volgens artikelnummer: 4046-11-GO</w:t>
      </w:r>
    </w:p>
    <w:p w14:paraId="56F15CA5" w14:textId="77777777" w:rsidR="009E4184" w:rsidRDefault="009E4184" w:rsidP="00AA7335">
      <w:pPr>
        <w:pStyle w:val="Kop4"/>
        <w:numPr>
          <w:ilvl w:val="0"/>
          <w:numId w:val="0"/>
        </w:numPr>
        <w:ind w:left="851"/>
      </w:pPr>
    </w:p>
    <w:p w14:paraId="53449857" w14:textId="690E77B9" w:rsidR="00F54B55" w:rsidRPr="00F33B44" w:rsidRDefault="00862721" w:rsidP="00AA7335">
      <w:pPr>
        <w:pStyle w:val="Kop4"/>
        <w:ind w:left="851" w:hanging="851"/>
      </w:pPr>
      <w:r w:rsidRPr="00F33B44">
        <w:t xml:space="preserve">K10 PT: Conisch 10 meter </w:t>
      </w:r>
      <w:proofErr w:type="spellStart"/>
      <w:r w:rsidRPr="00F33B44">
        <w:t>paaltop</w:t>
      </w:r>
      <w:proofErr w:type="spellEnd"/>
      <w:r w:rsidRPr="00F33B44">
        <w:t xml:space="preserve"> mast t.b.v. montage</w:t>
      </w:r>
      <w:r w:rsidR="00F33B44" w:rsidRPr="00F33B44">
        <w:t xml:space="preserve"> enkele of dubbele</w:t>
      </w:r>
      <w:r w:rsidRPr="00F33B44">
        <w:t xml:space="preserve"> losse uithouder:</w:t>
      </w:r>
      <w:r w:rsidR="00F33B44">
        <w:t xml:space="preserve"> </w:t>
      </w:r>
      <w:r w:rsidRPr="00F33B44">
        <w:t xml:space="preserve">Stalen, uit één buis naadloos getrokken, cilindrisch conische lichtmast met een bovengrondse lengte van 9.97 meter. Basis diameter ø 177.8 x 4.5 mm. Grondstuk heeft 2 x gelaste grondvleugel van 400 x 120 x 4 mm. Het grondstuk en het gedeelte boven de deur is cilindrisch, daarna zonder </w:t>
      </w:r>
      <w:proofErr w:type="spellStart"/>
      <w:r w:rsidRPr="00F33B44">
        <w:t>rondlas</w:t>
      </w:r>
      <w:proofErr w:type="spellEnd"/>
      <w:r w:rsidRPr="00F33B44">
        <w:t xml:space="preserve"> geforceerd conisch naar een ingelaste top van ø 88.9/70 mm. Het geheel wordt thermisch verzinkt volgens EN ISO 1461 en het grondstuk wordt nadien voorzien van </w:t>
      </w:r>
      <w:proofErr w:type="spellStart"/>
      <w:r w:rsidRPr="00F33B44">
        <w:t>noxyde</w:t>
      </w:r>
      <w:proofErr w:type="spellEnd"/>
      <w:r w:rsidRPr="00F33B44">
        <w:t xml:space="preserve">. </w:t>
      </w:r>
    </w:p>
    <w:p w14:paraId="5F28A074" w14:textId="2B98DE89" w:rsidR="00862721" w:rsidRDefault="00862721" w:rsidP="00AA7335">
      <w:pPr>
        <w:pStyle w:val="Kop4"/>
        <w:numPr>
          <w:ilvl w:val="0"/>
          <w:numId w:val="0"/>
        </w:numPr>
        <w:ind w:left="851"/>
      </w:pPr>
      <w:r w:rsidRPr="00862721">
        <w:t>E.e.a. volgens tekening nummer: 1301897 G</w:t>
      </w:r>
      <w:r w:rsidR="00E811DE">
        <w:t>0</w:t>
      </w:r>
      <w:r w:rsidRPr="00862721">
        <w:t xml:space="preserve"> </w:t>
      </w:r>
      <w:bookmarkEnd w:id="122"/>
    </w:p>
    <w:p w14:paraId="229DEE96" w14:textId="2269D2E5" w:rsidR="00F33B44" w:rsidRDefault="00F33B44" w:rsidP="00862721">
      <w:pPr>
        <w:keepNext/>
        <w:keepLines/>
        <w:ind w:left="862"/>
        <w:outlineLvl w:val="3"/>
        <w:rPr>
          <w:rFonts w:eastAsia="Times New Roman"/>
          <w:bCs/>
          <w:iCs/>
          <w:szCs w:val="20"/>
        </w:rPr>
      </w:pPr>
    </w:p>
    <w:p w14:paraId="4CCE13BB" w14:textId="65B00216" w:rsidR="003826A3" w:rsidRDefault="00F33B44" w:rsidP="009E4184">
      <w:pPr>
        <w:pStyle w:val="Kop4"/>
        <w:ind w:left="851" w:hanging="851"/>
      </w:pPr>
      <w:bookmarkStart w:id="125" w:name="_Hlk54361098"/>
      <w:r w:rsidRPr="00F33B44">
        <w:t>K10 PT</w:t>
      </w:r>
      <w:r w:rsidR="003826A3">
        <w:t>+1RB</w:t>
      </w:r>
      <w:r w:rsidRPr="00F33B44">
        <w:t xml:space="preserve">: Conisch 10 meter </w:t>
      </w:r>
      <w:proofErr w:type="spellStart"/>
      <w:r w:rsidRPr="00F33B44">
        <w:t>paaltop</w:t>
      </w:r>
      <w:proofErr w:type="spellEnd"/>
      <w:r w:rsidRPr="00F33B44">
        <w:t xml:space="preserve"> mast t.b.v. montage enkele losse uithouder</w:t>
      </w:r>
      <w:r w:rsidR="003826A3" w:rsidRPr="003826A3">
        <w:t xml:space="preserve"> geschikt voor montage van 1 stuks reclamebord</w:t>
      </w:r>
      <w:r w:rsidRPr="00F33B44">
        <w:t xml:space="preserve">: </w:t>
      </w:r>
    </w:p>
    <w:p w14:paraId="3E88496B" w14:textId="77B99022" w:rsidR="00F33B44" w:rsidRPr="00F33B44" w:rsidRDefault="00F33B44" w:rsidP="00AA7335">
      <w:pPr>
        <w:pStyle w:val="Kop4"/>
        <w:numPr>
          <w:ilvl w:val="0"/>
          <w:numId w:val="0"/>
        </w:numPr>
        <w:ind w:left="851"/>
      </w:pPr>
      <w:r w:rsidRPr="00F33B44">
        <w:t xml:space="preserve">Stalen, uit één buis naadloos getrokken, cilindrisch conische lichtmast met een bovengrondse lengte van 9.97 meter. Basis diameter ø 177.8 x 4.5 mm. Grondstuk heeft 2 x gelaste grondvleugel van 400 x 120 x 4 mm. Het grondstuk en het gedeelte boven de deur is cilindrisch, daarna zonder </w:t>
      </w:r>
      <w:proofErr w:type="spellStart"/>
      <w:r w:rsidRPr="00F33B44">
        <w:t>rondlas</w:t>
      </w:r>
      <w:proofErr w:type="spellEnd"/>
      <w:r w:rsidRPr="00F33B44">
        <w:t xml:space="preserve"> geforceerd conisch naar een ingelaste top van ø 88.9/70 mm. Het geheel wordt thermisch verzinkt volgens EN ISO 1461 en het grondstuk wordt nadien voorzien van </w:t>
      </w:r>
      <w:proofErr w:type="spellStart"/>
      <w:r w:rsidRPr="00F33B44">
        <w:t>noxyde</w:t>
      </w:r>
      <w:proofErr w:type="spellEnd"/>
      <w:r w:rsidRPr="00F33B44">
        <w:t>.</w:t>
      </w:r>
    </w:p>
    <w:p w14:paraId="50CC54E3" w14:textId="68ABCA3B" w:rsidR="00F33B44" w:rsidRDefault="00F33B44" w:rsidP="00AA7335">
      <w:pPr>
        <w:pStyle w:val="Kop4"/>
        <w:numPr>
          <w:ilvl w:val="0"/>
          <w:numId w:val="0"/>
        </w:numPr>
        <w:ind w:left="851"/>
      </w:pPr>
      <w:r w:rsidRPr="00F33B44">
        <w:t>E.e.a. volgens tekening nummer: 1301897 G0</w:t>
      </w:r>
    </w:p>
    <w:p w14:paraId="217A301F" w14:textId="6794E44F" w:rsidR="00F33B44" w:rsidRDefault="00F33B44" w:rsidP="00F33B44">
      <w:pPr>
        <w:keepNext/>
        <w:keepLines/>
        <w:ind w:left="862"/>
        <w:outlineLvl w:val="3"/>
        <w:rPr>
          <w:rFonts w:eastAsia="Times New Roman"/>
          <w:bCs/>
          <w:iCs/>
          <w:szCs w:val="20"/>
        </w:rPr>
      </w:pPr>
    </w:p>
    <w:p w14:paraId="23056259" w14:textId="209AB27F" w:rsidR="003826A3" w:rsidRPr="003826A3" w:rsidRDefault="00F33B44" w:rsidP="00AA7335">
      <w:pPr>
        <w:pStyle w:val="Kop4"/>
        <w:ind w:left="851" w:hanging="851"/>
      </w:pPr>
      <w:r w:rsidRPr="003826A3">
        <w:t>K10 PT</w:t>
      </w:r>
      <w:r w:rsidR="003826A3" w:rsidRPr="003826A3">
        <w:t>+2RB</w:t>
      </w:r>
      <w:r w:rsidRPr="003826A3">
        <w:t xml:space="preserve">: Conisch 10 meter </w:t>
      </w:r>
      <w:proofErr w:type="spellStart"/>
      <w:r w:rsidRPr="003826A3">
        <w:t>paaltop</w:t>
      </w:r>
      <w:proofErr w:type="spellEnd"/>
      <w:r w:rsidRPr="003826A3">
        <w:t xml:space="preserve"> mast t.b.v. montage dubbele losse uithouder</w:t>
      </w:r>
      <w:r w:rsidR="003826A3" w:rsidRPr="003826A3">
        <w:t xml:space="preserve"> geschikt voor montage van 2 stuks reclamebord</w:t>
      </w:r>
      <w:r w:rsidRPr="003826A3">
        <w:t xml:space="preserve">: </w:t>
      </w:r>
    </w:p>
    <w:p w14:paraId="33AF298D" w14:textId="0DF0FC3C" w:rsidR="00F33B44" w:rsidRPr="003826A3" w:rsidRDefault="00F33B44" w:rsidP="00AA7335">
      <w:pPr>
        <w:pStyle w:val="Kop4"/>
        <w:numPr>
          <w:ilvl w:val="0"/>
          <w:numId w:val="0"/>
        </w:numPr>
        <w:ind w:left="851"/>
      </w:pPr>
      <w:r w:rsidRPr="003826A3">
        <w:t xml:space="preserve">Stalen, uit één buis naadloos getrokken, cilindrisch conische lichtmast met een bovengrondse lengte van 9.97 meter. Basis diameter ø 177.8 x </w:t>
      </w:r>
      <w:r w:rsidR="003826A3" w:rsidRPr="003826A3">
        <w:t>5,6</w:t>
      </w:r>
      <w:r w:rsidRPr="003826A3">
        <w:t xml:space="preserve"> mm. Grondstuk heeft 2 x gelaste grondvleugel van 400 x 120 x 4 mm. Het grondstuk en het gedeelte boven de deur is cilindrisch, daarna zonder </w:t>
      </w:r>
      <w:proofErr w:type="spellStart"/>
      <w:r w:rsidRPr="003826A3">
        <w:t>rondlas</w:t>
      </w:r>
      <w:proofErr w:type="spellEnd"/>
      <w:r w:rsidRPr="003826A3">
        <w:t xml:space="preserve"> geforceerd conisch naar een ingelaste top van ø 88.9/70 mm. Het geheel wordt thermisch verzinkt volgens EN ISO 1461 en het grondstuk wordt nadien voorzien van </w:t>
      </w:r>
      <w:proofErr w:type="spellStart"/>
      <w:r w:rsidRPr="003826A3">
        <w:t>noxyde</w:t>
      </w:r>
      <w:proofErr w:type="spellEnd"/>
      <w:r w:rsidRPr="003826A3">
        <w:t xml:space="preserve">. </w:t>
      </w:r>
    </w:p>
    <w:p w14:paraId="56079CBD" w14:textId="4D8E153C" w:rsidR="00F33B44" w:rsidRDefault="00F33B44" w:rsidP="00AA7335">
      <w:pPr>
        <w:pStyle w:val="Kop4"/>
        <w:numPr>
          <w:ilvl w:val="0"/>
          <w:numId w:val="0"/>
        </w:numPr>
        <w:ind w:left="1276" w:hanging="425"/>
      </w:pPr>
      <w:r w:rsidRPr="00F33B44">
        <w:t>E.e.a. volgens tekening nummer: 1301897 G0</w:t>
      </w:r>
    </w:p>
    <w:p w14:paraId="7870DFCE" w14:textId="77777777" w:rsidR="0091513E" w:rsidRDefault="0091513E" w:rsidP="0091513E">
      <w:pPr>
        <w:keepNext/>
        <w:keepLines/>
        <w:ind w:left="862"/>
        <w:outlineLvl w:val="3"/>
        <w:rPr>
          <w:rFonts w:eastAsia="Times New Roman"/>
          <w:bCs/>
          <w:iCs/>
          <w:szCs w:val="20"/>
        </w:rPr>
      </w:pPr>
    </w:p>
    <w:p w14:paraId="1CF1BE18" w14:textId="0D747618" w:rsidR="00F54B55" w:rsidRPr="00A30862" w:rsidRDefault="00862721" w:rsidP="00A30862">
      <w:pPr>
        <w:keepNext/>
        <w:keepLines/>
        <w:numPr>
          <w:ilvl w:val="3"/>
          <w:numId w:val="12"/>
        </w:numPr>
        <w:tabs>
          <w:tab w:val="num" w:pos="360"/>
        </w:tabs>
        <w:ind w:left="862" w:hanging="862"/>
        <w:outlineLvl w:val="3"/>
        <w:rPr>
          <w:rFonts w:eastAsia="Times New Roman"/>
          <w:bCs/>
          <w:iCs/>
          <w:szCs w:val="20"/>
        </w:rPr>
      </w:pPr>
      <w:r w:rsidRPr="00A30862">
        <w:rPr>
          <w:rFonts w:eastAsia="Times New Roman"/>
          <w:bCs/>
          <w:iCs/>
          <w:szCs w:val="20"/>
        </w:rPr>
        <w:t xml:space="preserve">K12 PT: Conisch 12 meter </w:t>
      </w:r>
      <w:proofErr w:type="spellStart"/>
      <w:r w:rsidRPr="00A30862">
        <w:rPr>
          <w:rFonts w:eastAsia="Times New Roman"/>
          <w:bCs/>
          <w:iCs/>
          <w:szCs w:val="20"/>
        </w:rPr>
        <w:t>paaltop</w:t>
      </w:r>
      <w:proofErr w:type="spellEnd"/>
      <w:r w:rsidRPr="00A30862">
        <w:rPr>
          <w:rFonts w:eastAsia="Times New Roman"/>
          <w:bCs/>
          <w:iCs/>
          <w:szCs w:val="20"/>
        </w:rPr>
        <w:t xml:space="preserve"> mast t.b.v. montage</w:t>
      </w:r>
      <w:r w:rsidR="00A30862" w:rsidRPr="00A30862">
        <w:t xml:space="preserve"> </w:t>
      </w:r>
      <w:r w:rsidR="00A30862" w:rsidRPr="00A30862">
        <w:rPr>
          <w:rFonts w:eastAsia="Times New Roman"/>
          <w:bCs/>
          <w:iCs/>
          <w:szCs w:val="20"/>
        </w:rPr>
        <w:t>enkele of dubbele</w:t>
      </w:r>
      <w:r w:rsidRPr="00A30862">
        <w:rPr>
          <w:rFonts w:eastAsia="Times New Roman"/>
          <w:bCs/>
          <w:iCs/>
          <w:szCs w:val="20"/>
        </w:rPr>
        <w:t xml:space="preserve"> losse</w:t>
      </w:r>
      <w:r w:rsidR="00A44934">
        <w:rPr>
          <w:rFonts w:eastAsia="Times New Roman"/>
          <w:bCs/>
          <w:iCs/>
          <w:szCs w:val="20"/>
        </w:rPr>
        <w:t xml:space="preserve"> </w:t>
      </w:r>
      <w:r w:rsidRPr="00A30862">
        <w:rPr>
          <w:rFonts w:eastAsia="Times New Roman"/>
          <w:bCs/>
          <w:iCs/>
          <w:szCs w:val="20"/>
        </w:rPr>
        <w:t xml:space="preserve"> uithouder</w:t>
      </w:r>
      <w:r w:rsidR="00A44934">
        <w:rPr>
          <w:rFonts w:eastAsia="Times New Roman"/>
          <w:bCs/>
          <w:iCs/>
          <w:szCs w:val="20"/>
        </w:rPr>
        <w:t xml:space="preserve"> en voorzien van maximaal 2 stuks reclamebord</w:t>
      </w:r>
      <w:r w:rsidRPr="00A30862">
        <w:rPr>
          <w:rFonts w:eastAsia="Times New Roman"/>
          <w:bCs/>
          <w:iCs/>
          <w:szCs w:val="20"/>
        </w:rPr>
        <w:t>:</w:t>
      </w:r>
      <w:r w:rsidR="00A30862">
        <w:rPr>
          <w:rFonts w:eastAsia="Times New Roman"/>
          <w:bCs/>
          <w:iCs/>
          <w:szCs w:val="20"/>
        </w:rPr>
        <w:t xml:space="preserve"> </w:t>
      </w:r>
      <w:r w:rsidRPr="00A30862">
        <w:rPr>
          <w:rFonts w:eastAsia="Times New Roman"/>
          <w:bCs/>
          <w:iCs/>
          <w:szCs w:val="20"/>
        </w:rPr>
        <w:t xml:space="preserve">Stalen, uit één buis naadloos getrokken, cilindrisch conische lichtmast met een bovengrondse lengte van 11.31 meter. Basis diameter ø 219 x 5.6 mm. Grondstuk heeft 2 x gelaste grondvleugel van 400 x 120 x 4 mm. Het grondstuk en het gedeelte boven de deur is cilindrisch, daarna zonder </w:t>
      </w:r>
      <w:proofErr w:type="spellStart"/>
      <w:r w:rsidRPr="00A30862">
        <w:rPr>
          <w:rFonts w:eastAsia="Times New Roman"/>
          <w:bCs/>
          <w:iCs/>
          <w:szCs w:val="20"/>
        </w:rPr>
        <w:t>rondlas</w:t>
      </w:r>
      <w:proofErr w:type="spellEnd"/>
      <w:r w:rsidRPr="00A30862">
        <w:rPr>
          <w:rFonts w:eastAsia="Times New Roman"/>
          <w:bCs/>
          <w:iCs/>
          <w:szCs w:val="20"/>
        </w:rPr>
        <w:t xml:space="preserve"> geforceerd conisch naar een ingelaste top van ø 88.9/70 mm. Het geheel wordt thermisch verzinkt volgens EN ISO 1461 en het grondstuk wordt nadien voorzien van </w:t>
      </w:r>
      <w:proofErr w:type="spellStart"/>
      <w:r w:rsidRPr="00A30862">
        <w:rPr>
          <w:rFonts w:eastAsia="Times New Roman"/>
          <w:bCs/>
          <w:iCs/>
          <w:szCs w:val="20"/>
        </w:rPr>
        <w:t>noxyde</w:t>
      </w:r>
      <w:proofErr w:type="spellEnd"/>
      <w:r w:rsidRPr="00A30862">
        <w:rPr>
          <w:rFonts w:eastAsia="Times New Roman"/>
          <w:bCs/>
          <w:iCs/>
          <w:szCs w:val="20"/>
        </w:rPr>
        <w:t xml:space="preserve">. </w:t>
      </w:r>
    </w:p>
    <w:p w14:paraId="088DD3E2" w14:textId="1A7F52A3" w:rsidR="00862721" w:rsidRDefault="00862721" w:rsidP="00862721">
      <w:pPr>
        <w:keepNext/>
        <w:keepLines/>
        <w:ind w:left="862"/>
        <w:outlineLvl w:val="3"/>
        <w:rPr>
          <w:rFonts w:eastAsia="Times New Roman"/>
          <w:bCs/>
          <w:iCs/>
          <w:szCs w:val="20"/>
        </w:rPr>
      </w:pPr>
      <w:r w:rsidRPr="00862721">
        <w:rPr>
          <w:rFonts w:eastAsia="Times New Roman"/>
          <w:bCs/>
          <w:iCs/>
          <w:szCs w:val="20"/>
        </w:rPr>
        <w:t>E.e.a. volgens tekening nummer: 1301894 G</w:t>
      </w:r>
      <w:r w:rsidR="008540B6">
        <w:rPr>
          <w:rFonts w:eastAsia="Times New Roman"/>
          <w:bCs/>
          <w:iCs/>
          <w:szCs w:val="20"/>
        </w:rPr>
        <w:t>0</w:t>
      </w:r>
      <w:r w:rsidRPr="00862721">
        <w:rPr>
          <w:rFonts w:eastAsia="Times New Roman"/>
          <w:bCs/>
          <w:iCs/>
          <w:szCs w:val="20"/>
        </w:rPr>
        <w:t>.</w:t>
      </w:r>
      <w:bookmarkEnd w:id="121"/>
    </w:p>
    <w:p w14:paraId="3FE8BE17" w14:textId="77777777" w:rsidR="00862721" w:rsidRPr="00862721" w:rsidRDefault="00862721" w:rsidP="001C7815">
      <w:pPr>
        <w:pStyle w:val="Kop3"/>
        <w:rPr>
          <w:color w:val="006600"/>
        </w:rPr>
      </w:pPr>
      <w:bookmarkStart w:id="126" w:name="_Hlk51855201"/>
      <w:bookmarkEnd w:id="125"/>
      <w:r w:rsidRPr="00862721">
        <w:rPr>
          <w:color w:val="006600"/>
        </w:rPr>
        <w:t>Demontabele uithouders STANDAARD voor nieuwbouw en vervangingsprojecten</w:t>
      </w:r>
    </w:p>
    <w:p w14:paraId="5ED14FA5" w14:textId="77777777" w:rsidR="00862721" w:rsidRPr="00862721" w:rsidRDefault="00862721" w:rsidP="00E539A4">
      <w:pPr>
        <w:keepNext/>
        <w:keepLines/>
        <w:numPr>
          <w:ilvl w:val="3"/>
          <w:numId w:val="12"/>
        </w:numPr>
        <w:tabs>
          <w:tab w:val="num" w:pos="360"/>
        </w:tabs>
        <w:ind w:left="862" w:hanging="862"/>
        <w:outlineLvl w:val="3"/>
        <w:rPr>
          <w:rFonts w:eastAsia="Times New Roman"/>
          <w:bCs/>
          <w:iCs/>
          <w:szCs w:val="20"/>
          <w:lang w:val="en-US"/>
        </w:rPr>
      </w:pPr>
      <w:bookmarkStart w:id="127" w:name="_Hlk54361183"/>
      <w:bookmarkEnd w:id="126"/>
      <w:proofErr w:type="spellStart"/>
      <w:r w:rsidRPr="00862721">
        <w:rPr>
          <w:rFonts w:eastAsia="Times New Roman"/>
          <w:bCs/>
          <w:iCs/>
          <w:szCs w:val="20"/>
          <w:lang w:val="en-US"/>
        </w:rPr>
        <w:t>Uith</w:t>
      </w:r>
      <w:proofErr w:type="spellEnd"/>
      <w:r w:rsidRPr="00862721">
        <w:rPr>
          <w:rFonts w:eastAsia="Times New Roman"/>
          <w:bCs/>
          <w:iCs/>
          <w:szCs w:val="20"/>
          <w:lang w:val="en-US"/>
        </w:rPr>
        <w:t xml:space="preserve">. 1x 900 mm </w:t>
      </w:r>
      <w:proofErr w:type="spellStart"/>
      <w:r w:rsidRPr="00862721">
        <w:rPr>
          <w:rFonts w:eastAsia="Times New Roman"/>
          <w:bCs/>
          <w:iCs/>
          <w:szCs w:val="20"/>
          <w:lang w:val="en-US"/>
        </w:rPr>
        <w:t>t.b.v</w:t>
      </w:r>
      <w:proofErr w:type="spellEnd"/>
      <w:r w:rsidRPr="00862721">
        <w:rPr>
          <w:rFonts w:eastAsia="Times New Roman"/>
          <w:bCs/>
          <w:iCs/>
          <w:szCs w:val="20"/>
          <w:lang w:val="en-US"/>
        </w:rPr>
        <w:t>. K8:</w:t>
      </w:r>
    </w:p>
    <w:p w14:paraId="032D3A09" w14:textId="77777777" w:rsidR="00723C17" w:rsidRDefault="00862721" w:rsidP="00862721">
      <w:pPr>
        <w:keepNext/>
        <w:keepLines/>
        <w:ind w:left="862"/>
        <w:outlineLvl w:val="3"/>
        <w:rPr>
          <w:rFonts w:eastAsia="Times New Roman"/>
          <w:bCs/>
          <w:iCs/>
          <w:szCs w:val="20"/>
        </w:rPr>
      </w:pPr>
      <w:r w:rsidRPr="00862721">
        <w:rPr>
          <w:rFonts w:eastAsia="Times New Roman"/>
          <w:bCs/>
          <w:iCs/>
          <w:szCs w:val="20"/>
        </w:rPr>
        <w:t xml:space="preserve">Stalen enkele uithouder 1 x 900 mm t.b.v. K8 paaltopmast. Het geheel wordt thermisch verzinkt volgens EN ISO 1461. </w:t>
      </w:r>
    </w:p>
    <w:p w14:paraId="1EE95E3C" w14:textId="70332BF1" w:rsidR="00862721" w:rsidRPr="00862721" w:rsidRDefault="00862721" w:rsidP="00862721">
      <w:pPr>
        <w:keepNext/>
        <w:keepLines/>
        <w:ind w:left="862"/>
        <w:outlineLvl w:val="3"/>
        <w:rPr>
          <w:rFonts w:eastAsia="Times New Roman"/>
          <w:bCs/>
          <w:iCs/>
          <w:szCs w:val="20"/>
        </w:rPr>
      </w:pPr>
      <w:r w:rsidRPr="00862721">
        <w:rPr>
          <w:rFonts w:eastAsia="Times New Roman"/>
          <w:bCs/>
          <w:iCs/>
          <w:szCs w:val="20"/>
        </w:rPr>
        <w:t xml:space="preserve">E.e.a. volgens </w:t>
      </w:r>
      <w:r w:rsidR="00723C17">
        <w:rPr>
          <w:rFonts w:eastAsia="Times New Roman"/>
          <w:bCs/>
          <w:iCs/>
          <w:szCs w:val="20"/>
        </w:rPr>
        <w:t>artikel</w:t>
      </w:r>
      <w:r w:rsidRPr="00862721">
        <w:rPr>
          <w:rFonts w:eastAsia="Times New Roman"/>
          <w:bCs/>
          <w:iCs/>
          <w:szCs w:val="20"/>
        </w:rPr>
        <w:t>nummer:  2741</w:t>
      </w:r>
      <w:r w:rsidR="00723C17">
        <w:rPr>
          <w:rFonts w:eastAsia="Times New Roman"/>
          <w:bCs/>
          <w:iCs/>
          <w:szCs w:val="20"/>
        </w:rPr>
        <w:t>-17-P0</w:t>
      </w:r>
    </w:p>
    <w:p w14:paraId="79D0EFD9" w14:textId="77777777" w:rsidR="00862721" w:rsidRPr="00862721" w:rsidRDefault="00862721" w:rsidP="00862721">
      <w:pPr>
        <w:keepNext/>
        <w:keepLines/>
        <w:ind w:left="862"/>
        <w:outlineLvl w:val="3"/>
        <w:rPr>
          <w:rFonts w:eastAsia="Times New Roman"/>
          <w:bCs/>
          <w:iCs/>
          <w:szCs w:val="20"/>
        </w:rPr>
      </w:pPr>
    </w:p>
    <w:p w14:paraId="5F8E3FAE" w14:textId="77777777" w:rsidR="00862721" w:rsidRPr="00862721" w:rsidRDefault="00862721" w:rsidP="00E539A4">
      <w:pPr>
        <w:keepNext/>
        <w:keepLines/>
        <w:numPr>
          <w:ilvl w:val="3"/>
          <w:numId w:val="12"/>
        </w:numPr>
        <w:tabs>
          <w:tab w:val="num" w:pos="360"/>
        </w:tabs>
        <w:ind w:left="862" w:hanging="862"/>
        <w:outlineLvl w:val="3"/>
        <w:rPr>
          <w:rFonts w:eastAsia="Times New Roman"/>
          <w:bCs/>
          <w:iCs/>
          <w:szCs w:val="20"/>
          <w:lang w:val="en-US"/>
        </w:rPr>
      </w:pPr>
      <w:proofErr w:type="spellStart"/>
      <w:r w:rsidRPr="00862721">
        <w:rPr>
          <w:rFonts w:eastAsia="Times New Roman"/>
          <w:bCs/>
          <w:iCs/>
          <w:szCs w:val="20"/>
          <w:lang w:val="en-US"/>
        </w:rPr>
        <w:t>Uith</w:t>
      </w:r>
      <w:proofErr w:type="spellEnd"/>
      <w:r w:rsidRPr="00862721">
        <w:rPr>
          <w:rFonts w:eastAsia="Times New Roman"/>
          <w:bCs/>
          <w:iCs/>
          <w:szCs w:val="20"/>
          <w:lang w:val="en-US"/>
        </w:rPr>
        <w:t xml:space="preserve">. 2x 900 mm </w:t>
      </w:r>
      <w:proofErr w:type="spellStart"/>
      <w:r w:rsidRPr="00862721">
        <w:rPr>
          <w:rFonts w:eastAsia="Times New Roman"/>
          <w:bCs/>
          <w:iCs/>
          <w:szCs w:val="20"/>
          <w:lang w:val="en-US"/>
        </w:rPr>
        <w:t>t.b.v</w:t>
      </w:r>
      <w:proofErr w:type="spellEnd"/>
      <w:r w:rsidRPr="00862721">
        <w:rPr>
          <w:rFonts w:eastAsia="Times New Roman"/>
          <w:bCs/>
          <w:iCs/>
          <w:szCs w:val="20"/>
          <w:lang w:val="en-US"/>
        </w:rPr>
        <w:t>. K8:</w:t>
      </w:r>
    </w:p>
    <w:p w14:paraId="2BC269AF" w14:textId="77777777" w:rsidR="00723C17" w:rsidRDefault="00862721" w:rsidP="00862721">
      <w:pPr>
        <w:keepNext/>
        <w:keepLines/>
        <w:ind w:left="862"/>
        <w:outlineLvl w:val="3"/>
        <w:rPr>
          <w:rFonts w:eastAsia="Times New Roman"/>
          <w:bCs/>
          <w:iCs/>
          <w:szCs w:val="20"/>
        </w:rPr>
      </w:pPr>
      <w:r w:rsidRPr="00862721">
        <w:rPr>
          <w:rFonts w:eastAsia="Times New Roman"/>
          <w:bCs/>
          <w:iCs/>
          <w:szCs w:val="20"/>
        </w:rPr>
        <w:t xml:space="preserve">Stalen dubbele uithouder 2 x 900 mm t.b.v. K8 paaltopmast. Het geheel wordt thermisch verzinkt volgens EN ISO 1461. </w:t>
      </w:r>
    </w:p>
    <w:p w14:paraId="6F2DED1F" w14:textId="74244FBF" w:rsidR="00862721" w:rsidRPr="00862721" w:rsidRDefault="00862721" w:rsidP="00862721">
      <w:pPr>
        <w:keepNext/>
        <w:keepLines/>
        <w:ind w:left="862"/>
        <w:outlineLvl w:val="3"/>
        <w:rPr>
          <w:rFonts w:eastAsia="Times New Roman"/>
          <w:bCs/>
          <w:iCs/>
          <w:szCs w:val="20"/>
        </w:rPr>
      </w:pPr>
      <w:r w:rsidRPr="00862721">
        <w:rPr>
          <w:rFonts w:eastAsia="Times New Roman"/>
          <w:bCs/>
          <w:iCs/>
          <w:szCs w:val="20"/>
        </w:rPr>
        <w:t xml:space="preserve">E.e.a. volgens </w:t>
      </w:r>
      <w:r w:rsidR="00723C17">
        <w:rPr>
          <w:rFonts w:eastAsia="Times New Roman"/>
          <w:bCs/>
          <w:iCs/>
          <w:szCs w:val="20"/>
        </w:rPr>
        <w:t>artikel</w:t>
      </w:r>
      <w:r w:rsidRPr="00862721">
        <w:rPr>
          <w:rFonts w:eastAsia="Times New Roman"/>
          <w:bCs/>
          <w:iCs/>
          <w:szCs w:val="20"/>
        </w:rPr>
        <w:t>nummer: 2742</w:t>
      </w:r>
      <w:r w:rsidR="00723C17">
        <w:rPr>
          <w:rFonts w:eastAsia="Times New Roman"/>
          <w:bCs/>
          <w:iCs/>
          <w:szCs w:val="20"/>
        </w:rPr>
        <w:t>-17-P0</w:t>
      </w:r>
    </w:p>
    <w:p w14:paraId="4FEEA237" w14:textId="77777777" w:rsidR="00862721" w:rsidRPr="00862721" w:rsidRDefault="00862721" w:rsidP="00862721"/>
    <w:p w14:paraId="10D1FDD0" w14:textId="7785D9E4" w:rsidR="00862721" w:rsidRPr="00E56805" w:rsidRDefault="00862721" w:rsidP="00E539A4">
      <w:pPr>
        <w:keepNext/>
        <w:keepLines/>
        <w:numPr>
          <w:ilvl w:val="3"/>
          <w:numId w:val="12"/>
        </w:numPr>
        <w:tabs>
          <w:tab w:val="num" w:pos="360"/>
        </w:tabs>
        <w:ind w:left="862" w:hanging="862"/>
        <w:outlineLvl w:val="3"/>
        <w:rPr>
          <w:rFonts w:eastAsia="Times New Roman"/>
          <w:bCs/>
          <w:iCs/>
          <w:szCs w:val="20"/>
        </w:rPr>
      </w:pPr>
      <w:proofErr w:type="spellStart"/>
      <w:r w:rsidRPr="00E56805">
        <w:rPr>
          <w:rFonts w:eastAsia="Times New Roman"/>
          <w:bCs/>
          <w:iCs/>
          <w:szCs w:val="20"/>
        </w:rPr>
        <w:t>Uith</w:t>
      </w:r>
      <w:proofErr w:type="spellEnd"/>
      <w:r w:rsidRPr="00E56805">
        <w:rPr>
          <w:rFonts w:eastAsia="Times New Roman"/>
          <w:bCs/>
          <w:iCs/>
          <w:szCs w:val="20"/>
        </w:rPr>
        <w:t>. 1x</w:t>
      </w:r>
      <w:r w:rsidR="00C940B6">
        <w:rPr>
          <w:rFonts w:eastAsia="Times New Roman"/>
          <w:bCs/>
          <w:iCs/>
          <w:szCs w:val="20"/>
        </w:rPr>
        <w:t xml:space="preserve"> </w:t>
      </w:r>
      <w:r w:rsidRPr="00E56805">
        <w:rPr>
          <w:rFonts w:eastAsia="Times New Roman"/>
          <w:bCs/>
          <w:iCs/>
          <w:szCs w:val="20"/>
        </w:rPr>
        <w:t>1545 mm t.b.v. K10</w:t>
      </w:r>
      <w:r w:rsidR="00461A51" w:rsidRPr="00E56805">
        <w:rPr>
          <w:rFonts w:eastAsia="Times New Roman"/>
          <w:bCs/>
          <w:iCs/>
          <w:szCs w:val="20"/>
        </w:rPr>
        <w:t xml:space="preserve"> met straal R350:</w:t>
      </w:r>
    </w:p>
    <w:p w14:paraId="7FA0484C" w14:textId="77777777" w:rsidR="00723C17" w:rsidRDefault="00862721" w:rsidP="00862721">
      <w:pPr>
        <w:keepNext/>
        <w:keepLines/>
        <w:ind w:left="862"/>
        <w:outlineLvl w:val="3"/>
        <w:rPr>
          <w:rFonts w:eastAsia="Times New Roman"/>
          <w:bCs/>
          <w:iCs/>
          <w:szCs w:val="20"/>
        </w:rPr>
      </w:pPr>
      <w:r w:rsidRPr="00862721">
        <w:rPr>
          <w:rFonts w:eastAsia="Times New Roman"/>
          <w:bCs/>
          <w:iCs/>
          <w:szCs w:val="20"/>
        </w:rPr>
        <w:t xml:space="preserve">Stalen enkele uithouder 1 x 1.545 mm t.b.v. K10 paaltopmast. Het geheel wordt thermisch verzinkt volgens EN ISO 1461. </w:t>
      </w:r>
    </w:p>
    <w:p w14:paraId="6302C244" w14:textId="59117421" w:rsidR="00862721" w:rsidRPr="00862721" w:rsidRDefault="00862721" w:rsidP="00862721">
      <w:pPr>
        <w:keepNext/>
        <w:keepLines/>
        <w:ind w:left="862"/>
        <w:outlineLvl w:val="3"/>
        <w:rPr>
          <w:rFonts w:eastAsia="Times New Roman"/>
          <w:bCs/>
          <w:iCs/>
          <w:szCs w:val="20"/>
        </w:rPr>
      </w:pPr>
      <w:r w:rsidRPr="00862721">
        <w:rPr>
          <w:rFonts w:eastAsia="Times New Roman"/>
          <w:bCs/>
          <w:iCs/>
          <w:szCs w:val="20"/>
        </w:rPr>
        <w:t xml:space="preserve">E.e.a. volgens </w:t>
      </w:r>
      <w:r w:rsidR="00723C17">
        <w:rPr>
          <w:rFonts w:eastAsia="Times New Roman"/>
          <w:bCs/>
          <w:iCs/>
          <w:szCs w:val="20"/>
        </w:rPr>
        <w:t>artikel</w:t>
      </w:r>
      <w:r w:rsidRPr="00862721">
        <w:rPr>
          <w:rFonts w:eastAsia="Times New Roman"/>
          <w:bCs/>
          <w:iCs/>
          <w:szCs w:val="20"/>
        </w:rPr>
        <w:t>nummer: 5114-17-V0 (ook geschikt voor K8</w:t>
      </w:r>
      <w:r w:rsidR="00723C17">
        <w:rPr>
          <w:rFonts w:eastAsia="Times New Roman"/>
          <w:bCs/>
          <w:iCs/>
          <w:szCs w:val="20"/>
        </w:rPr>
        <w:t xml:space="preserve"> als extra lange uithouder</w:t>
      </w:r>
      <w:r w:rsidRPr="00862721">
        <w:rPr>
          <w:rFonts w:eastAsia="Times New Roman"/>
          <w:bCs/>
          <w:iCs/>
          <w:szCs w:val="20"/>
        </w:rPr>
        <w:t>).</w:t>
      </w:r>
    </w:p>
    <w:p w14:paraId="7BE3A342" w14:textId="77777777" w:rsidR="00862721" w:rsidRPr="00862721" w:rsidRDefault="00862721" w:rsidP="00862721">
      <w:pPr>
        <w:keepNext/>
        <w:keepLines/>
        <w:ind w:left="862"/>
        <w:outlineLvl w:val="3"/>
        <w:rPr>
          <w:rFonts w:eastAsia="Times New Roman"/>
          <w:bCs/>
          <w:iCs/>
          <w:szCs w:val="20"/>
        </w:rPr>
      </w:pPr>
    </w:p>
    <w:p w14:paraId="66FB2524" w14:textId="25D1AA7A" w:rsidR="00862721" w:rsidRPr="00E56805" w:rsidRDefault="00862721" w:rsidP="00E539A4">
      <w:pPr>
        <w:keepNext/>
        <w:keepLines/>
        <w:numPr>
          <w:ilvl w:val="3"/>
          <w:numId w:val="12"/>
        </w:numPr>
        <w:tabs>
          <w:tab w:val="num" w:pos="360"/>
        </w:tabs>
        <w:ind w:left="862" w:hanging="862"/>
        <w:outlineLvl w:val="3"/>
        <w:rPr>
          <w:rFonts w:eastAsia="Times New Roman"/>
          <w:bCs/>
          <w:iCs/>
          <w:szCs w:val="20"/>
        </w:rPr>
      </w:pPr>
      <w:proofErr w:type="spellStart"/>
      <w:r w:rsidRPr="00E56805">
        <w:rPr>
          <w:rFonts w:eastAsia="Times New Roman"/>
          <w:bCs/>
          <w:iCs/>
          <w:szCs w:val="20"/>
        </w:rPr>
        <w:t>Uith</w:t>
      </w:r>
      <w:proofErr w:type="spellEnd"/>
      <w:r w:rsidRPr="00E56805">
        <w:rPr>
          <w:rFonts w:eastAsia="Times New Roman"/>
          <w:bCs/>
          <w:iCs/>
          <w:szCs w:val="20"/>
        </w:rPr>
        <w:t>. 2x</w:t>
      </w:r>
      <w:r w:rsidR="00C940B6">
        <w:rPr>
          <w:rFonts w:eastAsia="Times New Roman"/>
          <w:bCs/>
          <w:iCs/>
          <w:szCs w:val="20"/>
        </w:rPr>
        <w:t xml:space="preserve"> </w:t>
      </w:r>
      <w:r w:rsidRPr="00E56805">
        <w:rPr>
          <w:rFonts w:eastAsia="Times New Roman"/>
          <w:bCs/>
          <w:iCs/>
          <w:szCs w:val="20"/>
        </w:rPr>
        <w:t>1545 mm t.b.v. K10</w:t>
      </w:r>
      <w:r w:rsidR="00461A51" w:rsidRPr="00461A51">
        <w:t xml:space="preserve"> </w:t>
      </w:r>
      <w:r w:rsidR="00461A51" w:rsidRPr="00E56805">
        <w:rPr>
          <w:rFonts w:eastAsia="Times New Roman"/>
          <w:bCs/>
          <w:iCs/>
          <w:szCs w:val="20"/>
        </w:rPr>
        <w:t>met straal R350:</w:t>
      </w:r>
    </w:p>
    <w:p w14:paraId="4BCCD42F" w14:textId="53BCB8EA" w:rsidR="00862721" w:rsidRPr="00862721" w:rsidRDefault="00862721" w:rsidP="00862721">
      <w:pPr>
        <w:keepNext/>
        <w:keepLines/>
        <w:ind w:left="862"/>
        <w:outlineLvl w:val="3"/>
        <w:rPr>
          <w:rFonts w:eastAsia="Times New Roman"/>
          <w:bCs/>
          <w:iCs/>
          <w:szCs w:val="20"/>
        </w:rPr>
      </w:pPr>
      <w:r w:rsidRPr="00862721">
        <w:rPr>
          <w:rFonts w:eastAsia="Times New Roman"/>
          <w:bCs/>
          <w:iCs/>
          <w:szCs w:val="20"/>
        </w:rPr>
        <w:t>Stalen dubbele uithouder 2 x 1.545 mm t.b.v. K8 en K10 paaltopmast. Het geheel wordt thermisch verzinkt volgens EN ISO 1461. E.e.a. volgens</w:t>
      </w:r>
      <w:r w:rsidR="00723C17">
        <w:rPr>
          <w:rFonts w:eastAsia="Times New Roman"/>
          <w:bCs/>
          <w:iCs/>
          <w:szCs w:val="20"/>
        </w:rPr>
        <w:t xml:space="preserve"> artikel</w:t>
      </w:r>
      <w:r w:rsidRPr="00862721">
        <w:rPr>
          <w:rFonts w:eastAsia="Times New Roman"/>
          <w:bCs/>
          <w:iCs/>
          <w:szCs w:val="20"/>
        </w:rPr>
        <w:t>nummer: 5115-18-V0 (ook geschikt voor K8</w:t>
      </w:r>
      <w:r w:rsidR="00723C17">
        <w:rPr>
          <w:rFonts w:eastAsia="Times New Roman"/>
          <w:bCs/>
          <w:iCs/>
          <w:szCs w:val="20"/>
        </w:rPr>
        <w:t xml:space="preserve"> als extra lange uithouder</w:t>
      </w:r>
      <w:r w:rsidRPr="00862721">
        <w:rPr>
          <w:rFonts w:eastAsia="Times New Roman"/>
          <w:bCs/>
          <w:iCs/>
          <w:szCs w:val="20"/>
        </w:rPr>
        <w:t>).</w:t>
      </w:r>
    </w:p>
    <w:p w14:paraId="0BF4DD74" w14:textId="77777777" w:rsidR="00862721" w:rsidRPr="00862721" w:rsidRDefault="00862721" w:rsidP="00862721"/>
    <w:p w14:paraId="4BE05E77" w14:textId="6A82B082" w:rsidR="00862721" w:rsidRPr="00E56805" w:rsidRDefault="00862721" w:rsidP="00E539A4">
      <w:pPr>
        <w:keepNext/>
        <w:keepLines/>
        <w:numPr>
          <w:ilvl w:val="3"/>
          <w:numId w:val="12"/>
        </w:numPr>
        <w:tabs>
          <w:tab w:val="num" w:pos="360"/>
        </w:tabs>
        <w:ind w:left="862" w:hanging="862"/>
        <w:outlineLvl w:val="3"/>
        <w:rPr>
          <w:rFonts w:eastAsia="Times New Roman"/>
          <w:bCs/>
          <w:iCs/>
          <w:szCs w:val="20"/>
        </w:rPr>
      </w:pPr>
      <w:proofErr w:type="spellStart"/>
      <w:r w:rsidRPr="00E56805">
        <w:rPr>
          <w:rFonts w:eastAsia="Times New Roman"/>
          <w:bCs/>
          <w:iCs/>
          <w:szCs w:val="20"/>
        </w:rPr>
        <w:t>Uith</w:t>
      </w:r>
      <w:proofErr w:type="spellEnd"/>
      <w:r w:rsidRPr="00E56805">
        <w:rPr>
          <w:rFonts w:eastAsia="Times New Roman"/>
          <w:bCs/>
          <w:iCs/>
          <w:szCs w:val="20"/>
        </w:rPr>
        <w:t xml:space="preserve">. 1x 1545 mm t.b.v. </w:t>
      </w:r>
      <w:r w:rsidR="004844AE" w:rsidRPr="00E56805">
        <w:rPr>
          <w:rFonts w:eastAsia="Times New Roman"/>
          <w:bCs/>
          <w:iCs/>
          <w:szCs w:val="20"/>
        </w:rPr>
        <w:t xml:space="preserve">K9, K11, </w:t>
      </w:r>
      <w:r w:rsidRPr="00E56805">
        <w:rPr>
          <w:rFonts w:eastAsia="Times New Roman"/>
          <w:bCs/>
          <w:iCs/>
          <w:szCs w:val="20"/>
        </w:rPr>
        <w:t>K12:</w:t>
      </w:r>
    </w:p>
    <w:p w14:paraId="7994E553" w14:textId="32BA4A89" w:rsidR="00862721" w:rsidRPr="00862721" w:rsidRDefault="00862721" w:rsidP="00862721">
      <w:pPr>
        <w:keepNext/>
        <w:keepLines/>
        <w:ind w:left="862"/>
        <w:outlineLvl w:val="3"/>
        <w:rPr>
          <w:rFonts w:eastAsia="Times New Roman"/>
          <w:bCs/>
          <w:iCs/>
          <w:szCs w:val="20"/>
        </w:rPr>
      </w:pPr>
      <w:r w:rsidRPr="00862721">
        <w:rPr>
          <w:rFonts w:eastAsia="Times New Roman"/>
          <w:bCs/>
          <w:iCs/>
          <w:szCs w:val="20"/>
        </w:rPr>
        <w:t xml:space="preserve">Stalen enkele uithouder 1 x 1.545 mm t.b.v. K12 paaltopmast. Het geheel wordt thermisch verzinkt volgens EN ISO 1461. E.e.a. volgens tekening nummer: 3401263V0 </w:t>
      </w:r>
    </w:p>
    <w:p w14:paraId="602EA925" w14:textId="77777777" w:rsidR="00862721" w:rsidRPr="00862721" w:rsidRDefault="00862721" w:rsidP="00862721">
      <w:pPr>
        <w:keepNext/>
        <w:keepLines/>
        <w:ind w:left="862"/>
        <w:outlineLvl w:val="3"/>
        <w:rPr>
          <w:rFonts w:eastAsia="Times New Roman"/>
          <w:bCs/>
          <w:iCs/>
          <w:szCs w:val="20"/>
        </w:rPr>
      </w:pPr>
    </w:p>
    <w:p w14:paraId="791BE45A" w14:textId="0A93F0A0"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proofErr w:type="spellStart"/>
      <w:r w:rsidRPr="00862721">
        <w:rPr>
          <w:rFonts w:eastAsia="Times New Roman"/>
          <w:bCs/>
          <w:iCs/>
          <w:szCs w:val="20"/>
        </w:rPr>
        <w:t>Uith</w:t>
      </w:r>
      <w:proofErr w:type="spellEnd"/>
      <w:r w:rsidRPr="00862721">
        <w:rPr>
          <w:rFonts w:eastAsia="Times New Roman"/>
          <w:bCs/>
          <w:iCs/>
          <w:szCs w:val="20"/>
        </w:rPr>
        <w:t>. 2x 1545 mm t</w:t>
      </w:r>
      <w:r w:rsidR="006C4FFF">
        <w:rPr>
          <w:rFonts w:eastAsia="Times New Roman"/>
          <w:bCs/>
          <w:iCs/>
          <w:szCs w:val="20"/>
        </w:rPr>
        <w:t>.</w:t>
      </w:r>
      <w:r w:rsidRPr="00862721">
        <w:rPr>
          <w:rFonts w:eastAsia="Times New Roman"/>
          <w:bCs/>
          <w:iCs/>
          <w:szCs w:val="20"/>
        </w:rPr>
        <w:t>b</w:t>
      </w:r>
      <w:r w:rsidR="006C4FFF">
        <w:rPr>
          <w:rFonts w:eastAsia="Times New Roman"/>
          <w:bCs/>
          <w:iCs/>
          <w:szCs w:val="20"/>
        </w:rPr>
        <w:t>.</w:t>
      </w:r>
      <w:r w:rsidRPr="00862721">
        <w:rPr>
          <w:rFonts w:eastAsia="Times New Roman"/>
          <w:bCs/>
          <w:iCs/>
          <w:szCs w:val="20"/>
        </w:rPr>
        <w:t>v</w:t>
      </w:r>
      <w:r w:rsidR="006C4FFF">
        <w:rPr>
          <w:rFonts w:eastAsia="Times New Roman"/>
          <w:bCs/>
          <w:iCs/>
          <w:szCs w:val="20"/>
        </w:rPr>
        <w:t>.</w:t>
      </w:r>
      <w:r w:rsidRPr="00862721">
        <w:rPr>
          <w:rFonts w:eastAsia="Times New Roman"/>
          <w:bCs/>
          <w:iCs/>
          <w:szCs w:val="20"/>
        </w:rPr>
        <w:t xml:space="preserve"> K9,K11,K12</w:t>
      </w:r>
      <w:r w:rsidR="00461A51">
        <w:rPr>
          <w:rFonts w:eastAsia="Times New Roman"/>
          <w:bCs/>
          <w:iCs/>
          <w:szCs w:val="20"/>
        </w:rPr>
        <w:t xml:space="preserve"> met straal R450</w:t>
      </w:r>
      <w:r w:rsidRPr="00862721">
        <w:rPr>
          <w:rFonts w:eastAsia="Times New Roman"/>
          <w:bCs/>
          <w:iCs/>
          <w:szCs w:val="20"/>
        </w:rPr>
        <w:t>:</w:t>
      </w:r>
    </w:p>
    <w:p w14:paraId="716BDA56" w14:textId="77777777" w:rsidR="00F54B55" w:rsidRDefault="00862721" w:rsidP="00862721">
      <w:pPr>
        <w:keepNext/>
        <w:keepLines/>
        <w:ind w:left="862"/>
        <w:outlineLvl w:val="3"/>
        <w:rPr>
          <w:rFonts w:eastAsia="Times New Roman"/>
          <w:bCs/>
          <w:iCs/>
          <w:szCs w:val="20"/>
        </w:rPr>
      </w:pPr>
      <w:r w:rsidRPr="00862721">
        <w:rPr>
          <w:rFonts w:eastAsia="Times New Roman"/>
          <w:bCs/>
          <w:iCs/>
          <w:szCs w:val="20"/>
        </w:rPr>
        <w:t xml:space="preserve">Stalen dubbele uithouder 2 x 1.545 mm t.b.v. K9 / K11 / K12 paaltopmast. Het geheel wordt thermisch verzinkt volgens EN ISO 1461. </w:t>
      </w:r>
    </w:p>
    <w:p w14:paraId="3E1450D3" w14:textId="07B67596" w:rsidR="00862721" w:rsidRDefault="00862721" w:rsidP="00862721">
      <w:pPr>
        <w:keepNext/>
        <w:keepLines/>
        <w:ind w:left="862"/>
        <w:outlineLvl w:val="3"/>
        <w:rPr>
          <w:rFonts w:eastAsia="Times New Roman"/>
          <w:bCs/>
          <w:iCs/>
          <w:szCs w:val="20"/>
        </w:rPr>
      </w:pPr>
      <w:r w:rsidRPr="00862721">
        <w:rPr>
          <w:rFonts w:eastAsia="Times New Roman"/>
          <w:bCs/>
          <w:iCs/>
          <w:szCs w:val="20"/>
        </w:rPr>
        <w:t>E.e.a. volgens tekening nummer: 3401264V0  (ook geschikt voor K9 en K11).</w:t>
      </w:r>
    </w:p>
    <w:p w14:paraId="7DC9AD51" w14:textId="27FC8BFD" w:rsidR="00435199" w:rsidRDefault="00435199" w:rsidP="00862721">
      <w:pPr>
        <w:keepNext/>
        <w:keepLines/>
        <w:ind w:left="862"/>
        <w:outlineLvl w:val="3"/>
        <w:rPr>
          <w:rFonts w:eastAsia="Times New Roman"/>
          <w:bCs/>
          <w:iCs/>
          <w:szCs w:val="20"/>
        </w:rPr>
      </w:pPr>
    </w:p>
    <w:p w14:paraId="24164438" w14:textId="5A0386A9" w:rsidR="00435199" w:rsidRDefault="00C940B6" w:rsidP="00435199">
      <w:pPr>
        <w:pStyle w:val="Kop4"/>
      </w:pPr>
      <w:proofErr w:type="spellStart"/>
      <w:r>
        <w:t>Uith</w:t>
      </w:r>
      <w:proofErr w:type="spellEnd"/>
      <w:r>
        <w:t xml:space="preserve">. 1x 800mm </w:t>
      </w:r>
      <w:proofErr w:type="spellStart"/>
      <w:r w:rsidR="00435199">
        <w:t>Wandarm</w:t>
      </w:r>
      <w:proofErr w:type="spellEnd"/>
      <w:r w:rsidR="0099627E">
        <w:t>.</w:t>
      </w:r>
      <w:r w:rsidR="00435199">
        <w:t xml:space="preserve"> Markt Den Haag </w:t>
      </w:r>
      <w:r w:rsidR="00093AC3">
        <w:t>historische:</w:t>
      </w:r>
    </w:p>
    <w:p w14:paraId="1E9321C8" w14:textId="79C30C70" w:rsidR="00435199" w:rsidRDefault="00435199" w:rsidP="00435199">
      <w:pPr>
        <w:pStyle w:val="Kop4"/>
        <w:numPr>
          <w:ilvl w:val="0"/>
          <w:numId w:val="0"/>
        </w:numPr>
        <w:ind w:left="864"/>
      </w:pPr>
      <w:r>
        <w:t xml:space="preserve">Uitval lengte </w:t>
      </w:r>
      <w:proofErr w:type="spellStart"/>
      <w:r>
        <w:t>c.a</w:t>
      </w:r>
      <w:proofErr w:type="spellEnd"/>
      <w:r>
        <w:t xml:space="preserve"> 80 cm voorzien opzetsteun </w:t>
      </w:r>
      <w:proofErr w:type="spellStart"/>
      <w:r>
        <w:t>diam</w:t>
      </w:r>
      <w:proofErr w:type="spellEnd"/>
      <w:r>
        <w:t xml:space="preserve"> 58 mm</w:t>
      </w:r>
      <w:r w:rsidR="00093AC3">
        <w:t xml:space="preserve">. </w:t>
      </w:r>
      <w:r>
        <w:t>Materiaal gietaluminium ca. 14 kg</w:t>
      </w:r>
      <w:r w:rsidR="00093AC3">
        <w:t>, voorzien van poedercoating in RAL 6009.</w:t>
      </w:r>
    </w:p>
    <w:p w14:paraId="4AC10AD1" w14:textId="5451E92B" w:rsidR="00093AC3" w:rsidRPr="00093AC3" w:rsidRDefault="00093AC3" w:rsidP="002030D9">
      <w:r>
        <w:tab/>
        <w:t xml:space="preserve">E.e.a. volgens tekening met omschrijving: </w:t>
      </w:r>
      <w:proofErr w:type="spellStart"/>
      <w:r w:rsidRPr="00093AC3">
        <w:t>Wandarm</w:t>
      </w:r>
      <w:proofErr w:type="spellEnd"/>
      <w:r w:rsidR="0099627E">
        <w:t>.</w:t>
      </w:r>
      <w:r w:rsidRPr="00093AC3">
        <w:t xml:space="preserve"> model Den Haag Hamas-1</w:t>
      </w:r>
    </w:p>
    <w:p w14:paraId="44A7465E" w14:textId="74F95650" w:rsidR="002C7C56" w:rsidRDefault="002C7C56" w:rsidP="001C7815">
      <w:pPr>
        <w:pStyle w:val="Kop3"/>
        <w:rPr>
          <w:color w:val="006600"/>
        </w:rPr>
      </w:pPr>
      <w:bookmarkStart w:id="128" w:name="_Hlk54362227"/>
      <w:bookmarkEnd w:id="127"/>
      <w:r>
        <w:rPr>
          <w:color w:val="006600"/>
        </w:rPr>
        <w:t>Demontabele uithouders HTM</w:t>
      </w:r>
    </w:p>
    <w:bookmarkEnd w:id="128"/>
    <w:p w14:paraId="1C713EDD" w14:textId="3F856B3E" w:rsidR="002C7C56" w:rsidRDefault="002C7C56" w:rsidP="002C7C56"/>
    <w:p w14:paraId="7C7003E2" w14:textId="094C0FAA" w:rsidR="002C7C56" w:rsidRDefault="003E5B8B" w:rsidP="00A33561">
      <w:pPr>
        <w:pStyle w:val="Kop4"/>
        <w:ind w:left="851"/>
      </w:pPr>
      <w:bookmarkStart w:id="129" w:name="_Hlk54361262"/>
      <w:proofErr w:type="spellStart"/>
      <w:r w:rsidRPr="003E5B8B">
        <w:t>Uith</w:t>
      </w:r>
      <w:proofErr w:type="spellEnd"/>
      <w:r w:rsidRPr="003E5B8B">
        <w:t>. 1x 1500 mm HTM met straal R450/h2050mm</w:t>
      </w:r>
      <w:r w:rsidR="00C6612A">
        <w:t>:</w:t>
      </w:r>
    </w:p>
    <w:p w14:paraId="5279DC0C" w14:textId="3DE615F2" w:rsidR="00C6612A" w:rsidRDefault="00C6612A" w:rsidP="00C6612A">
      <w:pPr>
        <w:ind w:left="851"/>
      </w:pPr>
      <w:r>
        <w:t xml:space="preserve">Stalen enkele uithouder 1x 1500mm </w:t>
      </w:r>
      <w:r w:rsidR="00C45EB9">
        <w:t xml:space="preserve">t.b.v. </w:t>
      </w:r>
      <w:r>
        <w:t>bovenleidingmast</w:t>
      </w:r>
      <w:r w:rsidR="00B90478">
        <w:t xml:space="preserve"> HTM</w:t>
      </w:r>
      <w:r>
        <w:t xml:space="preserve"> </w:t>
      </w:r>
      <w:proofErr w:type="spellStart"/>
      <w:r>
        <w:t>paaltop</w:t>
      </w:r>
      <w:proofErr w:type="spellEnd"/>
      <w:r w:rsidR="00B90478">
        <w:t xml:space="preserve"> tekeningnummer BL006969</w:t>
      </w:r>
      <w:r>
        <w:t>. Het geheel wordt thermisch verzinkt volgens EN 1461.</w:t>
      </w:r>
    </w:p>
    <w:p w14:paraId="519A2208" w14:textId="07CF5F97" w:rsidR="00C6612A" w:rsidRDefault="00C6612A" w:rsidP="00C6612A">
      <w:pPr>
        <w:ind w:left="851"/>
      </w:pPr>
      <w:r>
        <w:t>E.e.a. volgens tekeningnummer: 3400822V</w:t>
      </w:r>
    </w:p>
    <w:p w14:paraId="00A0A275" w14:textId="77777777" w:rsidR="00223809" w:rsidRDefault="00223809" w:rsidP="00C6612A">
      <w:pPr>
        <w:ind w:left="851"/>
      </w:pPr>
    </w:p>
    <w:p w14:paraId="1FB6944E" w14:textId="1CB8D75D" w:rsidR="00BE3B29" w:rsidRDefault="002A2F6A" w:rsidP="00BE3B29">
      <w:pPr>
        <w:pStyle w:val="Kop4"/>
        <w:ind w:left="851"/>
      </w:pPr>
      <w:proofErr w:type="spellStart"/>
      <w:r w:rsidRPr="002A2F6A">
        <w:t>Uith</w:t>
      </w:r>
      <w:proofErr w:type="spellEnd"/>
      <w:r w:rsidRPr="002A2F6A">
        <w:t>. 2x 1500 mm HTM met hoek 15 graden/h4050mm</w:t>
      </w:r>
      <w:r w:rsidR="00BE3B29">
        <w:t>:</w:t>
      </w:r>
    </w:p>
    <w:p w14:paraId="3A6446C2" w14:textId="5A5431C4" w:rsidR="00BE3B29" w:rsidRDefault="00BE3B29" w:rsidP="00C45EB9">
      <w:pPr>
        <w:pStyle w:val="Kop4"/>
        <w:numPr>
          <w:ilvl w:val="0"/>
          <w:numId w:val="0"/>
        </w:numPr>
        <w:ind w:left="851"/>
      </w:pPr>
      <w:r>
        <w:t xml:space="preserve">Stalen </w:t>
      </w:r>
      <w:r w:rsidR="00C45EB9">
        <w:t>dubbele</w:t>
      </w:r>
      <w:r>
        <w:t xml:space="preserve"> uithouder </w:t>
      </w:r>
      <w:r w:rsidR="00C45EB9">
        <w:t>2</w:t>
      </w:r>
      <w:r>
        <w:t>x 1500</w:t>
      </w:r>
      <w:r w:rsidR="00B90478">
        <w:t xml:space="preserve"> </w:t>
      </w:r>
      <w:r>
        <w:t xml:space="preserve">mm </w:t>
      </w:r>
      <w:r w:rsidR="00C45EB9">
        <w:t xml:space="preserve">t.b.v. </w:t>
      </w:r>
      <w:r>
        <w:t>bovenleidingmast</w:t>
      </w:r>
      <w:r w:rsidR="00B90478">
        <w:t xml:space="preserve"> HTM</w:t>
      </w:r>
      <w:r>
        <w:t xml:space="preserve"> </w:t>
      </w:r>
      <w:proofErr w:type="spellStart"/>
      <w:r>
        <w:t>paaltop</w:t>
      </w:r>
      <w:proofErr w:type="spellEnd"/>
      <w:r w:rsidR="00C45EB9">
        <w:t xml:space="preserve"> tekeningnummer BL006969</w:t>
      </w:r>
      <w:r>
        <w:t>. Het geheel wordt thermisch verzinkt volgens EN 1461.</w:t>
      </w:r>
    </w:p>
    <w:p w14:paraId="197F254D" w14:textId="15FF5A7E" w:rsidR="00BE3B29" w:rsidRDefault="00BE3B29" w:rsidP="00C45EB9">
      <w:pPr>
        <w:pStyle w:val="Kop4"/>
        <w:numPr>
          <w:ilvl w:val="0"/>
          <w:numId w:val="0"/>
        </w:numPr>
        <w:ind w:left="851"/>
      </w:pPr>
      <w:r>
        <w:t>E.e.a. volgens tekeningnummer:</w:t>
      </w:r>
      <w:r w:rsidR="00C45EB9">
        <w:t xml:space="preserve"> 3400817V</w:t>
      </w:r>
    </w:p>
    <w:p w14:paraId="77555359" w14:textId="6344332A" w:rsidR="00BE3B29" w:rsidRDefault="00BE3B29" w:rsidP="00BE3B29"/>
    <w:p w14:paraId="4A6BB46A" w14:textId="569BB71B" w:rsidR="00332C09" w:rsidRDefault="002A2F6A" w:rsidP="00332C09">
      <w:pPr>
        <w:pStyle w:val="Kop4"/>
        <w:ind w:left="851"/>
      </w:pPr>
      <w:proofErr w:type="spellStart"/>
      <w:r w:rsidRPr="002A2F6A">
        <w:t>Uith</w:t>
      </w:r>
      <w:proofErr w:type="spellEnd"/>
      <w:r w:rsidRPr="002A2F6A">
        <w:t>. 1x 1545mm HTM met straal R450/h3050mm</w:t>
      </w:r>
      <w:r w:rsidR="00332C09" w:rsidRPr="00332C09">
        <w:t>:</w:t>
      </w:r>
    </w:p>
    <w:p w14:paraId="2EBC4B23" w14:textId="60AA1558" w:rsidR="00332C09" w:rsidRDefault="00332C09" w:rsidP="00332C09">
      <w:pPr>
        <w:ind w:left="851"/>
      </w:pPr>
      <w:r w:rsidRPr="00332C09">
        <w:t>Stalen enkele uithouder 1x 15</w:t>
      </w:r>
      <w:r>
        <w:t>45</w:t>
      </w:r>
      <w:r w:rsidRPr="00332C09">
        <w:t xml:space="preserve">mm t.b.v. bovenleidingmast HTM </w:t>
      </w:r>
      <w:proofErr w:type="spellStart"/>
      <w:r w:rsidRPr="00332C09">
        <w:t>paaltop</w:t>
      </w:r>
      <w:proofErr w:type="spellEnd"/>
    </w:p>
    <w:p w14:paraId="308443AE" w14:textId="77777777" w:rsidR="00332C09" w:rsidRDefault="00332C09" w:rsidP="00332C09">
      <w:pPr>
        <w:ind w:left="851"/>
      </w:pPr>
      <w:r>
        <w:t>tekeningnummer BL006969. Het geheel wordt thermisch verzinkt volgens EN 1461.</w:t>
      </w:r>
    </w:p>
    <w:p w14:paraId="7801BFEF" w14:textId="4469E338" w:rsidR="00332C09" w:rsidRPr="00332C09" w:rsidRDefault="00332C09" w:rsidP="00332C09">
      <w:pPr>
        <w:ind w:left="851"/>
      </w:pPr>
      <w:r>
        <w:t>E.e.a. volgens tekeningnummer: 5148</w:t>
      </w:r>
      <w:r w:rsidR="00A27152">
        <w:t>V</w:t>
      </w:r>
    </w:p>
    <w:p w14:paraId="769C0B5D" w14:textId="77777777" w:rsidR="00332C09" w:rsidRDefault="00332C09" w:rsidP="00BE3B29"/>
    <w:p w14:paraId="763AEADD" w14:textId="0556FF4D" w:rsidR="00BE3B29" w:rsidRDefault="002A2F6A" w:rsidP="00C45EB9">
      <w:pPr>
        <w:pStyle w:val="Kop4"/>
        <w:ind w:left="851"/>
      </w:pPr>
      <w:bookmarkStart w:id="130" w:name="_Hlk54359687"/>
      <w:proofErr w:type="spellStart"/>
      <w:r w:rsidRPr="002A2F6A">
        <w:t>Uith</w:t>
      </w:r>
      <w:proofErr w:type="spellEnd"/>
      <w:r w:rsidRPr="002A2F6A">
        <w:t>. 1x 1545 mm HTM met straal R450/h1350mm</w:t>
      </w:r>
      <w:r w:rsidR="00C45EB9">
        <w:t>:</w:t>
      </w:r>
    </w:p>
    <w:p w14:paraId="3E192AC6" w14:textId="6F4C51CC" w:rsidR="00C45EB9" w:rsidRDefault="00C45EB9" w:rsidP="00B90478">
      <w:pPr>
        <w:ind w:left="851"/>
      </w:pPr>
      <w:r>
        <w:t xml:space="preserve">Stalen enkele uithouder 1x 1545 mm t.b.v. bovenleidingmast HTM </w:t>
      </w:r>
      <w:proofErr w:type="spellStart"/>
      <w:r>
        <w:t>paaltop</w:t>
      </w:r>
      <w:proofErr w:type="spellEnd"/>
      <w:r>
        <w:t xml:space="preserve"> tekeningnummer BL006969.</w:t>
      </w:r>
      <w:r w:rsidR="00B90478" w:rsidRPr="00B90478">
        <w:t xml:space="preserve"> Het geheel wordt thermisch verzinkt volgens EN 1461</w:t>
      </w:r>
      <w:r w:rsidR="00B90478">
        <w:t>.</w:t>
      </w:r>
    </w:p>
    <w:p w14:paraId="5DEAED07" w14:textId="17F62468" w:rsidR="00B90478" w:rsidRDefault="00B90478" w:rsidP="00B90478">
      <w:pPr>
        <w:ind w:left="851"/>
      </w:pPr>
      <w:r>
        <w:t>E.e.a. volgens tekeningnummer: 3400145V</w:t>
      </w:r>
    </w:p>
    <w:bookmarkEnd w:id="130"/>
    <w:p w14:paraId="58DF6101" w14:textId="1AD41ACE" w:rsidR="00440BD5" w:rsidRDefault="00440BD5" w:rsidP="00B90478">
      <w:pPr>
        <w:ind w:left="851"/>
      </w:pPr>
    </w:p>
    <w:p w14:paraId="10FB4D2A" w14:textId="1DBE5036" w:rsidR="00440BD5" w:rsidRDefault="002A2F6A" w:rsidP="00440BD5">
      <w:pPr>
        <w:pStyle w:val="Kop4"/>
        <w:ind w:left="851"/>
      </w:pPr>
      <w:proofErr w:type="spellStart"/>
      <w:r w:rsidRPr="002A2F6A">
        <w:lastRenderedPageBreak/>
        <w:t>Uith</w:t>
      </w:r>
      <w:proofErr w:type="spellEnd"/>
      <w:r w:rsidRPr="002A2F6A">
        <w:t>. 1x 1545 mm HTM met straal R450/h1550mm</w:t>
      </w:r>
      <w:r w:rsidR="00440BD5">
        <w:t>:</w:t>
      </w:r>
    </w:p>
    <w:p w14:paraId="13CC09DF" w14:textId="77777777" w:rsidR="00440BD5" w:rsidRDefault="00440BD5" w:rsidP="00440BD5">
      <w:pPr>
        <w:pStyle w:val="Kop4"/>
        <w:numPr>
          <w:ilvl w:val="0"/>
          <w:numId w:val="0"/>
        </w:numPr>
        <w:ind w:left="851"/>
      </w:pPr>
      <w:r>
        <w:t xml:space="preserve">Stalen enkele uithouder 1x 1545 mm t.b.v. bovenleidingmast HTM </w:t>
      </w:r>
      <w:proofErr w:type="spellStart"/>
      <w:r>
        <w:t>paaltop</w:t>
      </w:r>
      <w:proofErr w:type="spellEnd"/>
      <w:r>
        <w:t xml:space="preserve"> tekeningnummer BL006969. Het geheel wordt thermisch verzinkt volgens EN 1461.</w:t>
      </w:r>
    </w:p>
    <w:p w14:paraId="6F345D72" w14:textId="0881DAC7" w:rsidR="00440BD5" w:rsidRPr="00C45EB9" w:rsidRDefault="00440BD5" w:rsidP="00440BD5">
      <w:pPr>
        <w:pStyle w:val="Kop4"/>
        <w:numPr>
          <w:ilvl w:val="0"/>
          <w:numId w:val="0"/>
        </w:numPr>
        <w:ind w:left="851"/>
      </w:pPr>
      <w:r>
        <w:t xml:space="preserve">E.e.a. volgens tekeningnummer: </w:t>
      </w:r>
      <w:r w:rsidR="00332C09" w:rsidRPr="00332C09">
        <w:t>5147</w:t>
      </w:r>
      <w:r w:rsidR="00A27152">
        <w:t>V</w:t>
      </w:r>
    </w:p>
    <w:p w14:paraId="3A89620E" w14:textId="43837F5D" w:rsidR="00BE3B29" w:rsidRDefault="00BE3B29" w:rsidP="00BE3B29"/>
    <w:p w14:paraId="26B9E92E" w14:textId="4040CC22" w:rsidR="00BE3B29" w:rsidRDefault="002A2F6A" w:rsidP="00314D5A">
      <w:pPr>
        <w:pStyle w:val="Kop4"/>
        <w:ind w:left="851"/>
      </w:pPr>
      <w:proofErr w:type="spellStart"/>
      <w:r w:rsidRPr="002A2F6A">
        <w:t>Uith</w:t>
      </w:r>
      <w:proofErr w:type="spellEnd"/>
      <w:r w:rsidRPr="002A2F6A">
        <w:t>. 1x 1545 mm HTM met hoek 15 graden/h1022mm</w:t>
      </w:r>
      <w:r w:rsidR="00314D5A">
        <w:t>:</w:t>
      </w:r>
    </w:p>
    <w:p w14:paraId="18D400CD" w14:textId="176A24BF" w:rsidR="00314D5A" w:rsidRDefault="00314D5A" w:rsidP="00314D5A">
      <w:pPr>
        <w:ind w:left="851"/>
      </w:pPr>
      <w:r>
        <w:t xml:space="preserve">Stalen enkele uithouder 1x 1545 mm t.b.v. bovenleidingmast HTM </w:t>
      </w:r>
      <w:proofErr w:type="spellStart"/>
      <w:r>
        <w:t>paaltop</w:t>
      </w:r>
      <w:proofErr w:type="spellEnd"/>
      <w:r>
        <w:t xml:space="preserve"> tekeningnummer BL006969. </w:t>
      </w:r>
      <w:r w:rsidR="00726098">
        <w:t>Het g</w:t>
      </w:r>
      <w:r>
        <w:t>eheel wordt thermisch verzinkt volgens EN 1461.</w:t>
      </w:r>
    </w:p>
    <w:p w14:paraId="08634A67" w14:textId="31D88AF6" w:rsidR="00314D5A" w:rsidRPr="00314D5A" w:rsidRDefault="00314D5A" w:rsidP="00314D5A">
      <w:pPr>
        <w:ind w:left="851"/>
      </w:pPr>
      <w:r>
        <w:t>E.e.a. volgens tekeningnummer: 4204V</w:t>
      </w:r>
    </w:p>
    <w:p w14:paraId="5C3A6F87" w14:textId="690B182A" w:rsidR="00BE3B29" w:rsidRDefault="00BE3B29" w:rsidP="00BE3B29"/>
    <w:p w14:paraId="3F6C2A59" w14:textId="764FE44A" w:rsidR="00BE3B29" w:rsidRDefault="002A2F6A" w:rsidP="00314D5A">
      <w:pPr>
        <w:pStyle w:val="Kop4"/>
        <w:ind w:left="851"/>
      </w:pPr>
      <w:proofErr w:type="spellStart"/>
      <w:r w:rsidRPr="002A2F6A">
        <w:t>Uith</w:t>
      </w:r>
      <w:proofErr w:type="spellEnd"/>
      <w:r w:rsidRPr="002A2F6A">
        <w:t>. 1x 1800 mm HTM met een straal R1000/h3000mm</w:t>
      </w:r>
      <w:r w:rsidR="00491FD3">
        <w:t>:</w:t>
      </w:r>
    </w:p>
    <w:p w14:paraId="45EC7795" w14:textId="35717909" w:rsidR="00491FD3" w:rsidRDefault="00491FD3" w:rsidP="004B7690">
      <w:pPr>
        <w:pStyle w:val="Kop4"/>
        <w:numPr>
          <w:ilvl w:val="0"/>
          <w:numId w:val="0"/>
        </w:numPr>
        <w:ind w:left="851"/>
      </w:pPr>
      <w:r>
        <w:t xml:space="preserve">Stalen enkele uithouder 1x 1800 mm t.b.v. bovenleidingmast HTM </w:t>
      </w:r>
      <w:proofErr w:type="spellStart"/>
      <w:r>
        <w:t>paaltop</w:t>
      </w:r>
      <w:proofErr w:type="spellEnd"/>
      <w:r>
        <w:t xml:space="preserve"> tekeningnummer BL006969. </w:t>
      </w:r>
      <w:r w:rsidR="00726098">
        <w:t>Het g</w:t>
      </w:r>
      <w:r>
        <w:t>eheel</w:t>
      </w:r>
      <w:r w:rsidR="00726098">
        <w:t xml:space="preserve"> wordt</w:t>
      </w:r>
      <w:r>
        <w:t xml:space="preserve"> thermisch verzinkt volgens EN 1461.</w:t>
      </w:r>
    </w:p>
    <w:p w14:paraId="4D52DE52" w14:textId="7B57BD75" w:rsidR="00491FD3" w:rsidRPr="00491FD3" w:rsidRDefault="00491FD3" w:rsidP="004B7690">
      <w:pPr>
        <w:pStyle w:val="Kop4"/>
        <w:numPr>
          <w:ilvl w:val="0"/>
          <w:numId w:val="0"/>
        </w:numPr>
        <w:ind w:left="851"/>
      </w:pPr>
      <w:r>
        <w:t>E.e.a. volgens tekeningnummer 4066V</w:t>
      </w:r>
    </w:p>
    <w:p w14:paraId="53F55AC5" w14:textId="06A81EE5" w:rsidR="00314D5A" w:rsidRDefault="00314D5A" w:rsidP="00BE3B29"/>
    <w:p w14:paraId="7AB5FD2C" w14:textId="1D443368" w:rsidR="00314D5A" w:rsidRDefault="002A2F6A" w:rsidP="00491FD3">
      <w:pPr>
        <w:pStyle w:val="Kop4"/>
        <w:ind w:left="851"/>
      </w:pPr>
      <w:bookmarkStart w:id="131" w:name="_Hlk54946630"/>
      <w:proofErr w:type="spellStart"/>
      <w:r w:rsidRPr="002A2F6A">
        <w:t>Uith</w:t>
      </w:r>
      <w:proofErr w:type="spellEnd"/>
      <w:r w:rsidRPr="002A2F6A">
        <w:t>. 1x 2500 mm HTM met hoek 5 graden/h1550mm</w:t>
      </w:r>
      <w:r w:rsidR="001C6C56">
        <w:t>:</w:t>
      </w:r>
    </w:p>
    <w:p w14:paraId="170F3471" w14:textId="11E05802" w:rsidR="001C6C56" w:rsidRPr="001C6C56" w:rsidRDefault="001C6C56" w:rsidP="001C6C56">
      <w:pPr>
        <w:ind w:left="851"/>
      </w:pPr>
      <w:r>
        <w:t xml:space="preserve">Stalen enkele uithouder 1x 2500 mm t.b.v. bovenleidingmast HTM </w:t>
      </w:r>
      <w:proofErr w:type="spellStart"/>
      <w:r>
        <w:t>paaltop</w:t>
      </w:r>
      <w:proofErr w:type="spellEnd"/>
      <w:r>
        <w:t xml:space="preserve"> tekeningnummer BL006969. </w:t>
      </w:r>
      <w:r w:rsidR="00726098">
        <w:t>Het g</w:t>
      </w:r>
      <w:r>
        <w:t>eheel wordt thermisch verzinkt volgens</w:t>
      </w:r>
      <w:r w:rsidR="00726098">
        <w:t xml:space="preserve"> EN 1461.</w:t>
      </w:r>
      <w:r>
        <w:t xml:space="preserve">   </w:t>
      </w:r>
    </w:p>
    <w:p w14:paraId="0A2EE31B" w14:textId="7D50C97F" w:rsidR="00440BD5" w:rsidRDefault="00223809" w:rsidP="00223809">
      <w:pPr>
        <w:ind w:left="851"/>
      </w:pPr>
      <w:r>
        <w:t xml:space="preserve">E.e.a. volgens </w:t>
      </w:r>
      <w:r w:rsidR="00825FDE">
        <w:t>t</w:t>
      </w:r>
      <w:r>
        <w:t xml:space="preserve">ekeningnummer: </w:t>
      </w:r>
      <w:bookmarkEnd w:id="131"/>
      <w:r>
        <w:t>3866V</w:t>
      </w:r>
      <w:bookmarkEnd w:id="129"/>
    </w:p>
    <w:p w14:paraId="38EE4561" w14:textId="27E8635F" w:rsidR="00825FDE" w:rsidRDefault="00825FDE" w:rsidP="00223809">
      <w:pPr>
        <w:ind w:left="851"/>
      </w:pPr>
    </w:p>
    <w:p w14:paraId="5FC77D3F" w14:textId="42DEF296" w:rsidR="00825FDE" w:rsidRDefault="002A2F6A" w:rsidP="00825FDE">
      <w:pPr>
        <w:pStyle w:val="Kop4"/>
        <w:ind w:left="851"/>
      </w:pPr>
      <w:proofErr w:type="spellStart"/>
      <w:r w:rsidRPr="002A2F6A">
        <w:t>Uith</w:t>
      </w:r>
      <w:proofErr w:type="spellEnd"/>
      <w:r w:rsidRPr="002A2F6A">
        <w:t>. 1x 2500 mm HTM met hoek 5 graden/h1150mm</w:t>
      </w:r>
      <w:r w:rsidR="00825FDE">
        <w:t>:</w:t>
      </w:r>
    </w:p>
    <w:p w14:paraId="031CB42E" w14:textId="77777777" w:rsidR="00825FDE" w:rsidRDefault="00825FDE" w:rsidP="00825FDE">
      <w:pPr>
        <w:pStyle w:val="Kop4"/>
        <w:numPr>
          <w:ilvl w:val="0"/>
          <w:numId w:val="0"/>
        </w:numPr>
        <w:ind w:left="851"/>
      </w:pPr>
      <w:r>
        <w:t xml:space="preserve">Stalen enkele uithouder 1x 2500 mm t.b.v. bovenleidingmast HTM </w:t>
      </w:r>
      <w:proofErr w:type="spellStart"/>
      <w:r>
        <w:t>paaltop</w:t>
      </w:r>
      <w:proofErr w:type="spellEnd"/>
      <w:r>
        <w:t xml:space="preserve"> tekeningnummer BL006969. Het geheel wordt thermisch verzinkt volgens EN 1461.   </w:t>
      </w:r>
    </w:p>
    <w:p w14:paraId="1938F1C8" w14:textId="4B142879" w:rsidR="00825FDE" w:rsidRDefault="00825FDE" w:rsidP="00825FDE">
      <w:pPr>
        <w:pStyle w:val="Kop4"/>
        <w:numPr>
          <w:ilvl w:val="0"/>
          <w:numId w:val="0"/>
        </w:numPr>
        <w:ind w:left="851"/>
      </w:pPr>
      <w:r>
        <w:t xml:space="preserve">E.e.a. volgens tekeningnummer: </w:t>
      </w:r>
      <w:r w:rsidR="005E669A">
        <w:t>3911V</w:t>
      </w:r>
    </w:p>
    <w:p w14:paraId="3A9903AC" w14:textId="7699FBF1" w:rsidR="00862721" w:rsidRDefault="00862721" w:rsidP="001C7815">
      <w:pPr>
        <w:pStyle w:val="Kop3"/>
        <w:rPr>
          <w:color w:val="006600"/>
        </w:rPr>
      </w:pPr>
      <w:r w:rsidRPr="00862721">
        <w:rPr>
          <w:color w:val="006600"/>
        </w:rPr>
        <w:t>Lichtmasten in areaal</w:t>
      </w:r>
    </w:p>
    <w:p w14:paraId="0C63438A" w14:textId="77777777" w:rsidR="00CA29C5" w:rsidRPr="00CA29C5" w:rsidRDefault="00CA29C5" w:rsidP="00CA29C5"/>
    <w:p w14:paraId="1B2EAD96" w14:textId="493BDD59"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bookmarkStart w:id="132" w:name="_Hlk54361374"/>
      <w:r w:rsidRPr="00862721">
        <w:rPr>
          <w:rFonts w:eastAsia="Times New Roman"/>
          <w:bCs/>
          <w:iCs/>
          <w:szCs w:val="20"/>
        </w:rPr>
        <w:t xml:space="preserve">K5 PT: Conisch 5 meter </w:t>
      </w:r>
      <w:proofErr w:type="spellStart"/>
      <w:r w:rsidRPr="00862721">
        <w:rPr>
          <w:rFonts w:eastAsia="Times New Roman"/>
          <w:bCs/>
          <w:iCs/>
          <w:szCs w:val="20"/>
        </w:rPr>
        <w:t>paaltop</w:t>
      </w:r>
      <w:proofErr w:type="spellEnd"/>
      <w:r w:rsidRPr="00862721">
        <w:rPr>
          <w:rFonts w:eastAsia="Times New Roman"/>
          <w:bCs/>
          <w:iCs/>
          <w:szCs w:val="20"/>
        </w:rPr>
        <w:t xml:space="preserve"> mast</w:t>
      </w:r>
      <w:r w:rsidR="00472480">
        <w:rPr>
          <w:rFonts w:eastAsia="Times New Roman"/>
          <w:bCs/>
          <w:iCs/>
          <w:szCs w:val="20"/>
        </w:rPr>
        <w:t>:</w:t>
      </w:r>
    </w:p>
    <w:p w14:paraId="6C67A3D8" w14:textId="6F55632A" w:rsidR="00F54B55" w:rsidRDefault="00862721" w:rsidP="00862721">
      <w:pPr>
        <w:ind w:left="851"/>
      </w:pPr>
      <w:r w:rsidRPr="00862721">
        <w:t xml:space="preserve">Stalen, uit één buis naadloos getrokken, cilindrisch conische lichtmast met een bovengrondse lengte van 5 meter. Basis diameter ø 121 x 2.9 mm. Grondstuk heeft 2 x gelaste grondvleugel van 400 x 120 x 4 mm. Het grondstuk en het gedeelte boven maaiveld tot ca </w:t>
      </w:r>
      <w:r w:rsidR="00472480">
        <w:t>0,1 meter</w:t>
      </w:r>
      <w:r w:rsidRPr="00862721">
        <w:t xml:space="preserve"> boven de deur is cilindrisch, daarna zonder </w:t>
      </w:r>
      <w:proofErr w:type="spellStart"/>
      <w:r w:rsidRPr="00862721">
        <w:t>rondlas</w:t>
      </w:r>
      <w:proofErr w:type="spellEnd"/>
      <w:r w:rsidRPr="00862721">
        <w:t xml:space="preserve"> geforceerd conisch naar een top van ø 60 mm. Het geheel wordt thermisch verzinkt volgens EN ISO 1461 en het grondstuk wordt nadien voorzien van </w:t>
      </w:r>
      <w:proofErr w:type="spellStart"/>
      <w:r w:rsidRPr="00862721">
        <w:t>noxyde</w:t>
      </w:r>
      <w:proofErr w:type="spellEnd"/>
      <w:r w:rsidRPr="00862721">
        <w:t xml:space="preserve">. </w:t>
      </w:r>
    </w:p>
    <w:p w14:paraId="68C60DA2" w14:textId="29CE456F" w:rsidR="00862721" w:rsidRPr="00862721" w:rsidRDefault="00862721" w:rsidP="00862721">
      <w:pPr>
        <w:ind w:left="851"/>
      </w:pPr>
      <w:r w:rsidRPr="00862721">
        <w:t xml:space="preserve">E.e.a. volgens </w:t>
      </w:r>
      <w:r w:rsidR="001F1926">
        <w:t>artikelnummer</w:t>
      </w:r>
      <w:r w:rsidRPr="00862721">
        <w:t>: 4043-11-G7.</w:t>
      </w:r>
    </w:p>
    <w:p w14:paraId="1105FE42" w14:textId="77777777" w:rsidR="00862721" w:rsidRPr="00862721" w:rsidRDefault="00862721" w:rsidP="00862721">
      <w:pPr>
        <w:ind w:left="851"/>
      </w:pPr>
    </w:p>
    <w:p w14:paraId="2DF7EDDD" w14:textId="18A7890F"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t xml:space="preserve">K5 PT Special: Conisch 5 meter </w:t>
      </w:r>
      <w:proofErr w:type="spellStart"/>
      <w:r w:rsidRPr="00862721">
        <w:rPr>
          <w:rFonts w:eastAsia="Times New Roman"/>
          <w:bCs/>
          <w:iCs/>
          <w:szCs w:val="20"/>
        </w:rPr>
        <w:t>paaltop</w:t>
      </w:r>
      <w:proofErr w:type="spellEnd"/>
      <w:r w:rsidRPr="00862721">
        <w:rPr>
          <w:rFonts w:eastAsia="Times New Roman"/>
          <w:bCs/>
          <w:iCs/>
          <w:szCs w:val="20"/>
        </w:rPr>
        <w:t xml:space="preserve"> mast / speciaal</w:t>
      </w:r>
      <w:r w:rsidR="00472480">
        <w:rPr>
          <w:rFonts w:eastAsia="Times New Roman"/>
          <w:bCs/>
          <w:iCs/>
          <w:szCs w:val="20"/>
        </w:rPr>
        <w:t>:</w:t>
      </w:r>
    </w:p>
    <w:p w14:paraId="09B6980C" w14:textId="1BD8237C" w:rsidR="00F54B55" w:rsidRDefault="00862721" w:rsidP="00862721">
      <w:pPr>
        <w:ind w:left="851"/>
      </w:pPr>
      <w:r w:rsidRPr="00862721">
        <w:t xml:space="preserve">Stalen, uit één buis naadloos getrokken, cilindrisch conische lichtmast met een bovengrondse lengte van 5 meter. Basis diameter ø 121 x 2.9 mm. Grondstuk heeft 2 x gelaste grondvleugel van 400 x 120 x 4 mm. Het grondstuk en het gedeelte boven maaiveld tot ca </w:t>
      </w:r>
      <w:r w:rsidR="00472480">
        <w:t>0,1 meter</w:t>
      </w:r>
      <w:r w:rsidRPr="00862721">
        <w:t xml:space="preserve"> boven de deur is cilindrisch, daarna zonder </w:t>
      </w:r>
      <w:proofErr w:type="spellStart"/>
      <w:r w:rsidRPr="00862721">
        <w:t>rondlas</w:t>
      </w:r>
      <w:proofErr w:type="spellEnd"/>
      <w:r w:rsidRPr="00862721">
        <w:t xml:space="preserve"> geforceerd conisch naar een top van ø 60 mm voorzien van gat ø 25 mm. Het geheel wordt thermisch verzinkt volgens EN ISO 1461 en het grondstuk wordt nadien voorzien van </w:t>
      </w:r>
      <w:proofErr w:type="spellStart"/>
      <w:r w:rsidRPr="00862721">
        <w:t>noxyde</w:t>
      </w:r>
      <w:proofErr w:type="spellEnd"/>
      <w:r w:rsidRPr="00862721">
        <w:t xml:space="preserve">. </w:t>
      </w:r>
    </w:p>
    <w:p w14:paraId="1B6D007E" w14:textId="6F93845A" w:rsidR="00862721" w:rsidRPr="00862721" w:rsidRDefault="00862721" w:rsidP="00862721">
      <w:pPr>
        <w:ind w:left="851"/>
      </w:pPr>
      <w:r w:rsidRPr="00862721">
        <w:t xml:space="preserve">E.e.a. volgens </w:t>
      </w:r>
      <w:r w:rsidR="001F1926">
        <w:t>artikelnummer</w:t>
      </w:r>
      <w:r w:rsidRPr="00862721">
        <w:t xml:space="preserve">: 2930-11-G7 </w:t>
      </w:r>
    </w:p>
    <w:p w14:paraId="3FB8A702" w14:textId="77777777" w:rsidR="00862721" w:rsidRPr="00862721" w:rsidRDefault="00862721" w:rsidP="00862721">
      <w:pPr>
        <w:ind w:left="851"/>
      </w:pPr>
    </w:p>
    <w:p w14:paraId="29EBCB46" w14:textId="6E41C33D"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t xml:space="preserve">K5 PT Verzwaard: Conisch 5 meter </w:t>
      </w:r>
      <w:proofErr w:type="spellStart"/>
      <w:r w:rsidRPr="00862721">
        <w:rPr>
          <w:rFonts w:eastAsia="Times New Roman"/>
          <w:bCs/>
          <w:iCs/>
          <w:szCs w:val="20"/>
        </w:rPr>
        <w:t>paaltop</w:t>
      </w:r>
      <w:proofErr w:type="spellEnd"/>
      <w:r w:rsidRPr="00862721">
        <w:rPr>
          <w:rFonts w:eastAsia="Times New Roman"/>
          <w:bCs/>
          <w:iCs/>
          <w:szCs w:val="20"/>
        </w:rPr>
        <w:t xml:space="preserve"> mast / verzwaard</w:t>
      </w:r>
      <w:r w:rsidR="00472480">
        <w:rPr>
          <w:rFonts w:eastAsia="Times New Roman"/>
          <w:bCs/>
          <w:iCs/>
          <w:szCs w:val="20"/>
        </w:rPr>
        <w:t>:</w:t>
      </w:r>
    </w:p>
    <w:p w14:paraId="3B725C84" w14:textId="266221B9" w:rsidR="00F54B55" w:rsidRDefault="00862721" w:rsidP="00862721">
      <w:pPr>
        <w:ind w:left="851"/>
      </w:pPr>
      <w:r w:rsidRPr="00862721">
        <w:t xml:space="preserve">Stalen, uit één buis naadloos getrokken, cilindrisch conische lichtmast met een bovengrondse lengte van 5 meter. Basis diameter ø 133 x 3.2 mm. Grondstuk heeft 2 x gelaste grondvleugel van 400 x 120 x 4 mm. Het grondstuk en het gedeelte boven maaiveld tot ca </w:t>
      </w:r>
      <w:r w:rsidR="00472480">
        <w:t>0,1 meter</w:t>
      </w:r>
      <w:r w:rsidRPr="00862721">
        <w:t xml:space="preserve"> boven de deur is cilindrisch, daarna zonder </w:t>
      </w:r>
      <w:proofErr w:type="spellStart"/>
      <w:r w:rsidRPr="00862721">
        <w:t>rondlas</w:t>
      </w:r>
      <w:proofErr w:type="spellEnd"/>
      <w:r w:rsidRPr="00862721">
        <w:t xml:space="preserve"> geforceerd conisch naar een top van ø 60 mm. Het geheel wordt thermisch verzinkt volgens EN ISO 1461 en het grondstuk wordt nadien voorzien van </w:t>
      </w:r>
      <w:proofErr w:type="spellStart"/>
      <w:r w:rsidRPr="00862721">
        <w:t>noxyde</w:t>
      </w:r>
      <w:proofErr w:type="spellEnd"/>
      <w:r w:rsidRPr="00862721">
        <w:t xml:space="preserve">. </w:t>
      </w:r>
    </w:p>
    <w:p w14:paraId="55E20436" w14:textId="5DBCE47F" w:rsidR="00862721" w:rsidRPr="00862721" w:rsidRDefault="00862721" w:rsidP="00862721">
      <w:pPr>
        <w:ind w:left="851"/>
      </w:pPr>
      <w:r w:rsidRPr="00862721">
        <w:lastRenderedPageBreak/>
        <w:t xml:space="preserve">E.e.a. volgens </w:t>
      </w:r>
      <w:r w:rsidR="001F1926">
        <w:t>artikelnummer</w:t>
      </w:r>
      <w:r w:rsidRPr="00862721">
        <w:t xml:space="preserve">: 2535-11-G7 </w:t>
      </w:r>
    </w:p>
    <w:p w14:paraId="5AC865E8" w14:textId="77777777" w:rsidR="00862721" w:rsidRPr="00862721" w:rsidRDefault="00862721" w:rsidP="00862721"/>
    <w:p w14:paraId="54FA4A66" w14:textId="6BEBDD3D"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t xml:space="preserve">K6 PT: Conisch 6 meter </w:t>
      </w:r>
      <w:proofErr w:type="spellStart"/>
      <w:r w:rsidRPr="00862721">
        <w:rPr>
          <w:rFonts w:eastAsia="Times New Roman"/>
          <w:bCs/>
          <w:iCs/>
          <w:szCs w:val="20"/>
        </w:rPr>
        <w:t>paaltop</w:t>
      </w:r>
      <w:proofErr w:type="spellEnd"/>
      <w:r w:rsidRPr="00862721">
        <w:rPr>
          <w:rFonts w:eastAsia="Times New Roman"/>
          <w:bCs/>
          <w:iCs/>
          <w:szCs w:val="20"/>
        </w:rPr>
        <w:t xml:space="preserve"> mast</w:t>
      </w:r>
      <w:r w:rsidR="00472480">
        <w:rPr>
          <w:rFonts w:eastAsia="Times New Roman"/>
          <w:bCs/>
          <w:iCs/>
          <w:szCs w:val="20"/>
        </w:rPr>
        <w:t>:</w:t>
      </w:r>
    </w:p>
    <w:p w14:paraId="14D54F06" w14:textId="3104652F" w:rsidR="00F54B55" w:rsidRDefault="00862721" w:rsidP="00862721">
      <w:pPr>
        <w:ind w:left="851"/>
      </w:pPr>
      <w:r w:rsidRPr="00862721">
        <w:t xml:space="preserve">Stalen, uit één buis naadloos getrokken, cilindrisch conische lichtmast met een bovengrondse lengte van 6 meter. Basis diameter ø 133 x 3.2 mm. Grondstuk heeft 2 x gelaste grondvleugel van 400 x 120 x 4 mm. Het grondstuk en het gedeelte boven maaiveld tot ca </w:t>
      </w:r>
      <w:r w:rsidR="00472480">
        <w:t xml:space="preserve">0,1 meter </w:t>
      </w:r>
      <w:r w:rsidRPr="00862721">
        <w:t xml:space="preserve">boven de deur is cilindrisch, daarna zonder </w:t>
      </w:r>
      <w:proofErr w:type="spellStart"/>
      <w:r w:rsidRPr="00862721">
        <w:t>rondlas</w:t>
      </w:r>
      <w:proofErr w:type="spellEnd"/>
      <w:r w:rsidRPr="00862721">
        <w:t xml:space="preserve"> geforceerd conisch naar een top van ø 60 mm. Het geheel wordt thermisch verzinkt volgens EN ISO 1461 en het grondstuk wordt nadien voorzien van </w:t>
      </w:r>
      <w:proofErr w:type="spellStart"/>
      <w:r w:rsidRPr="00862721">
        <w:t>noxyde</w:t>
      </w:r>
      <w:proofErr w:type="spellEnd"/>
      <w:r w:rsidRPr="00862721">
        <w:t>.</w:t>
      </w:r>
    </w:p>
    <w:p w14:paraId="21051215" w14:textId="41A3ED88" w:rsidR="00862721" w:rsidRPr="00862721" w:rsidRDefault="00862721" w:rsidP="00862721">
      <w:pPr>
        <w:ind w:left="851"/>
      </w:pPr>
      <w:r w:rsidRPr="00862721">
        <w:t xml:space="preserve"> E.e.a. volgens </w:t>
      </w:r>
      <w:r w:rsidR="001F1926">
        <w:t>artikelnummer</w:t>
      </w:r>
      <w:r w:rsidRPr="00862721">
        <w:t xml:space="preserve">: 4044-11-G0 </w:t>
      </w:r>
    </w:p>
    <w:p w14:paraId="704F5FC2" w14:textId="77777777" w:rsidR="00862721" w:rsidRPr="00862721" w:rsidRDefault="00862721" w:rsidP="00862721">
      <w:pPr>
        <w:ind w:left="851"/>
      </w:pPr>
    </w:p>
    <w:p w14:paraId="30198199" w14:textId="52936485"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t xml:space="preserve">K6 PT + </w:t>
      </w:r>
      <w:proofErr w:type="spellStart"/>
      <w:r w:rsidRPr="00862721">
        <w:rPr>
          <w:rFonts w:eastAsia="Times New Roman"/>
          <w:bCs/>
          <w:iCs/>
          <w:szCs w:val="20"/>
        </w:rPr>
        <w:t>lph</w:t>
      </w:r>
      <w:proofErr w:type="spellEnd"/>
      <w:r w:rsidRPr="00862721">
        <w:rPr>
          <w:rFonts w:eastAsia="Times New Roman"/>
          <w:bCs/>
          <w:iCs/>
          <w:szCs w:val="20"/>
        </w:rPr>
        <w:t xml:space="preserve"> 4,5: Conisch 6 meter </w:t>
      </w:r>
      <w:proofErr w:type="spellStart"/>
      <w:r w:rsidRPr="00862721">
        <w:rPr>
          <w:rFonts w:eastAsia="Times New Roman"/>
          <w:bCs/>
          <w:iCs/>
          <w:szCs w:val="20"/>
        </w:rPr>
        <w:t>paaltop</w:t>
      </w:r>
      <w:proofErr w:type="spellEnd"/>
      <w:r w:rsidRPr="00862721">
        <w:rPr>
          <w:rFonts w:eastAsia="Times New Roman"/>
          <w:bCs/>
          <w:iCs/>
          <w:szCs w:val="20"/>
        </w:rPr>
        <w:t xml:space="preserve"> mast / extra LPH op 4,5 meter</w:t>
      </w:r>
      <w:r w:rsidR="00472480">
        <w:rPr>
          <w:rFonts w:eastAsia="Times New Roman"/>
          <w:bCs/>
          <w:iCs/>
          <w:szCs w:val="20"/>
        </w:rPr>
        <w:t>:</w:t>
      </w:r>
    </w:p>
    <w:p w14:paraId="4B893C26" w14:textId="76C55789" w:rsidR="00F54B55" w:rsidRDefault="00862721" w:rsidP="00862721">
      <w:pPr>
        <w:ind w:left="851"/>
      </w:pPr>
      <w:r w:rsidRPr="00862721">
        <w:t xml:space="preserve">Stalen, uit één buis naadloos getrokken, cilindrisch conische lichtmast met een bovengrondse lengte van 6 meter. Basis diameter ø 133 x 3.2 mm. Grondstuk heeft 2 x gelaste grondvleugel van 400 x 120 x 4 mm. Het grondstuk en het gedeelte boven maaiveld tot ca </w:t>
      </w:r>
      <w:r w:rsidR="00472480">
        <w:t>0,1 meter</w:t>
      </w:r>
      <w:r w:rsidRPr="00862721">
        <w:t xml:space="preserve"> boven de deur is cilindrisch, daarna zonder </w:t>
      </w:r>
      <w:proofErr w:type="spellStart"/>
      <w:r w:rsidRPr="00862721">
        <w:t>rondlas</w:t>
      </w:r>
      <w:proofErr w:type="spellEnd"/>
      <w:r w:rsidRPr="00862721">
        <w:t xml:space="preserve"> geforceerd conisch naar een top van ø 60 mm. Op 4,5 meter boven maaiveld komt een gelast uithouder ø 60/48 mm. Het geheel wordt thermisch verzinkt volgens EN ISO 1461 en het grondstuk wordt nadien voorzien van </w:t>
      </w:r>
      <w:proofErr w:type="spellStart"/>
      <w:r w:rsidRPr="00862721">
        <w:t>noxyde</w:t>
      </w:r>
      <w:proofErr w:type="spellEnd"/>
      <w:r w:rsidRPr="00862721">
        <w:t>.</w:t>
      </w:r>
    </w:p>
    <w:p w14:paraId="5D8DA89E" w14:textId="335A0076" w:rsidR="00862721" w:rsidRPr="00862721" w:rsidRDefault="00862721" w:rsidP="00862721">
      <w:pPr>
        <w:ind w:left="851"/>
      </w:pPr>
      <w:r w:rsidRPr="00862721">
        <w:t xml:space="preserve">E.e.a. volgens </w:t>
      </w:r>
      <w:r w:rsidR="001F1926">
        <w:t>artikelnummer</w:t>
      </w:r>
      <w:r w:rsidRPr="00862721">
        <w:t>: 4609</w:t>
      </w:r>
      <w:r w:rsidR="001F1926">
        <w:t>-12-G0</w:t>
      </w:r>
    </w:p>
    <w:p w14:paraId="1E8A8DAB" w14:textId="77777777" w:rsidR="00862721" w:rsidRPr="00862721" w:rsidRDefault="00862721" w:rsidP="00862721">
      <w:pPr>
        <w:ind w:left="851"/>
      </w:pPr>
    </w:p>
    <w:p w14:paraId="44698B8C" w14:textId="77777777"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t>K6-Villapark: Conisch 6 meter mast met enkel gebogen uithouder / type Villapark:</w:t>
      </w:r>
    </w:p>
    <w:p w14:paraId="600D6CE3" w14:textId="4BF557DC" w:rsidR="00F54B55" w:rsidRDefault="00862721" w:rsidP="00862721">
      <w:pPr>
        <w:ind w:left="851"/>
      </w:pPr>
      <w:r w:rsidRPr="00862721">
        <w:t xml:space="preserve">Stalen, uit één buis naadloos getrokken, cilindrisch conische lichtmast met een bovengrondse lengte van 6 meter. Basis diameter ø 133 x 3.2 mm. Grondstuk heeft 2 x gelaste grondvleugel van 400 x 120 x 4 mm. Het grondstuk en het gedeelte boven maaiveld tot ca </w:t>
      </w:r>
      <w:r w:rsidR="00472480">
        <w:t>0,1 meter</w:t>
      </w:r>
      <w:r w:rsidRPr="00862721">
        <w:t xml:space="preserve"> boven de deur is cilindrisch, daarna zonder </w:t>
      </w:r>
      <w:proofErr w:type="spellStart"/>
      <w:r w:rsidRPr="00862721">
        <w:t>rondlas</w:t>
      </w:r>
      <w:proofErr w:type="spellEnd"/>
      <w:r w:rsidRPr="00862721">
        <w:t xml:space="preserve"> geforceerd conisch naar boven. De mast heeft een gelaste enkel gebogen uithouder 1 x 1000 mm 180 graden. Het geheel wordt thermisch verzinkt volgens EN ISO 1461 en het grondstuk wordt nadien voorzien van </w:t>
      </w:r>
      <w:proofErr w:type="spellStart"/>
      <w:r w:rsidRPr="00862721">
        <w:t>noxyde</w:t>
      </w:r>
      <w:proofErr w:type="spellEnd"/>
      <w:r w:rsidRPr="00862721">
        <w:t xml:space="preserve">. </w:t>
      </w:r>
    </w:p>
    <w:p w14:paraId="201B5D11" w14:textId="77FDD345" w:rsidR="00862721" w:rsidRPr="00862721" w:rsidRDefault="00862721" w:rsidP="00862721">
      <w:pPr>
        <w:ind w:left="851"/>
      </w:pPr>
      <w:r w:rsidRPr="00862721">
        <w:t xml:space="preserve">E.e.a. volgens </w:t>
      </w:r>
      <w:r w:rsidR="001F1926">
        <w:t>artikelnummer</w:t>
      </w:r>
      <w:r w:rsidRPr="00862721">
        <w:t xml:space="preserve">: 3518-12-G0 </w:t>
      </w:r>
    </w:p>
    <w:p w14:paraId="02031FC1" w14:textId="77777777" w:rsidR="00862721" w:rsidRPr="00862721" w:rsidRDefault="00862721" w:rsidP="00862721">
      <w:pPr>
        <w:ind w:left="851"/>
      </w:pPr>
    </w:p>
    <w:p w14:paraId="4CE5DF71" w14:textId="7B8429CA"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t xml:space="preserve">K8 PT 2x deur: Conisch 8 meter </w:t>
      </w:r>
      <w:proofErr w:type="spellStart"/>
      <w:r w:rsidRPr="00862721">
        <w:rPr>
          <w:rFonts w:eastAsia="Times New Roman"/>
          <w:bCs/>
          <w:iCs/>
          <w:szCs w:val="20"/>
        </w:rPr>
        <w:t>paaltop</w:t>
      </w:r>
      <w:proofErr w:type="spellEnd"/>
      <w:r w:rsidRPr="00862721">
        <w:rPr>
          <w:rFonts w:eastAsia="Times New Roman"/>
          <w:bCs/>
          <w:iCs/>
          <w:szCs w:val="20"/>
        </w:rPr>
        <w:t xml:space="preserve"> mast /dubbele deur</w:t>
      </w:r>
      <w:r w:rsidR="00472480">
        <w:rPr>
          <w:rFonts w:eastAsia="Times New Roman"/>
          <w:bCs/>
          <w:iCs/>
          <w:szCs w:val="20"/>
        </w:rPr>
        <w:t>:</w:t>
      </w:r>
    </w:p>
    <w:p w14:paraId="7C361FF5" w14:textId="783DC927" w:rsidR="00334129" w:rsidRDefault="00862721" w:rsidP="00862721">
      <w:pPr>
        <w:ind w:left="851"/>
      </w:pPr>
      <w:r w:rsidRPr="00862721">
        <w:t xml:space="preserve">Stalen, uit één buis naadloos getrokken, cilindrisch conische lichtmast met een bovengrondse lengte van 7.97 meter. Basis diameter ø 168 x 4.0 mm. Grondstuk heeft 2 x gelaste grondvleugel van 400 x 120 x 4 mm. Het grondstuk en het gedeelte boven maaiveld tot ca </w:t>
      </w:r>
      <w:r w:rsidR="00472480">
        <w:t>0,10 meter</w:t>
      </w:r>
      <w:r w:rsidRPr="00862721">
        <w:t xml:space="preserve"> boven de deur is cilindrisch, daarna zonder </w:t>
      </w:r>
      <w:proofErr w:type="spellStart"/>
      <w:r w:rsidRPr="00862721">
        <w:t>rondlas</w:t>
      </w:r>
      <w:proofErr w:type="spellEnd"/>
      <w:r w:rsidRPr="00862721">
        <w:t xml:space="preserve"> geforceerd conisch naar een ingelaste top van ø 70/60 mm. Het geheel wordt thermisch verzinkt volgens EN ISO 1461 en het grondstuk wordt nadien voorzien van </w:t>
      </w:r>
      <w:proofErr w:type="spellStart"/>
      <w:r w:rsidRPr="00862721">
        <w:t>noxyde</w:t>
      </w:r>
      <w:proofErr w:type="spellEnd"/>
      <w:r w:rsidRPr="00862721">
        <w:t xml:space="preserve">. </w:t>
      </w:r>
    </w:p>
    <w:p w14:paraId="1F92F854" w14:textId="20C75A5C" w:rsidR="000B1FE3" w:rsidRDefault="00862721" w:rsidP="00FC057C">
      <w:pPr>
        <w:ind w:left="851"/>
      </w:pPr>
      <w:r w:rsidRPr="00862721">
        <w:t xml:space="preserve">E.e.a. volgens </w:t>
      </w:r>
      <w:r w:rsidR="001F1926">
        <w:t>artikelnummer</w:t>
      </w:r>
      <w:r w:rsidRPr="00862721">
        <w:t xml:space="preserve">: 4183-11-GO </w:t>
      </w:r>
    </w:p>
    <w:p w14:paraId="0B6F7403" w14:textId="77777777" w:rsidR="000B1FE3" w:rsidRPr="000B1FE3" w:rsidRDefault="000B1FE3" w:rsidP="00FC057C"/>
    <w:p w14:paraId="3F12F055" w14:textId="184424AB" w:rsidR="00862721" w:rsidRPr="00862721" w:rsidRDefault="00862721" w:rsidP="00063A13">
      <w:pPr>
        <w:pStyle w:val="Kop4"/>
        <w:ind w:left="851" w:hanging="851"/>
      </w:pPr>
      <w:r w:rsidRPr="00862721">
        <w:t xml:space="preserve">K8 PT Speciaal: Conisch 8 meter </w:t>
      </w:r>
      <w:proofErr w:type="spellStart"/>
      <w:r w:rsidRPr="00862721">
        <w:t>paaltop</w:t>
      </w:r>
      <w:proofErr w:type="spellEnd"/>
      <w:r w:rsidRPr="00862721">
        <w:t xml:space="preserve"> mast / speciaal</w:t>
      </w:r>
      <w:r w:rsidR="00472480">
        <w:t>:</w:t>
      </w:r>
    </w:p>
    <w:p w14:paraId="78708347" w14:textId="37A3D170" w:rsidR="00334129" w:rsidRDefault="00862721" w:rsidP="00862721">
      <w:pPr>
        <w:ind w:left="851"/>
      </w:pPr>
      <w:r w:rsidRPr="00862721">
        <w:t xml:space="preserve">Stalen, uit één buis naadloos getrokken, cilindrisch conische lichtmast met een bovengrondse lengte van 7.97 meter. Basis diameter ø 168 x 3.2 mm. Grondstuk heeft 2 x gelaste grondvleugel van 400 x 120 x 4 mm. Het grondstuk en het gedeelte boven maaiveld tot ca </w:t>
      </w:r>
      <w:r w:rsidR="00472480">
        <w:t>0,1 meter</w:t>
      </w:r>
      <w:r w:rsidRPr="00862721">
        <w:t xml:space="preserve"> boven de deur is cilindrisch, daarna zonder </w:t>
      </w:r>
      <w:proofErr w:type="spellStart"/>
      <w:r w:rsidRPr="00862721">
        <w:t>rondlas</w:t>
      </w:r>
      <w:proofErr w:type="spellEnd"/>
      <w:r w:rsidRPr="00862721">
        <w:t xml:space="preserve"> geforceerd conisch naar een ingelaste top van ø 70/60 mm voorzien van gat ø 25 mm. Het geheel wordt thermisch verzinkt volgens EN ISO 1461 en het grondstuk wordt nadien voorzien van </w:t>
      </w:r>
      <w:proofErr w:type="spellStart"/>
      <w:r w:rsidRPr="00862721">
        <w:t>noxyde</w:t>
      </w:r>
      <w:proofErr w:type="spellEnd"/>
      <w:r w:rsidRPr="00862721">
        <w:t xml:space="preserve">. </w:t>
      </w:r>
    </w:p>
    <w:p w14:paraId="549AB3E9" w14:textId="755E5A7F" w:rsidR="00862721" w:rsidRPr="00862721" w:rsidRDefault="00862721" w:rsidP="00862721">
      <w:pPr>
        <w:ind w:left="851"/>
      </w:pPr>
      <w:r w:rsidRPr="00862721">
        <w:t xml:space="preserve">E.e.a. volgens </w:t>
      </w:r>
      <w:r w:rsidR="001F1926">
        <w:t>artikelnummer</w:t>
      </w:r>
      <w:r w:rsidRPr="00862721">
        <w:t xml:space="preserve">: 2929-11-GO </w:t>
      </w:r>
    </w:p>
    <w:p w14:paraId="4DF4D2FA" w14:textId="77777777" w:rsidR="00862721" w:rsidRPr="00862721" w:rsidRDefault="00862721" w:rsidP="00862721">
      <w:pPr>
        <w:ind w:left="851"/>
      </w:pPr>
    </w:p>
    <w:p w14:paraId="444E98C9" w14:textId="093F7862"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t xml:space="preserve">K8 PT + </w:t>
      </w:r>
      <w:proofErr w:type="spellStart"/>
      <w:r w:rsidRPr="00862721">
        <w:rPr>
          <w:rFonts w:eastAsia="Times New Roman"/>
          <w:bCs/>
          <w:iCs/>
          <w:szCs w:val="20"/>
        </w:rPr>
        <w:t>lph</w:t>
      </w:r>
      <w:proofErr w:type="spellEnd"/>
      <w:r w:rsidRPr="00862721">
        <w:rPr>
          <w:rFonts w:eastAsia="Times New Roman"/>
          <w:bCs/>
          <w:iCs/>
          <w:szCs w:val="20"/>
        </w:rPr>
        <w:t xml:space="preserve"> 4,5: Conisch 8 meter </w:t>
      </w:r>
      <w:proofErr w:type="spellStart"/>
      <w:r w:rsidRPr="00862721">
        <w:rPr>
          <w:rFonts w:eastAsia="Times New Roman"/>
          <w:bCs/>
          <w:iCs/>
          <w:szCs w:val="20"/>
        </w:rPr>
        <w:t>paaltop</w:t>
      </w:r>
      <w:proofErr w:type="spellEnd"/>
      <w:r w:rsidRPr="00862721">
        <w:rPr>
          <w:rFonts w:eastAsia="Times New Roman"/>
          <w:bCs/>
          <w:iCs/>
          <w:szCs w:val="20"/>
        </w:rPr>
        <w:t xml:space="preserve"> mast / extra LPH op 4,5 meter</w:t>
      </w:r>
      <w:r w:rsidR="00472480">
        <w:rPr>
          <w:rFonts w:eastAsia="Times New Roman"/>
          <w:bCs/>
          <w:iCs/>
          <w:szCs w:val="20"/>
        </w:rPr>
        <w:t>:</w:t>
      </w:r>
    </w:p>
    <w:p w14:paraId="21D64543" w14:textId="69B20D2A" w:rsidR="00334129" w:rsidRDefault="00862721" w:rsidP="00862721">
      <w:pPr>
        <w:ind w:left="851"/>
      </w:pPr>
      <w:r w:rsidRPr="00862721">
        <w:t xml:space="preserve">Stalen, uit één buis naadloos getrokken, cilindrisch conische lichtmast met een bovengrondse lengte van 7.97 meter. Basis diameter ø 168 x 4.0 mm. Grondstuk heeft 2 </w:t>
      </w:r>
      <w:r w:rsidRPr="00862721">
        <w:lastRenderedPageBreak/>
        <w:t xml:space="preserve">x gelaste grondvleugel van 400 x 120 x 4 mm. Het grondstuk en het gedeelte boven maaiveld tot ca </w:t>
      </w:r>
      <w:r w:rsidR="00472480">
        <w:t>0,1 meter</w:t>
      </w:r>
      <w:r w:rsidRPr="00862721">
        <w:t xml:space="preserve"> boven de deur is cilindrisch, daarna zonder </w:t>
      </w:r>
      <w:proofErr w:type="spellStart"/>
      <w:r w:rsidRPr="00862721">
        <w:t>rondlas</w:t>
      </w:r>
      <w:proofErr w:type="spellEnd"/>
      <w:r w:rsidRPr="00862721">
        <w:t xml:space="preserve"> geforceerd conisch naar een ingelaste top van ø 70/60 mm. Op 4,5 meter boven maaiveld komt een gelast uithouder ø 60/48 mm. Het geheel wordt thermisch verzinkt volgens EN ISO 1461 en het grondstuk wordt nadien voorzien van </w:t>
      </w:r>
      <w:proofErr w:type="spellStart"/>
      <w:r w:rsidRPr="00862721">
        <w:t>noxyde</w:t>
      </w:r>
      <w:proofErr w:type="spellEnd"/>
      <w:r w:rsidRPr="00862721">
        <w:t xml:space="preserve">. </w:t>
      </w:r>
    </w:p>
    <w:p w14:paraId="16483A4D" w14:textId="4E0CEF23" w:rsidR="00862721" w:rsidRPr="00862721" w:rsidRDefault="00862721" w:rsidP="00862721">
      <w:pPr>
        <w:ind w:left="851"/>
      </w:pPr>
      <w:r w:rsidRPr="00862721">
        <w:t xml:space="preserve">E.e.a. volgens </w:t>
      </w:r>
      <w:r w:rsidR="001F1926">
        <w:t>artikelnummer</w:t>
      </w:r>
      <w:r w:rsidRPr="00862721">
        <w:t>: 4610</w:t>
      </w:r>
      <w:r w:rsidR="001F1926">
        <w:t>-12-G0</w:t>
      </w:r>
      <w:r w:rsidRPr="00862721">
        <w:t xml:space="preserve"> </w:t>
      </w:r>
    </w:p>
    <w:p w14:paraId="6BF1694C" w14:textId="77777777" w:rsidR="00862721" w:rsidRPr="00862721" w:rsidRDefault="00862721" w:rsidP="00862721">
      <w:pPr>
        <w:ind w:left="851"/>
      </w:pPr>
    </w:p>
    <w:p w14:paraId="276173D5" w14:textId="62FA0D48"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t xml:space="preserve">K8 PT + </w:t>
      </w:r>
      <w:proofErr w:type="spellStart"/>
      <w:r w:rsidRPr="00862721">
        <w:rPr>
          <w:rFonts w:eastAsia="Times New Roman"/>
          <w:bCs/>
          <w:iCs/>
          <w:szCs w:val="20"/>
        </w:rPr>
        <w:t>lph</w:t>
      </w:r>
      <w:proofErr w:type="spellEnd"/>
      <w:r w:rsidRPr="00862721">
        <w:rPr>
          <w:rFonts w:eastAsia="Times New Roman"/>
          <w:bCs/>
          <w:iCs/>
          <w:szCs w:val="20"/>
        </w:rPr>
        <w:t xml:space="preserve"> 6: Conisch 8 meter </w:t>
      </w:r>
      <w:proofErr w:type="spellStart"/>
      <w:r w:rsidRPr="00862721">
        <w:rPr>
          <w:rFonts w:eastAsia="Times New Roman"/>
          <w:bCs/>
          <w:iCs/>
          <w:szCs w:val="20"/>
        </w:rPr>
        <w:t>paaltop</w:t>
      </w:r>
      <w:proofErr w:type="spellEnd"/>
      <w:r w:rsidRPr="00862721">
        <w:rPr>
          <w:rFonts w:eastAsia="Times New Roman"/>
          <w:bCs/>
          <w:iCs/>
          <w:szCs w:val="20"/>
        </w:rPr>
        <w:t xml:space="preserve"> mast / extra LPH op 6 meter</w:t>
      </w:r>
      <w:r w:rsidR="00472480">
        <w:rPr>
          <w:rFonts w:eastAsia="Times New Roman"/>
          <w:bCs/>
          <w:iCs/>
          <w:szCs w:val="20"/>
        </w:rPr>
        <w:t>:</w:t>
      </w:r>
    </w:p>
    <w:p w14:paraId="136FCE26" w14:textId="6CD3EC26" w:rsidR="00334129" w:rsidRDefault="00862721" w:rsidP="00862721">
      <w:pPr>
        <w:ind w:left="851"/>
      </w:pPr>
      <w:r w:rsidRPr="00862721">
        <w:t xml:space="preserve">Stalen, uit één buis naadloos getrokken, cilindrisch conische lichtmast met een bovengrondse lengte van 7.97 meter. Basis diameter ø 168 x 4.0 mm. Grondstuk heeft 2 x gelaste grondvleugel van 400 x 120 x 4 mm. Het grondstuk en het gedeelte boven maaiveld tot ca </w:t>
      </w:r>
      <w:r w:rsidR="00472480">
        <w:t>0,1 meter</w:t>
      </w:r>
      <w:r w:rsidRPr="00862721">
        <w:t xml:space="preserve"> boven de deur is cilindrisch, daarna zonder </w:t>
      </w:r>
      <w:proofErr w:type="spellStart"/>
      <w:r w:rsidRPr="00862721">
        <w:t>rondlas</w:t>
      </w:r>
      <w:proofErr w:type="spellEnd"/>
      <w:r w:rsidRPr="00862721">
        <w:t xml:space="preserve"> geforceerd conisch naar een ingelaste top van ø 70/60 mm. Op 6 meter boven maaiveld komt een gelast uithouder ø 60/48 mm. Het geheel wordt thermisch verzinkt volgens EN ISO 1461 en het grondstuk wordt nadien voorzien van </w:t>
      </w:r>
      <w:proofErr w:type="spellStart"/>
      <w:r w:rsidRPr="00862721">
        <w:t>noxyde</w:t>
      </w:r>
      <w:proofErr w:type="spellEnd"/>
      <w:r w:rsidRPr="00862721">
        <w:t xml:space="preserve">. </w:t>
      </w:r>
    </w:p>
    <w:p w14:paraId="60A58985" w14:textId="45D3F8C6" w:rsidR="00862721" w:rsidRDefault="00862721" w:rsidP="00862721">
      <w:pPr>
        <w:ind w:left="851"/>
      </w:pPr>
      <w:r w:rsidRPr="00862721">
        <w:t xml:space="preserve">E.e.a. volgens </w:t>
      </w:r>
      <w:r w:rsidR="001F1926">
        <w:t>artikelnummer</w:t>
      </w:r>
      <w:r w:rsidRPr="00862721">
        <w:t>: 3610-13-GO.</w:t>
      </w:r>
    </w:p>
    <w:p w14:paraId="7F3AF701" w14:textId="77777777" w:rsidR="00472480" w:rsidRPr="00862721" w:rsidRDefault="00472480" w:rsidP="00862721">
      <w:pPr>
        <w:ind w:left="851"/>
      </w:pPr>
    </w:p>
    <w:p w14:paraId="499996AC" w14:textId="77777777"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t xml:space="preserve">K9 PT : Conisch 9 meter </w:t>
      </w:r>
      <w:proofErr w:type="spellStart"/>
      <w:r w:rsidRPr="00862721">
        <w:rPr>
          <w:rFonts w:eastAsia="Times New Roman"/>
          <w:bCs/>
          <w:iCs/>
          <w:szCs w:val="20"/>
        </w:rPr>
        <w:t>paaltop</w:t>
      </w:r>
      <w:proofErr w:type="spellEnd"/>
      <w:r w:rsidRPr="00862721">
        <w:rPr>
          <w:rFonts w:eastAsia="Times New Roman"/>
          <w:bCs/>
          <w:iCs/>
          <w:szCs w:val="20"/>
        </w:rPr>
        <w:t xml:space="preserve"> mast:</w:t>
      </w:r>
    </w:p>
    <w:p w14:paraId="6608EA4F" w14:textId="2E2CCACB" w:rsidR="00334129" w:rsidRDefault="00862721" w:rsidP="00862721">
      <w:pPr>
        <w:ind w:left="851"/>
      </w:pPr>
      <w:r w:rsidRPr="00862721">
        <w:t xml:space="preserve">Stalen, uit één buis naadloos getrokken, cilindrisch conische lichtmast met een bovengrondse lengte van 8.35 meter. Basis diameter ø 168 x 4.5 mm. Grondstuk heeft 2 x gelaste grondvleugel van 400 x 120 x 4 mm. Het grondstuk en het gedeelte boven de deur is cilindrisch, daarna zonder </w:t>
      </w:r>
      <w:proofErr w:type="spellStart"/>
      <w:r w:rsidRPr="00862721">
        <w:t>rondlas</w:t>
      </w:r>
      <w:proofErr w:type="spellEnd"/>
      <w:r w:rsidRPr="00862721">
        <w:t xml:space="preserve"> geforceerd conisch naar een ingelaste top van ø 88.9/70 mm. Het geheel wordt thermisch verzinkt volgens EN ISO 1461 en het grondstuk wordt nadien voorzien van </w:t>
      </w:r>
      <w:proofErr w:type="spellStart"/>
      <w:r w:rsidRPr="00862721">
        <w:t>noxyde</w:t>
      </w:r>
      <w:proofErr w:type="spellEnd"/>
      <w:r w:rsidRPr="00862721">
        <w:t xml:space="preserve">. </w:t>
      </w:r>
    </w:p>
    <w:p w14:paraId="243618C8" w14:textId="6FFBADCD" w:rsidR="00862721" w:rsidRPr="00862721" w:rsidRDefault="00862721" w:rsidP="00862721">
      <w:pPr>
        <w:ind w:left="851"/>
      </w:pPr>
      <w:r w:rsidRPr="00862721">
        <w:t>E.e.a. volgens tekening nummer: 1301895 GO.</w:t>
      </w:r>
    </w:p>
    <w:p w14:paraId="4A617165" w14:textId="77777777" w:rsidR="00862721" w:rsidRPr="00862721" w:rsidRDefault="00862721" w:rsidP="00862721">
      <w:pPr>
        <w:ind w:left="851"/>
      </w:pPr>
    </w:p>
    <w:p w14:paraId="17480723" w14:textId="77777777"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t xml:space="preserve">K9 PT 2x deur: Conisch 9 meter </w:t>
      </w:r>
      <w:proofErr w:type="spellStart"/>
      <w:r w:rsidRPr="00862721">
        <w:rPr>
          <w:rFonts w:eastAsia="Times New Roman"/>
          <w:bCs/>
          <w:iCs/>
          <w:szCs w:val="20"/>
        </w:rPr>
        <w:t>paaltop</w:t>
      </w:r>
      <w:proofErr w:type="spellEnd"/>
      <w:r w:rsidRPr="00862721">
        <w:rPr>
          <w:rFonts w:eastAsia="Times New Roman"/>
          <w:bCs/>
          <w:iCs/>
          <w:szCs w:val="20"/>
        </w:rPr>
        <w:t xml:space="preserve"> mast / dubbele deur:</w:t>
      </w:r>
    </w:p>
    <w:p w14:paraId="0C6D99CB" w14:textId="6A4CC65E" w:rsidR="00334129" w:rsidRDefault="00862721" w:rsidP="00862721">
      <w:pPr>
        <w:ind w:left="851"/>
      </w:pPr>
      <w:r w:rsidRPr="00862721">
        <w:t xml:space="preserve">Stalen, uit één buis naadloos getrokken, cilindrisch conische lichtmast met een bovengrondse lengte van 8.35 meter. Basis diameter ø 193 x 4.5 mm. Grondstuk heeft 2 x gelaste grondvleugel van 400 x 120 x 4 mm. Het grondstuk en het gedeelte boven de deur is cilindrisch, daarna zonder </w:t>
      </w:r>
      <w:proofErr w:type="spellStart"/>
      <w:r w:rsidRPr="00862721">
        <w:t>rondlas</w:t>
      </w:r>
      <w:proofErr w:type="spellEnd"/>
      <w:r w:rsidRPr="00862721">
        <w:t xml:space="preserve"> geforceerd conisch naar een ingelaste top van ø 88.9/70 mm. Het geheel wordt thermisch verzinkt volgens EN ISO 1461 en het grondstuk wordt nadien voorzien van </w:t>
      </w:r>
      <w:proofErr w:type="spellStart"/>
      <w:r w:rsidRPr="00862721">
        <w:t>noxyde</w:t>
      </w:r>
      <w:proofErr w:type="spellEnd"/>
      <w:r w:rsidRPr="00862721">
        <w:t xml:space="preserve">. </w:t>
      </w:r>
    </w:p>
    <w:p w14:paraId="41467C37" w14:textId="339B439B" w:rsidR="00862721" w:rsidRPr="00862721" w:rsidRDefault="00862721" w:rsidP="00862721">
      <w:pPr>
        <w:ind w:left="851"/>
      </w:pPr>
      <w:r w:rsidRPr="00862721">
        <w:t xml:space="preserve">E.e.a. volgens tekening nummer: 1301896 GO </w:t>
      </w:r>
    </w:p>
    <w:p w14:paraId="6395A4C4" w14:textId="77777777" w:rsidR="00862721" w:rsidRPr="00862721" w:rsidRDefault="00862721" w:rsidP="00862721">
      <w:pPr>
        <w:ind w:left="851"/>
      </w:pPr>
    </w:p>
    <w:p w14:paraId="7EDEE2EB" w14:textId="1422E444"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t xml:space="preserve">K10 PT 2x deur: Conisch 10 meter </w:t>
      </w:r>
      <w:proofErr w:type="spellStart"/>
      <w:r w:rsidRPr="00862721">
        <w:rPr>
          <w:rFonts w:eastAsia="Times New Roman"/>
          <w:bCs/>
          <w:iCs/>
          <w:szCs w:val="20"/>
        </w:rPr>
        <w:t>paaltop</w:t>
      </w:r>
      <w:proofErr w:type="spellEnd"/>
      <w:r w:rsidRPr="00862721">
        <w:rPr>
          <w:rFonts w:eastAsia="Times New Roman"/>
          <w:bCs/>
          <w:iCs/>
          <w:szCs w:val="20"/>
        </w:rPr>
        <w:t xml:space="preserve"> mast / dubbele deur</w:t>
      </w:r>
      <w:r w:rsidR="00472480">
        <w:rPr>
          <w:rFonts w:eastAsia="Times New Roman"/>
          <w:bCs/>
          <w:iCs/>
          <w:szCs w:val="20"/>
        </w:rPr>
        <w:t>:</w:t>
      </w:r>
    </w:p>
    <w:p w14:paraId="01B4A3D4" w14:textId="530D5785" w:rsidR="00334129" w:rsidRDefault="00862721" w:rsidP="00862721">
      <w:pPr>
        <w:ind w:left="851"/>
      </w:pPr>
      <w:r w:rsidRPr="00862721">
        <w:t xml:space="preserve">Stalen, uit één buis naadloos getrokken, cilindrisch conische lichtmast met een bovengrondse lengte van 9.97 meter. Basis diameter ø 193 x 5.4 mm. Grondstuk heeft 2 x gelaste grondvleugel van 400 x 120 x 4 mm. Het grondstuk en het gedeelte boven de deur is cilindrisch, daarna zonder </w:t>
      </w:r>
      <w:proofErr w:type="spellStart"/>
      <w:r w:rsidRPr="00862721">
        <w:t>rondlas</w:t>
      </w:r>
      <w:proofErr w:type="spellEnd"/>
      <w:r w:rsidRPr="00862721">
        <w:t xml:space="preserve"> geforceerd conisch naar een ingelaste top van ø 88.9/70 mm. Het geheel wordt thermisch verzinkt volgens EN ISO 1461 en het grondstuk wordt nadien voorzien van </w:t>
      </w:r>
      <w:proofErr w:type="spellStart"/>
      <w:r w:rsidRPr="00862721">
        <w:t>noxyde</w:t>
      </w:r>
      <w:proofErr w:type="spellEnd"/>
      <w:r w:rsidRPr="00862721">
        <w:t xml:space="preserve">. </w:t>
      </w:r>
    </w:p>
    <w:p w14:paraId="47B44AE8" w14:textId="73E369B7" w:rsidR="00862721" w:rsidRPr="00862721" w:rsidRDefault="00862721" w:rsidP="00862721">
      <w:pPr>
        <w:ind w:left="851"/>
      </w:pPr>
      <w:r w:rsidRPr="00862721">
        <w:t xml:space="preserve">E.e.a. volgens tekening nummer: 1301898 GO </w:t>
      </w:r>
    </w:p>
    <w:p w14:paraId="6AAA71BB" w14:textId="77777777" w:rsidR="00862721" w:rsidRPr="00862721" w:rsidRDefault="00862721" w:rsidP="00862721">
      <w:pPr>
        <w:ind w:left="851"/>
      </w:pPr>
    </w:p>
    <w:p w14:paraId="27DA0FC4" w14:textId="77777777"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t xml:space="preserve">K10 PT + </w:t>
      </w:r>
      <w:proofErr w:type="spellStart"/>
      <w:r w:rsidRPr="00862721">
        <w:rPr>
          <w:rFonts w:eastAsia="Times New Roman"/>
          <w:bCs/>
          <w:iCs/>
          <w:szCs w:val="20"/>
        </w:rPr>
        <w:t>lph</w:t>
      </w:r>
      <w:proofErr w:type="spellEnd"/>
      <w:r w:rsidRPr="00862721">
        <w:rPr>
          <w:rFonts w:eastAsia="Times New Roman"/>
          <w:bCs/>
          <w:iCs/>
          <w:szCs w:val="20"/>
        </w:rPr>
        <w:t xml:space="preserve"> 4,5: Conisch 10 meter </w:t>
      </w:r>
      <w:proofErr w:type="spellStart"/>
      <w:r w:rsidRPr="00862721">
        <w:rPr>
          <w:rFonts w:eastAsia="Times New Roman"/>
          <w:bCs/>
          <w:iCs/>
          <w:szCs w:val="20"/>
        </w:rPr>
        <w:t>paaltop</w:t>
      </w:r>
      <w:proofErr w:type="spellEnd"/>
      <w:r w:rsidRPr="00862721">
        <w:rPr>
          <w:rFonts w:eastAsia="Times New Roman"/>
          <w:bCs/>
          <w:iCs/>
          <w:szCs w:val="20"/>
        </w:rPr>
        <w:t xml:space="preserve"> mast / extra LPH op 4,5 meter:</w:t>
      </w:r>
    </w:p>
    <w:p w14:paraId="0766B8A2" w14:textId="4C2BDE05" w:rsidR="00334129" w:rsidRDefault="00862721" w:rsidP="00862721">
      <w:pPr>
        <w:ind w:left="851"/>
      </w:pPr>
      <w:r w:rsidRPr="00862721">
        <w:t xml:space="preserve">Stalen, uit één buis naadloos getrokken, cilindrisch conische lichtmast met een bovengrondse lengte van 9.97 meter. Basis diameter ø 177.8 x 4.5 mm. Grondstuk heeft 2 x gelaste grondvleugel van 400 x 120 x 4 mm. Het grondstuk en het gedeelte boven de deur is cilindrisch, daarna zonder </w:t>
      </w:r>
      <w:proofErr w:type="spellStart"/>
      <w:r w:rsidRPr="00862721">
        <w:t>rondlas</w:t>
      </w:r>
      <w:proofErr w:type="spellEnd"/>
      <w:r w:rsidRPr="00862721">
        <w:t xml:space="preserve"> geforceerd conisch naar een ingelaste top van ø 88.9/70 mm. Op 4,5 meter boven maaiveld komt een gelast uithouder ø 60/48 mm. Het geheel wordt thermisch verzinkt volgens EN ISO 1461 en het grondstuk wordt nadien voorzien van </w:t>
      </w:r>
      <w:proofErr w:type="spellStart"/>
      <w:r w:rsidRPr="00862721">
        <w:t>noxyde</w:t>
      </w:r>
      <w:proofErr w:type="spellEnd"/>
      <w:r w:rsidRPr="00862721">
        <w:t xml:space="preserve">. </w:t>
      </w:r>
    </w:p>
    <w:p w14:paraId="739B9D34" w14:textId="765B91D4" w:rsidR="00862721" w:rsidRPr="00862721" w:rsidRDefault="00862721" w:rsidP="00862721">
      <w:pPr>
        <w:ind w:left="851"/>
      </w:pPr>
      <w:r w:rsidRPr="00862721">
        <w:t xml:space="preserve">E.e.a. volgens tekening nummer: 1302388 GO </w:t>
      </w:r>
    </w:p>
    <w:p w14:paraId="33EACD47" w14:textId="77777777" w:rsidR="00862721" w:rsidRPr="00862721" w:rsidRDefault="00862721" w:rsidP="00862721"/>
    <w:p w14:paraId="51D1DA29" w14:textId="199BC4C5"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t xml:space="preserve">K11 PT: Conisch 11 meter </w:t>
      </w:r>
      <w:proofErr w:type="spellStart"/>
      <w:r w:rsidRPr="00862721">
        <w:rPr>
          <w:rFonts w:eastAsia="Times New Roman"/>
          <w:bCs/>
          <w:iCs/>
          <w:szCs w:val="20"/>
        </w:rPr>
        <w:t>paaltop</w:t>
      </w:r>
      <w:proofErr w:type="spellEnd"/>
      <w:r w:rsidRPr="00862721">
        <w:rPr>
          <w:rFonts w:eastAsia="Times New Roman"/>
          <w:bCs/>
          <w:iCs/>
          <w:szCs w:val="20"/>
        </w:rPr>
        <w:t xml:space="preserve"> mast</w:t>
      </w:r>
      <w:r w:rsidR="00472480">
        <w:rPr>
          <w:rFonts w:eastAsia="Times New Roman"/>
          <w:bCs/>
          <w:iCs/>
          <w:szCs w:val="20"/>
        </w:rPr>
        <w:t>:</w:t>
      </w:r>
    </w:p>
    <w:p w14:paraId="2191B3B6" w14:textId="4937A9C7" w:rsidR="00334129" w:rsidRDefault="00862721" w:rsidP="00862721">
      <w:pPr>
        <w:ind w:left="851"/>
      </w:pPr>
      <w:r w:rsidRPr="00862721">
        <w:t xml:space="preserve">Stalen, uit één buis naadloos getrokken, cilindrisch conische lichtmast met een bovengrondse lengte van 10.31 meter. Basis diameter ø 219 x 5.6 mm. Grondstuk heeft 2 x gelaste grondvleugel van 400 x 120 x 4 mm. Het grondstuk en het gedeelte boven de deur is cilindrisch, daarna zonder </w:t>
      </w:r>
      <w:proofErr w:type="spellStart"/>
      <w:r w:rsidRPr="00862721">
        <w:t>rondlas</w:t>
      </w:r>
      <w:proofErr w:type="spellEnd"/>
      <w:r w:rsidRPr="00862721">
        <w:t xml:space="preserve"> geforceerd conisch naar een ingelaste top van ø 88.9/70 mm. Het geheel wordt thermisch verzinkt volgens EN ISO 1461 en het grondstuk wordt nadien voorzien van </w:t>
      </w:r>
      <w:proofErr w:type="spellStart"/>
      <w:r w:rsidRPr="00862721">
        <w:t>noxyde</w:t>
      </w:r>
      <w:proofErr w:type="spellEnd"/>
      <w:r w:rsidRPr="00862721">
        <w:t xml:space="preserve">. </w:t>
      </w:r>
    </w:p>
    <w:p w14:paraId="7AAB27AA" w14:textId="299D5063" w:rsidR="00862721" w:rsidRPr="00862721" w:rsidRDefault="00862721" w:rsidP="00862721">
      <w:pPr>
        <w:ind w:left="851"/>
      </w:pPr>
      <w:r w:rsidRPr="00862721">
        <w:t xml:space="preserve">E.e.a. volgens tekening nummer: 1301899 GO </w:t>
      </w:r>
    </w:p>
    <w:p w14:paraId="72348FC9" w14:textId="77777777" w:rsidR="00862721" w:rsidRPr="00862721" w:rsidRDefault="00862721" w:rsidP="00862721">
      <w:pPr>
        <w:ind w:left="851"/>
      </w:pPr>
    </w:p>
    <w:p w14:paraId="657D069B" w14:textId="07D878A9"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t xml:space="preserve">K11 PT 2x deur: Conisch 11 meter </w:t>
      </w:r>
      <w:proofErr w:type="spellStart"/>
      <w:r w:rsidRPr="00862721">
        <w:rPr>
          <w:rFonts w:eastAsia="Times New Roman"/>
          <w:bCs/>
          <w:iCs/>
          <w:szCs w:val="20"/>
        </w:rPr>
        <w:t>paaltop</w:t>
      </w:r>
      <w:proofErr w:type="spellEnd"/>
      <w:r w:rsidRPr="00862721">
        <w:rPr>
          <w:rFonts w:eastAsia="Times New Roman"/>
          <w:bCs/>
          <w:iCs/>
          <w:szCs w:val="20"/>
        </w:rPr>
        <w:t xml:space="preserve"> mast / dubbele deur</w:t>
      </w:r>
      <w:r w:rsidR="00472480">
        <w:rPr>
          <w:rFonts w:eastAsia="Times New Roman"/>
          <w:bCs/>
          <w:iCs/>
          <w:szCs w:val="20"/>
        </w:rPr>
        <w:t>:</w:t>
      </w:r>
    </w:p>
    <w:p w14:paraId="553174F2" w14:textId="7B3CAF64" w:rsidR="00334129" w:rsidRDefault="00862721" w:rsidP="00862721">
      <w:pPr>
        <w:ind w:left="851"/>
      </w:pPr>
      <w:r w:rsidRPr="00862721">
        <w:t xml:space="preserve">Stalen, uit één buis naadloos getrokken, cilindrisch conische lichtmast met een bovengrondse lengte van 10.31 meter. Basis diameter ø 219 x 5.6 mm. Grondstuk heeft 2 x gelaste grondvleugel van 400 x 120 x 4 mm. Het grondstuk en het gedeelte boven de deur is cilindrisch, daarna zonder </w:t>
      </w:r>
      <w:proofErr w:type="spellStart"/>
      <w:r w:rsidRPr="00862721">
        <w:t>rondlas</w:t>
      </w:r>
      <w:proofErr w:type="spellEnd"/>
      <w:r w:rsidRPr="00862721">
        <w:t xml:space="preserve"> geforceerd conisch naar een ingelaste top van ø 88.9/70 mm. Het geheel wordt thermisch verzinkt volgens EN ISO 1461 en het grondstuk wordt nadien voorzien van </w:t>
      </w:r>
      <w:proofErr w:type="spellStart"/>
      <w:r w:rsidRPr="00862721">
        <w:t>noxyde</w:t>
      </w:r>
      <w:proofErr w:type="spellEnd"/>
      <w:r w:rsidRPr="00862721">
        <w:t xml:space="preserve">. </w:t>
      </w:r>
    </w:p>
    <w:p w14:paraId="08735A6E" w14:textId="1321B1CC" w:rsidR="00862721" w:rsidRPr="00862721" w:rsidRDefault="00862721" w:rsidP="00862721">
      <w:pPr>
        <w:ind w:left="851"/>
      </w:pPr>
      <w:r w:rsidRPr="00862721">
        <w:t xml:space="preserve">E.e.a. volgens tekening nummer: 1301900 GO </w:t>
      </w:r>
    </w:p>
    <w:bookmarkEnd w:id="132"/>
    <w:p w14:paraId="0602B80B" w14:textId="77777777" w:rsidR="00862721" w:rsidRPr="00862721" w:rsidRDefault="00862721" w:rsidP="00472480">
      <w:pPr>
        <w:pStyle w:val="Kop3"/>
        <w:rPr>
          <w:color w:val="006600"/>
        </w:rPr>
      </w:pPr>
      <w:r w:rsidRPr="00862721">
        <w:rPr>
          <w:color w:val="006600"/>
        </w:rPr>
        <w:t>Speciale lichtmasten</w:t>
      </w:r>
    </w:p>
    <w:p w14:paraId="58F34E13" w14:textId="77777777" w:rsidR="00B71BA1" w:rsidRDefault="00B71BA1" w:rsidP="00706552">
      <w:pPr>
        <w:keepNext/>
        <w:keepLines/>
        <w:outlineLvl w:val="3"/>
        <w:rPr>
          <w:rFonts w:eastAsia="Times New Roman"/>
          <w:bCs/>
          <w:iCs/>
          <w:szCs w:val="20"/>
        </w:rPr>
      </w:pPr>
    </w:p>
    <w:p w14:paraId="28BED4AF" w14:textId="267B081F"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bookmarkStart w:id="133" w:name="_Hlk54361412"/>
      <w:r w:rsidRPr="00862721">
        <w:rPr>
          <w:rFonts w:eastAsia="Times New Roman"/>
          <w:bCs/>
          <w:iCs/>
          <w:szCs w:val="20"/>
        </w:rPr>
        <w:t xml:space="preserve">Gebogen 6 meter enkel </w:t>
      </w:r>
      <w:proofErr w:type="spellStart"/>
      <w:r w:rsidRPr="00862721">
        <w:rPr>
          <w:rFonts w:eastAsia="Times New Roman"/>
          <w:bCs/>
          <w:iCs/>
          <w:szCs w:val="20"/>
        </w:rPr>
        <w:t>Ypenburg</w:t>
      </w:r>
      <w:proofErr w:type="spellEnd"/>
      <w:r w:rsidRPr="00862721">
        <w:rPr>
          <w:rFonts w:eastAsia="Times New Roman"/>
          <w:bCs/>
          <w:iCs/>
          <w:szCs w:val="20"/>
        </w:rPr>
        <w:t xml:space="preserve">: Conisch 6 meter gebogen mast / type </w:t>
      </w:r>
      <w:proofErr w:type="spellStart"/>
      <w:r w:rsidRPr="00862721">
        <w:rPr>
          <w:rFonts w:eastAsia="Times New Roman"/>
          <w:bCs/>
          <w:iCs/>
          <w:szCs w:val="20"/>
        </w:rPr>
        <w:t>Ypenburg</w:t>
      </w:r>
      <w:proofErr w:type="spellEnd"/>
      <w:r w:rsidR="00472480">
        <w:rPr>
          <w:rFonts w:eastAsia="Times New Roman"/>
          <w:bCs/>
          <w:iCs/>
          <w:szCs w:val="20"/>
        </w:rPr>
        <w:t>:</w:t>
      </w:r>
    </w:p>
    <w:p w14:paraId="42970DAD" w14:textId="3A8C7D2C" w:rsidR="00334129" w:rsidRDefault="00862721" w:rsidP="00862721">
      <w:pPr>
        <w:ind w:left="851"/>
      </w:pPr>
      <w:r w:rsidRPr="00862721">
        <w:t xml:space="preserve">Stalen, uit één buis naadloos getrokken, cilindrisch conische lichtmast met een bovengrondse lengte van 6 meter. Basis diameter ø 133 x 4.0 mm. Grondstuk heeft 2 x gelaste grondvleugel van 400 x 120 x 4 mm. Het grondstuk en het gedeelte boven maaiveld tot ca </w:t>
      </w:r>
      <w:r w:rsidR="00472480">
        <w:t>0,1 meter</w:t>
      </w:r>
      <w:r w:rsidRPr="00862721">
        <w:t xml:space="preserve"> boven de deur is cilindrisch, daarna zonder </w:t>
      </w:r>
      <w:proofErr w:type="spellStart"/>
      <w:r w:rsidRPr="00862721">
        <w:t>rondlas</w:t>
      </w:r>
      <w:proofErr w:type="spellEnd"/>
      <w:r w:rsidRPr="00862721">
        <w:t xml:space="preserve"> geforceerd conisch gebogen met een R=1325 naar boven. Het geheel wordt thermisch verzinkt volgens EN ISO 1461 en het grondstuk wordt nadien voorzien van </w:t>
      </w:r>
      <w:proofErr w:type="spellStart"/>
      <w:r w:rsidRPr="00862721">
        <w:t>noxyde</w:t>
      </w:r>
      <w:proofErr w:type="spellEnd"/>
      <w:r w:rsidRPr="00862721">
        <w:t xml:space="preserve">. </w:t>
      </w:r>
    </w:p>
    <w:p w14:paraId="3BF1F71F" w14:textId="369FB0A3" w:rsidR="00862721" w:rsidRPr="00862721" w:rsidRDefault="00862721" w:rsidP="00862721">
      <w:pPr>
        <w:ind w:left="851"/>
      </w:pPr>
      <w:r w:rsidRPr="00862721">
        <w:t xml:space="preserve">E.e.a. volgens </w:t>
      </w:r>
      <w:r w:rsidR="001F1926">
        <w:t>artikelnummer</w:t>
      </w:r>
      <w:r w:rsidRPr="00862721">
        <w:t xml:space="preserve">: 3416-12-G7 </w:t>
      </w:r>
    </w:p>
    <w:p w14:paraId="4CA226EB" w14:textId="77777777" w:rsidR="00862721" w:rsidRPr="00862721" w:rsidRDefault="00862721" w:rsidP="00862721">
      <w:pPr>
        <w:ind w:left="851"/>
      </w:pPr>
    </w:p>
    <w:p w14:paraId="03BBEA3B" w14:textId="77777777"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t xml:space="preserve">Gebogen 6 meter dubbel </w:t>
      </w:r>
      <w:proofErr w:type="spellStart"/>
      <w:r w:rsidRPr="00862721">
        <w:rPr>
          <w:rFonts w:eastAsia="Times New Roman"/>
          <w:bCs/>
          <w:iCs/>
          <w:szCs w:val="20"/>
        </w:rPr>
        <w:t>Ypenburg</w:t>
      </w:r>
      <w:proofErr w:type="spellEnd"/>
      <w:r w:rsidRPr="00862721">
        <w:rPr>
          <w:rFonts w:eastAsia="Times New Roman"/>
          <w:bCs/>
          <w:iCs/>
          <w:szCs w:val="20"/>
        </w:rPr>
        <w:t xml:space="preserve">: Conisch 6 meter dubbel gebogen mast / type </w:t>
      </w:r>
      <w:proofErr w:type="spellStart"/>
      <w:r w:rsidRPr="00862721">
        <w:rPr>
          <w:rFonts w:eastAsia="Times New Roman"/>
          <w:bCs/>
          <w:iCs/>
          <w:szCs w:val="20"/>
        </w:rPr>
        <w:t>Ypenburg</w:t>
      </w:r>
      <w:proofErr w:type="spellEnd"/>
      <w:r w:rsidRPr="00862721">
        <w:rPr>
          <w:rFonts w:eastAsia="Times New Roman"/>
          <w:bCs/>
          <w:iCs/>
          <w:szCs w:val="20"/>
        </w:rPr>
        <w:t>:</w:t>
      </w:r>
    </w:p>
    <w:p w14:paraId="10C9FF32" w14:textId="2E6F0457" w:rsidR="00334129" w:rsidRDefault="00862721" w:rsidP="00862721">
      <w:pPr>
        <w:ind w:left="851"/>
      </w:pPr>
      <w:r w:rsidRPr="00862721">
        <w:t xml:space="preserve">Stalen, uit één buis naadloos getrokken, cilindrisch conische lichtmast met een bovengrondse lengte van 6 meter. Basis diameter ø 133 x 4.0 mm. Grondstuk heeft 2 x gelaste grondvleugel van 400 x 120 x 4 mm. Het grondstuk en het gedeelte boven maaiveld tot ca </w:t>
      </w:r>
      <w:r w:rsidR="00472480">
        <w:t>0,1 meter</w:t>
      </w:r>
      <w:r w:rsidRPr="00862721">
        <w:t xml:space="preserve"> boven de deur is cilindrisch, daarna zonder </w:t>
      </w:r>
      <w:proofErr w:type="spellStart"/>
      <w:r w:rsidRPr="00862721">
        <w:t>rondlas</w:t>
      </w:r>
      <w:proofErr w:type="spellEnd"/>
      <w:r w:rsidRPr="00862721">
        <w:t xml:space="preserve"> geforceerd naar een top geschikt voor een demontabele conisch gebogen dubbele uithouder met een R=1325. Het geheel wordt thermisch verzinkt volgens EN ISO 1461 en het grondstuk wordt nadien voorzien van </w:t>
      </w:r>
      <w:proofErr w:type="spellStart"/>
      <w:r w:rsidRPr="00862721">
        <w:t>noxyde</w:t>
      </w:r>
      <w:proofErr w:type="spellEnd"/>
      <w:r w:rsidRPr="00862721">
        <w:t xml:space="preserve">. </w:t>
      </w:r>
    </w:p>
    <w:p w14:paraId="5B157947" w14:textId="0545ED19" w:rsidR="00862721" w:rsidRPr="00862721" w:rsidRDefault="00862721" w:rsidP="00862721">
      <w:pPr>
        <w:ind w:left="851"/>
      </w:pPr>
      <w:r w:rsidRPr="00862721">
        <w:t xml:space="preserve">E.e.a. volgens </w:t>
      </w:r>
      <w:r w:rsidR="001F1926">
        <w:t>artikelnummer</w:t>
      </w:r>
      <w:r w:rsidRPr="00862721">
        <w:t xml:space="preserve">: 3593-12-G7 </w:t>
      </w:r>
    </w:p>
    <w:p w14:paraId="61DA7A33" w14:textId="77777777" w:rsidR="00862721" w:rsidRPr="00862721" w:rsidRDefault="00862721" w:rsidP="00862721">
      <w:pPr>
        <w:ind w:left="851"/>
      </w:pPr>
    </w:p>
    <w:p w14:paraId="158ED577" w14:textId="75DD843E"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t xml:space="preserve">Gebogen 8 meter enkel </w:t>
      </w:r>
      <w:proofErr w:type="spellStart"/>
      <w:r w:rsidRPr="00862721">
        <w:rPr>
          <w:rFonts w:eastAsia="Times New Roman"/>
          <w:bCs/>
          <w:iCs/>
          <w:szCs w:val="20"/>
        </w:rPr>
        <w:t>Ypenburg</w:t>
      </w:r>
      <w:proofErr w:type="spellEnd"/>
      <w:r w:rsidRPr="00862721">
        <w:rPr>
          <w:rFonts w:eastAsia="Times New Roman"/>
          <w:bCs/>
          <w:iCs/>
          <w:szCs w:val="20"/>
        </w:rPr>
        <w:t xml:space="preserve">: Conisch 8 meter gebogen mast / type </w:t>
      </w:r>
      <w:proofErr w:type="spellStart"/>
      <w:r w:rsidRPr="00862721">
        <w:rPr>
          <w:rFonts w:eastAsia="Times New Roman"/>
          <w:bCs/>
          <w:iCs/>
          <w:szCs w:val="20"/>
        </w:rPr>
        <w:t>Ypenburg</w:t>
      </w:r>
      <w:proofErr w:type="spellEnd"/>
      <w:r w:rsidR="00472480">
        <w:rPr>
          <w:rFonts w:eastAsia="Times New Roman"/>
          <w:bCs/>
          <w:iCs/>
          <w:szCs w:val="20"/>
        </w:rPr>
        <w:t>:</w:t>
      </w:r>
    </w:p>
    <w:p w14:paraId="286EF638" w14:textId="2EE8C988" w:rsidR="00334129" w:rsidRDefault="00862721" w:rsidP="00862721">
      <w:pPr>
        <w:ind w:left="851"/>
      </w:pPr>
      <w:r w:rsidRPr="00862721">
        <w:t xml:space="preserve">Stalen, uit één buis naadloos getrokken, cilindrisch conische lichtmast met een bovengrondse lengte van 8 meter. Basis diameter ø 168 x 4.0 mm. Grondstuk heeft 2 x gelaste grondvleugel van 400 x 120 x 4 mm. Het grondstuk en het gedeelte boven maaiveld tot ca </w:t>
      </w:r>
      <w:r w:rsidR="00472480">
        <w:t>0,1 meter</w:t>
      </w:r>
      <w:r w:rsidRPr="00862721">
        <w:t xml:space="preserve"> boven de deur is cilindrisch, daarna zonder </w:t>
      </w:r>
      <w:proofErr w:type="spellStart"/>
      <w:r w:rsidRPr="00862721">
        <w:t>rondlas</w:t>
      </w:r>
      <w:proofErr w:type="spellEnd"/>
      <w:r w:rsidRPr="00862721">
        <w:t xml:space="preserve"> geforceerd conisch gebogen met een R=1600 naar boven. Het geheel wordt thermisch verzinkt volgens EN ISO 1461 en het grondstuk wordt nadien voorzien van </w:t>
      </w:r>
      <w:proofErr w:type="spellStart"/>
      <w:r w:rsidRPr="00862721">
        <w:t>noxyde</w:t>
      </w:r>
      <w:proofErr w:type="spellEnd"/>
      <w:r w:rsidRPr="00862721">
        <w:t>.</w:t>
      </w:r>
    </w:p>
    <w:p w14:paraId="239FEF07" w14:textId="694442AA" w:rsidR="00862721" w:rsidRPr="00862721" w:rsidRDefault="00862721" w:rsidP="00862721">
      <w:pPr>
        <w:ind w:left="851"/>
      </w:pPr>
      <w:r w:rsidRPr="00862721">
        <w:t xml:space="preserve"> E.e.a. volgens </w:t>
      </w:r>
      <w:r w:rsidR="001F1926">
        <w:t>artikelnummer</w:t>
      </w:r>
      <w:r w:rsidRPr="00862721">
        <w:t>: 3415-12-G7.</w:t>
      </w:r>
    </w:p>
    <w:p w14:paraId="5A800B39" w14:textId="77777777" w:rsidR="00862721" w:rsidRPr="00862721" w:rsidRDefault="00862721" w:rsidP="00862721"/>
    <w:p w14:paraId="7D3B7287" w14:textId="4E2727DF"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lastRenderedPageBreak/>
        <w:t xml:space="preserve">Gebogen 8 meter dubbel </w:t>
      </w:r>
      <w:proofErr w:type="spellStart"/>
      <w:r w:rsidRPr="00862721">
        <w:rPr>
          <w:rFonts w:eastAsia="Times New Roman"/>
          <w:bCs/>
          <w:iCs/>
          <w:szCs w:val="20"/>
        </w:rPr>
        <w:t>Ypenburg</w:t>
      </w:r>
      <w:proofErr w:type="spellEnd"/>
      <w:r w:rsidRPr="00862721">
        <w:rPr>
          <w:rFonts w:eastAsia="Times New Roman"/>
          <w:bCs/>
          <w:iCs/>
          <w:szCs w:val="20"/>
        </w:rPr>
        <w:t xml:space="preserve">: Conisch 8 meter dubbel gebogen mast / type </w:t>
      </w:r>
      <w:proofErr w:type="spellStart"/>
      <w:r w:rsidRPr="00862721">
        <w:rPr>
          <w:rFonts w:eastAsia="Times New Roman"/>
          <w:bCs/>
          <w:iCs/>
          <w:szCs w:val="20"/>
        </w:rPr>
        <w:t>Ypenburg</w:t>
      </w:r>
      <w:proofErr w:type="spellEnd"/>
      <w:r w:rsidR="00472480">
        <w:rPr>
          <w:rFonts w:eastAsia="Times New Roman"/>
          <w:bCs/>
          <w:iCs/>
          <w:szCs w:val="20"/>
        </w:rPr>
        <w:t>:</w:t>
      </w:r>
    </w:p>
    <w:p w14:paraId="6816CAB3" w14:textId="0BAB52DB" w:rsidR="00334129" w:rsidRDefault="00862721" w:rsidP="00862721">
      <w:pPr>
        <w:ind w:left="851"/>
      </w:pPr>
      <w:r w:rsidRPr="00862721">
        <w:t xml:space="preserve">Stalen, uit één buis naadloos getrokken, cilindrisch conische lichtmast met een bovengrondse lengte van 8 meter. Basis diameter ø 168 x 4.0 mm. Grondstuk heeft 2 x gelaste grondvleugel van 400 x 120 x 4 mm. Het grondstuk en het gedeelte boven maaiveld tot ca </w:t>
      </w:r>
      <w:r w:rsidR="00472480">
        <w:t xml:space="preserve">0,1 </w:t>
      </w:r>
      <w:r w:rsidRPr="00862721">
        <w:t>m</w:t>
      </w:r>
      <w:r w:rsidR="00472480">
        <w:t>eter</w:t>
      </w:r>
      <w:r w:rsidRPr="00862721">
        <w:t xml:space="preserve"> boven de deur is cilindrisch, daarna zonder </w:t>
      </w:r>
      <w:proofErr w:type="spellStart"/>
      <w:r w:rsidRPr="00862721">
        <w:t>rondlas</w:t>
      </w:r>
      <w:proofErr w:type="spellEnd"/>
      <w:r w:rsidRPr="00862721">
        <w:t xml:space="preserve"> geforceerd naar een top geschikt voor een demontabele conisch gebogen dubbele uithouder met een R=1600. Het geheel wordt thermisch verzinkt volgens EN ISO 1461 en het grondstuk wordt nadien voorzien van </w:t>
      </w:r>
      <w:proofErr w:type="spellStart"/>
      <w:r w:rsidRPr="00862721">
        <w:t>noxyde</w:t>
      </w:r>
      <w:proofErr w:type="spellEnd"/>
      <w:r w:rsidRPr="00862721">
        <w:t xml:space="preserve">. </w:t>
      </w:r>
    </w:p>
    <w:p w14:paraId="6CA5A9AA" w14:textId="5784C400" w:rsidR="00862721" w:rsidRPr="00862721" w:rsidRDefault="00862721" w:rsidP="00862721">
      <w:pPr>
        <w:ind w:left="851"/>
      </w:pPr>
      <w:r w:rsidRPr="00862721">
        <w:t xml:space="preserve">E.e.a. volgens </w:t>
      </w:r>
      <w:r w:rsidR="001F1926">
        <w:t>artikelnummer</w:t>
      </w:r>
      <w:r w:rsidRPr="00862721">
        <w:t>: 3751-12-G7</w:t>
      </w:r>
    </w:p>
    <w:p w14:paraId="2A6ACC14" w14:textId="77777777" w:rsidR="00862721" w:rsidRPr="00862721" w:rsidRDefault="00862721" w:rsidP="00862721"/>
    <w:p w14:paraId="5E23F5B4" w14:textId="4F317ED6"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t xml:space="preserve">Gebogen 10 meter enkel </w:t>
      </w:r>
      <w:proofErr w:type="spellStart"/>
      <w:r w:rsidRPr="00862721">
        <w:rPr>
          <w:rFonts w:eastAsia="Times New Roman"/>
          <w:bCs/>
          <w:iCs/>
          <w:szCs w:val="20"/>
        </w:rPr>
        <w:t>Ypenburg</w:t>
      </w:r>
      <w:proofErr w:type="spellEnd"/>
      <w:r w:rsidRPr="00862721">
        <w:rPr>
          <w:rFonts w:eastAsia="Times New Roman"/>
          <w:bCs/>
          <w:iCs/>
          <w:szCs w:val="20"/>
        </w:rPr>
        <w:t xml:space="preserve">: Conisch 10 meter gebogen mast / type </w:t>
      </w:r>
      <w:proofErr w:type="spellStart"/>
      <w:r w:rsidRPr="00862721">
        <w:rPr>
          <w:rFonts w:eastAsia="Times New Roman"/>
          <w:bCs/>
          <w:iCs/>
          <w:szCs w:val="20"/>
        </w:rPr>
        <w:t>Ypenburg</w:t>
      </w:r>
      <w:proofErr w:type="spellEnd"/>
      <w:r w:rsidR="00472480">
        <w:rPr>
          <w:rFonts w:eastAsia="Times New Roman"/>
          <w:bCs/>
          <w:iCs/>
          <w:szCs w:val="20"/>
        </w:rPr>
        <w:t>:</w:t>
      </w:r>
    </w:p>
    <w:p w14:paraId="0917229B" w14:textId="12653B49" w:rsidR="00334129" w:rsidRDefault="00862721" w:rsidP="00862721">
      <w:pPr>
        <w:ind w:left="851"/>
      </w:pPr>
      <w:r w:rsidRPr="00862721">
        <w:t xml:space="preserve">Stalen, uit één buis naadloos getrokken, cilindrisch conische lichtmast met een bovengrondse lengte van 10 meter. Basis diameter ø 193 x 4.5 mm. Grondstuk heeft 2 x gelaste grondvleugel van 400 x 120 x 4 mm. Het grondstuk en het gedeelte boven maaiveld tot ca </w:t>
      </w:r>
      <w:r w:rsidR="00472480">
        <w:t>0,1 meter</w:t>
      </w:r>
      <w:r w:rsidRPr="00862721">
        <w:t xml:space="preserve"> boven de deur is cilindrisch, daarna zonder </w:t>
      </w:r>
      <w:proofErr w:type="spellStart"/>
      <w:r w:rsidRPr="00862721">
        <w:t>rondlas</w:t>
      </w:r>
      <w:proofErr w:type="spellEnd"/>
      <w:r w:rsidRPr="00862721">
        <w:t xml:space="preserve"> geforceerd conisch gebogen met een R=2000 naar boven. Het geheel wordt thermisch verzinkt volgens EN ISO 1461 en het grondstuk wordt nadien voorzien van </w:t>
      </w:r>
      <w:proofErr w:type="spellStart"/>
      <w:r w:rsidRPr="00862721">
        <w:t>noxyde</w:t>
      </w:r>
      <w:proofErr w:type="spellEnd"/>
      <w:r w:rsidRPr="00862721">
        <w:t xml:space="preserve">. </w:t>
      </w:r>
    </w:p>
    <w:p w14:paraId="2495DD73" w14:textId="2A3B641A" w:rsidR="00862721" w:rsidRPr="00862721" w:rsidRDefault="00862721" w:rsidP="00862721">
      <w:pPr>
        <w:ind w:left="851"/>
      </w:pPr>
      <w:r w:rsidRPr="00862721">
        <w:t xml:space="preserve">E.e.a. volgens </w:t>
      </w:r>
      <w:r w:rsidR="001F1926">
        <w:t>tekening nummer</w:t>
      </w:r>
      <w:r w:rsidRPr="00862721">
        <w:t>: 1301460 GO</w:t>
      </w:r>
    </w:p>
    <w:p w14:paraId="245D3D33" w14:textId="77777777" w:rsidR="00862721" w:rsidRPr="00862721" w:rsidRDefault="00862721" w:rsidP="00862721">
      <w:pPr>
        <w:ind w:left="851"/>
      </w:pPr>
    </w:p>
    <w:p w14:paraId="613401B1" w14:textId="77777777"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t xml:space="preserve">Gebogen 10 meter enkel </w:t>
      </w:r>
      <w:proofErr w:type="spellStart"/>
      <w:r w:rsidRPr="00862721">
        <w:rPr>
          <w:rFonts w:eastAsia="Times New Roman"/>
          <w:bCs/>
          <w:iCs/>
          <w:szCs w:val="20"/>
        </w:rPr>
        <w:t>Ypenburg</w:t>
      </w:r>
      <w:proofErr w:type="spellEnd"/>
      <w:r w:rsidRPr="00862721">
        <w:rPr>
          <w:rFonts w:eastAsia="Times New Roman"/>
          <w:bCs/>
          <w:iCs/>
          <w:szCs w:val="20"/>
        </w:rPr>
        <w:t xml:space="preserve"> 2x deur: Conisch 10 meter gebogen mast / type </w:t>
      </w:r>
      <w:proofErr w:type="spellStart"/>
      <w:r w:rsidRPr="00862721">
        <w:rPr>
          <w:rFonts w:eastAsia="Times New Roman"/>
          <w:bCs/>
          <w:iCs/>
          <w:szCs w:val="20"/>
        </w:rPr>
        <w:t>Ypenburg</w:t>
      </w:r>
      <w:proofErr w:type="spellEnd"/>
      <w:r w:rsidRPr="00862721">
        <w:rPr>
          <w:rFonts w:eastAsia="Times New Roman"/>
          <w:bCs/>
          <w:iCs/>
          <w:szCs w:val="20"/>
        </w:rPr>
        <w:t xml:space="preserve"> dubbele deur:</w:t>
      </w:r>
    </w:p>
    <w:p w14:paraId="7F034C66" w14:textId="292AC51E" w:rsidR="00334129" w:rsidRDefault="00862721" w:rsidP="00862721">
      <w:pPr>
        <w:ind w:left="851"/>
      </w:pPr>
      <w:r w:rsidRPr="00862721">
        <w:t xml:space="preserve">Stalen, uit één buis naadloos getrokken, cilindrisch conische lichtmast met een bovengrondse lengte van 10 meter. Basis diameter ø 193 x 4.5 mm. Grondstuk heeft 2 x gelaste grondvleugel van 400 x 120 x 4 mm. Het grondstuk en het gedeelte boven maaiveld tot ca </w:t>
      </w:r>
      <w:r w:rsidR="00472480">
        <w:t>0,1 meter</w:t>
      </w:r>
      <w:r w:rsidRPr="00862721">
        <w:t xml:space="preserve"> boven de deur is cilindrisch, daarna zonder </w:t>
      </w:r>
      <w:proofErr w:type="spellStart"/>
      <w:r w:rsidRPr="00862721">
        <w:t>rondlas</w:t>
      </w:r>
      <w:proofErr w:type="spellEnd"/>
      <w:r w:rsidRPr="00862721">
        <w:t xml:space="preserve"> geforceerd conisch gebogen met een R=2000 naar boven. Het geheel wordt thermisch verzinkt volgens EN ISO 1461 en het grondstuk wordt nadien voorzien van </w:t>
      </w:r>
      <w:proofErr w:type="spellStart"/>
      <w:r w:rsidRPr="00862721">
        <w:t>noxyde</w:t>
      </w:r>
      <w:proofErr w:type="spellEnd"/>
      <w:r w:rsidRPr="00862721">
        <w:t xml:space="preserve">. </w:t>
      </w:r>
    </w:p>
    <w:p w14:paraId="2331CA41" w14:textId="756703EB" w:rsidR="00862721" w:rsidRPr="00862721" w:rsidRDefault="00862721" w:rsidP="00862721">
      <w:pPr>
        <w:ind w:left="851"/>
      </w:pPr>
      <w:r w:rsidRPr="00862721">
        <w:t xml:space="preserve">E.e.a. volgens tekening nummer: 1301690 GO </w:t>
      </w:r>
    </w:p>
    <w:p w14:paraId="4828E91E" w14:textId="77777777" w:rsidR="00862721" w:rsidRPr="00862721" w:rsidRDefault="00862721" w:rsidP="00862721"/>
    <w:p w14:paraId="64840501" w14:textId="77777777"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t xml:space="preserve">Gebogen 10 meter dubbel </w:t>
      </w:r>
      <w:proofErr w:type="spellStart"/>
      <w:r w:rsidRPr="00862721">
        <w:rPr>
          <w:rFonts w:eastAsia="Times New Roman"/>
          <w:bCs/>
          <w:iCs/>
          <w:szCs w:val="20"/>
        </w:rPr>
        <w:t>Ypenburg</w:t>
      </w:r>
      <w:proofErr w:type="spellEnd"/>
      <w:r w:rsidRPr="00862721">
        <w:rPr>
          <w:rFonts w:eastAsia="Times New Roman"/>
          <w:bCs/>
          <w:iCs/>
          <w:szCs w:val="20"/>
        </w:rPr>
        <w:t xml:space="preserve">: Conisch 10 meter dubbel gebogen mast / type </w:t>
      </w:r>
      <w:proofErr w:type="spellStart"/>
      <w:r w:rsidRPr="00862721">
        <w:rPr>
          <w:rFonts w:eastAsia="Times New Roman"/>
          <w:bCs/>
          <w:iCs/>
          <w:szCs w:val="20"/>
        </w:rPr>
        <w:t>Ypenburg</w:t>
      </w:r>
      <w:proofErr w:type="spellEnd"/>
      <w:r w:rsidRPr="00862721">
        <w:rPr>
          <w:rFonts w:eastAsia="Times New Roman"/>
          <w:bCs/>
          <w:iCs/>
          <w:szCs w:val="20"/>
        </w:rPr>
        <w:t>:</w:t>
      </w:r>
    </w:p>
    <w:p w14:paraId="14C495A3" w14:textId="64B9C743" w:rsidR="00334129" w:rsidRDefault="00862721" w:rsidP="00862721">
      <w:pPr>
        <w:ind w:left="851"/>
      </w:pPr>
      <w:r w:rsidRPr="00862721">
        <w:t xml:space="preserve">Stalen, uit één buis naadloos getrokken, cilindrisch conische lichtmast met een bovengrondse lengte van 10 meter. Basis diameter ø 193 x 4.5 mm. Grondstuk heeft 2 x gelaste grondvleugel van 400 x 120 x 4 mm. Het grondstuk en het gedeelte boven maaiveld tot ca </w:t>
      </w:r>
      <w:r w:rsidR="00472480">
        <w:t>0,1 meter</w:t>
      </w:r>
      <w:r w:rsidRPr="00862721">
        <w:t xml:space="preserve"> boven de deur is cilindrisch, daarna zonder </w:t>
      </w:r>
      <w:proofErr w:type="spellStart"/>
      <w:r w:rsidRPr="00862721">
        <w:t>rondlas</w:t>
      </w:r>
      <w:proofErr w:type="spellEnd"/>
      <w:r w:rsidRPr="00862721">
        <w:t xml:space="preserve"> geforceerd naar een top geschikt voor een demontabele conisch gebogen dubbele uithouder met een R=2000. Het geheel wordt thermisch verzinkt volgens EN ISO 1461 en het grondstuk wordt nadien voorzien van </w:t>
      </w:r>
      <w:proofErr w:type="spellStart"/>
      <w:r w:rsidRPr="00862721">
        <w:t>noxyde</w:t>
      </w:r>
      <w:proofErr w:type="spellEnd"/>
      <w:r w:rsidRPr="00862721">
        <w:t xml:space="preserve">. </w:t>
      </w:r>
    </w:p>
    <w:p w14:paraId="37C0E0CA" w14:textId="47F8BB6F" w:rsidR="00862721" w:rsidRPr="00862721" w:rsidRDefault="00862721" w:rsidP="00862721">
      <w:pPr>
        <w:ind w:left="851"/>
      </w:pPr>
      <w:r w:rsidRPr="00862721">
        <w:t>E.e.a. volgens tekening nummer: 1301517 GO.</w:t>
      </w:r>
    </w:p>
    <w:p w14:paraId="7D7C6EA9" w14:textId="77777777" w:rsidR="00862721" w:rsidRPr="00862721" w:rsidRDefault="00862721" w:rsidP="00862721">
      <w:pPr>
        <w:ind w:left="851"/>
      </w:pPr>
    </w:p>
    <w:p w14:paraId="29AE3BF6" w14:textId="77777777"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t>Keulse mast: Nostalgische gietijzeren lichtmast type Keulse mast:</w:t>
      </w:r>
    </w:p>
    <w:p w14:paraId="52B3DA9E" w14:textId="77777777" w:rsidR="00334129" w:rsidRDefault="00862721" w:rsidP="00862721">
      <w:pPr>
        <w:ind w:left="851"/>
      </w:pPr>
      <w:r w:rsidRPr="00862721">
        <w:t xml:space="preserve">Bovengrondse lengte 4000 mm. Voorzien van een vast grondstuk 800 mm. Diameter grondstuk 280 mm. Voorzien van kabelgat 150x70 mm. Top Ø 60 mm, lang 80 mm. Voorzien van deur 400x85 mm. Deur is voorzien van een scharnier. Opgenomen voorziening voor rail in mast. Materiaalsoort GG20. Gemetalliseerd met een zink/aluminium legering 80/20. Geen poedercoating. </w:t>
      </w:r>
    </w:p>
    <w:p w14:paraId="3C1CE2C6" w14:textId="63D87919" w:rsidR="00862721" w:rsidRPr="00862721" w:rsidRDefault="00862721" w:rsidP="00862721">
      <w:pPr>
        <w:ind w:left="851"/>
      </w:pPr>
      <w:r w:rsidRPr="00862721">
        <w:t xml:space="preserve">E.e.a. volgens tekening nummer: 095027A4 </w:t>
      </w:r>
    </w:p>
    <w:p w14:paraId="5EADBA0B" w14:textId="77777777" w:rsidR="00862721" w:rsidRPr="00862721" w:rsidRDefault="00862721" w:rsidP="00862721">
      <w:pPr>
        <w:ind w:left="851"/>
      </w:pPr>
    </w:p>
    <w:p w14:paraId="49C72F0F" w14:textId="77777777"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t>Afspanmast 6,5 DKG: Conisch 6.5 meter afspanmast / type DKG:</w:t>
      </w:r>
    </w:p>
    <w:p w14:paraId="4784E63A" w14:textId="461E3985" w:rsidR="00C42FD6" w:rsidRDefault="00862721" w:rsidP="00862721">
      <w:pPr>
        <w:ind w:left="851"/>
      </w:pPr>
      <w:r w:rsidRPr="00862721">
        <w:t>Stalen, uit één buis naadloos getrokken, cilindrisch conische afspanmast met bovengronds</w:t>
      </w:r>
      <w:r w:rsidR="00DD360E">
        <w:t xml:space="preserve">e </w:t>
      </w:r>
      <w:r w:rsidRPr="00862721">
        <w:t xml:space="preserve">lengte van 6.5 meter en een grondstuk van 2 meter. Basis diameter ø 244 </w:t>
      </w:r>
      <w:r w:rsidRPr="00862721">
        <w:lastRenderedPageBreak/>
        <w:t xml:space="preserve">x 6.3 mm met een schuin dicht gelaste top ø 108 mm. Het geheel wordt thermisch verzinkt volgens EN ISO 1461. </w:t>
      </w:r>
    </w:p>
    <w:p w14:paraId="79651DF9" w14:textId="4A6B84C9" w:rsidR="00862721" w:rsidRDefault="00862721" w:rsidP="00862721">
      <w:pPr>
        <w:ind w:left="851"/>
      </w:pPr>
      <w:r w:rsidRPr="00862721">
        <w:t>E.e.a. volgens tekening nummer: 0600115 V</w:t>
      </w:r>
    </w:p>
    <w:p w14:paraId="19D1DF86" w14:textId="2378DC9E" w:rsidR="009D4990" w:rsidRDefault="009D4990" w:rsidP="00862721">
      <w:pPr>
        <w:ind w:left="851"/>
      </w:pPr>
    </w:p>
    <w:p w14:paraId="6374B299" w14:textId="2F9FD2A7" w:rsidR="009D4990" w:rsidRPr="009C3653" w:rsidRDefault="009D4990" w:rsidP="009C3653">
      <w:pPr>
        <w:keepNext/>
        <w:keepLines/>
        <w:numPr>
          <w:ilvl w:val="3"/>
          <w:numId w:val="12"/>
        </w:numPr>
        <w:tabs>
          <w:tab w:val="num" w:pos="360"/>
        </w:tabs>
        <w:ind w:left="862" w:hanging="862"/>
        <w:outlineLvl w:val="3"/>
        <w:rPr>
          <w:rFonts w:eastAsia="Times New Roman"/>
          <w:bCs/>
          <w:iCs/>
          <w:szCs w:val="20"/>
        </w:rPr>
      </w:pPr>
      <w:proofErr w:type="spellStart"/>
      <w:r w:rsidRPr="009C3653">
        <w:rPr>
          <w:rFonts w:eastAsia="Times New Roman"/>
          <w:bCs/>
          <w:iCs/>
          <w:szCs w:val="20"/>
        </w:rPr>
        <w:t>Leidscheveen</w:t>
      </w:r>
      <w:proofErr w:type="spellEnd"/>
      <w:r w:rsidRPr="009C3653">
        <w:rPr>
          <w:rFonts w:eastAsia="Times New Roman"/>
          <w:bCs/>
          <w:iCs/>
          <w:szCs w:val="20"/>
        </w:rPr>
        <w:t xml:space="preserve"> 4m: Conisch 4 meter </w:t>
      </w:r>
      <w:proofErr w:type="spellStart"/>
      <w:r w:rsidRPr="009C3653">
        <w:rPr>
          <w:rFonts w:eastAsia="Times New Roman"/>
          <w:bCs/>
          <w:iCs/>
          <w:szCs w:val="20"/>
        </w:rPr>
        <w:t>paaltop</w:t>
      </w:r>
      <w:proofErr w:type="spellEnd"/>
      <w:r w:rsidRPr="009C3653">
        <w:rPr>
          <w:rFonts w:eastAsia="Times New Roman"/>
          <w:bCs/>
          <w:iCs/>
          <w:szCs w:val="20"/>
        </w:rPr>
        <w:t xml:space="preserve"> mast / </w:t>
      </w:r>
      <w:proofErr w:type="spellStart"/>
      <w:r w:rsidRPr="009C3653">
        <w:rPr>
          <w:rFonts w:eastAsia="Times New Roman"/>
          <w:bCs/>
          <w:iCs/>
          <w:szCs w:val="20"/>
        </w:rPr>
        <w:t>Leidschenveen</w:t>
      </w:r>
      <w:proofErr w:type="spellEnd"/>
      <w:r w:rsidRPr="009C3653">
        <w:rPr>
          <w:rFonts w:eastAsia="Times New Roman"/>
          <w:bCs/>
          <w:iCs/>
          <w:szCs w:val="20"/>
        </w:rPr>
        <w:t>:</w:t>
      </w:r>
    </w:p>
    <w:p w14:paraId="742B6858" w14:textId="37A3A2E7" w:rsidR="009C3653" w:rsidRDefault="009D4990" w:rsidP="009C3653">
      <w:pPr>
        <w:keepNext/>
        <w:keepLines/>
        <w:ind w:left="862"/>
        <w:outlineLvl w:val="3"/>
        <w:rPr>
          <w:rFonts w:eastAsia="Times New Roman"/>
          <w:bCs/>
          <w:iCs/>
          <w:szCs w:val="20"/>
        </w:rPr>
      </w:pPr>
      <w:r w:rsidRPr="009C3653">
        <w:rPr>
          <w:rFonts w:eastAsia="Times New Roman"/>
          <w:bCs/>
          <w:iCs/>
          <w:szCs w:val="20"/>
        </w:rPr>
        <w:t xml:space="preserve">Stalen, uit één buis naadloos getrokken, cilindrisch conische lichtmast met een bovengrondse lengte van 4,1 meter. Basis diameter ø 114 x 2.9 mm. Grondstuk is tot maaiveld cilindrisch, daarna zonder </w:t>
      </w:r>
      <w:proofErr w:type="spellStart"/>
      <w:r w:rsidRPr="009C3653">
        <w:rPr>
          <w:rFonts w:eastAsia="Times New Roman"/>
          <w:bCs/>
          <w:iCs/>
          <w:szCs w:val="20"/>
        </w:rPr>
        <w:t>rondlas</w:t>
      </w:r>
      <w:proofErr w:type="spellEnd"/>
      <w:r w:rsidRPr="009C3653">
        <w:rPr>
          <w:rFonts w:eastAsia="Times New Roman"/>
          <w:bCs/>
          <w:iCs/>
          <w:szCs w:val="20"/>
        </w:rPr>
        <w:t xml:space="preserve"> geforceerd conisch naar een ingelaste top van ø 76 / 60 mm. Het geheel wordt thermisch verzinkt volgens EN ISO 1461 en het geheel wordt gecoat in 2 laags </w:t>
      </w:r>
      <w:proofErr w:type="spellStart"/>
      <w:r w:rsidRPr="009C3653">
        <w:rPr>
          <w:rFonts w:eastAsia="Times New Roman"/>
          <w:bCs/>
          <w:iCs/>
          <w:szCs w:val="20"/>
        </w:rPr>
        <w:t>Oxyplast</w:t>
      </w:r>
      <w:proofErr w:type="spellEnd"/>
      <w:r w:rsidRPr="009C3653">
        <w:rPr>
          <w:rFonts w:eastAsia="Times New Roman"/>
          <w:bCs/>
          <w:iCs/>
          <w:szCs w:val="20"/>
        </w:rPr>
        <w:t xml:space="preserve"> RAL 9007 kleur. </w:t>
      </w:r>
    </w:p>
    <w:p w14:paraId="6EB45111" w14:textId="5A907D7F" w:rsidR="009D4990" w:rsidRPr="009C3653" w:rsidRDefault="009D4990" w:rsidP="009C3653">
      <w:pPr>
        <w:keepNext/>
        <w:keepLines/>
        <w:ind w:left="862"/>
        <w:outlineLvl w:val="3"/>
        <w:rPr>
          <w:rFonts w:eastAsia="Times New Roman"/>
          <w:bCs/>
          <w:iCs/>
          <w:szCs w:val="20"/>
        </w:rPr>
      </w:pPr>
      <w:r w:rsidRPr="009C3653">
        <w:rPr>
          <w:rFonts w:eastAsia="Times New Roman"/>
          <w:bCs/>
          <w:iCs/>
          <w:szCs w:val="20"/>
        </w:rPr>
        <w:t xml:space="preserve">E.e.a. volgens </w:t>
      </w:r>
      <w:r w:rsidR="009C3653">
        <w:rPr>
          <w:rFonts w:eastAsia="Times New Roman"/>
          <w:bCs/>
          <w:iCs/>
          <w:szCs w:val="20"/>
        </w:rPr>
        <w:t>artikel</w:t>
      </w:r>
      <w:r w:rsidR="009C3653" w:rsidRPr="009C3653">
        <w:rPr>
          <w:rFonts w:eastAsia="Times New Roman"/>
          <w:bCs/>
          <w:iCs/>
          <w:szCs w:val="20"/>
        </w:rPr>
        <w:t xml:space="preserve"> </w:t>
      </w:r>
      <w:r w:rsidRPr="009C3653">
        <w:rPr>
          <w:rFonts w:eastAsia="Times New Roman"/>
          <w:bCs/>
          <w:iCs/>
          <w:szCs w:val="20"/>
        </w:rPr>
        <w:t>nummer: 3179-11-PT</w:t>
      </w:r>
    </w:p>
    <w:p w14:paraId="0EA3F3F0" w14:textId="77777777" w:rsidR="00862721" w:rsidRPr="00862721" w:rsidRDefault="00862721" w:rsidP="00862721"/>
    <w:p w14:paraId="42D1F230" w14:textId="0D39B9B4"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proofErr w:type="spellStart"/>
      <w:r w:rsidRPr="00862721">
        <w:rPr>
          <w:rFonts w:eastAsia="Times New Roman"/>
          <w:bCs/>
          <w:iCs/>
          <w:szCs w:val="20"/>
        </w:rPr>
        <w:t>Leidsche</w:t>
      </w:r>
      <w:r w:rsidR="00472480">
        <w:rPr>
          <w:rFonts w:eastAsia="Times New Roman"/>
          <w:bCs/>
          <w:iCs/>
          <w:szCs w:val="20"/>
        </w:rPr>
        <w:t>n</w:t>
      </w:r>
      <w:r w:rsidRPr="00862721">
        <w:rPr>
          <w:rFonts w:eastAsia="Times New Roman"/>
          <w:bCs/>
          <w:iCs/>
          <w:szCs w:val="20"/>
        </w:rPr>
        <w:t>veen</w:t>
      </w:r>
      <w:proofErr w:type="spellEnd"/>
      <w:r w:rsidRPr="00862721">
        <w:rPr>
          <w:rFonts w:eastAsia="Times New Roman"/>
          <w:bCs/>
          <w:iCs/>
          <w:szCs w:val="20"/>
        </w:rPr>
        <w:t xml:space="preserve"> 6m: Conisch 6 meter mast met conische uithouder / </w:t>
      </w:r>
      <w:proofErr w:type="spellStart"/>
      <w:r w:rsidRPr="00862721">
        <w:rPr>
          <w:rFonts w:eastAsia="Times New Roman"/>
          <w:bCs/>
          <w:iCs/>
          <w:szCs w:val="20"/>
        </w:rPr>
        <w:t>Leidschenveen</w:t>
      </w:r>
      <w:proofErr w:type="spellEnd"/>
      <w:r w:rsidRPr="00862721">
        <w:rPr>
          <w:rFonts w:eastAsia="Times New Roman"/>
          <w:bCs/>
          <w:iCs/>
          <w:szCs w:val="20"/>
        </w:rPr>
        <w:t>:</w:t>
      </w:r>
    </w:p>
    <w:p w14:paraId="36A4E57C" w14:textId="63686E2C" w:rsidR="00C42FD6" w:rsidRDefault="00862721" w:rsidP="00862721">
      <w:pPr>
        <w:ind w:left="851"/>
      </w:pPr>
      <w:r w:rsidRPr="00862721">
        <w:t xml:space="preserve">Stalen, uit één buis naadloos getrokken, cilindrisch conische lichtmast met een bovengrondse lengte van 5,9 meter. Basis diameter ø 159 x 4 mm. Grondstuk is tot maaiveld cilindrisch, daarna zonder </w:t>
      </w:r>
      <w:proofErr w:type="spellStart"/>
      <w:r w:rsidRPr="00862721">
        <w:t>rondlas</w:t>
      </w:r>
      <w:proofErr w:type="spellEnd"/>
      <w:r w:rsidRPr="00862721">
        <w:t xml:space="preserve"> geforceerd conisch naar een ingelaste top van ø 89 / 60 mm. Het geheel wordt thermisch verzinkt volgens EN ISO 1461 en het geheel wordt gecoat in 2 laags </w:t>
      </w:r>
      <w:proofErr w:type="spellStart"/>
      <w:r w:rsidRPr="00862721">
        <w:t>Oxyplast</w:t>
      </w:r>
      <w:proofErr w:type="spellEnd"/>
      <w:r w:rsidRPr="00862721">
        <w:t xml:space="preserve"> RAL 9007 kleur. </w:t>
      </w:r>
    </w:p>
    <w:p w14:paraId="0B44F787" w14:textId="33BCC5BB" w:rsidR="00862721" w:rsidRPr="00862721" w:rsidRDefault="00862721" w:rsidP="00862721">
      <w:pPr>
        <w:ind w:left="851"/>
      </w:pPr>
      <w:r w:rsidRPr="00862721">
        <w:t xml:space="preserve">E.e.a. volgens </w:t>
      </w:r>
      <w:r w:rsidR="001F1926">
        <w:t>artikel</w:t>
      </w:r>
      <w:r w:rsidRPr="00862721">
        <w:t xml:space="preserve">nummer: 3180-11-PT </w:t>
      </w:r>
    </w:p>
    <w:p w14:paraId="6FD8B295" w14:textId="77777777" w:rsidR="00862721" w:rsidRPr="00862721" w:rsidRDefault="00862721" w:rsidP="00862721"/>
    <w:p w14:paraId="6747F556" w14:textId="7A95EAB4"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proofErr w:type="spellStart"/>
      <w:r w:rsidRPr="00862721">
        <w:rPr>
          <w:rFonts w:eastAsia="Times New Roman"/>
          <w:bCs/>
          <w:iCs/>
          <w:szCs w:val="20"/>
        </w:rPr>
        <w:t>Leidsche</w:t>
      </w:r>
      <w:r w:rsidR="00472480">
        <w:rPr>
          <w:rFonts w:eastAsia="Times New Roman"/>
          <w:bCs/>
          <w:iCs/>
          <w:szCs w:val="20"/>
        </w:rPr>
        <w:t>n</w:t>
      </w:r>
      <w:r w:rsidRPr="00862721">
        <w:rPr>
          <w:rFonts w:eastAsia="Times New Roman"/>
          <w:bCs/>
          <w:iCs/>
          <w:szCs w:val="20"/>
        </w:rPr>
        <w:t>veen</w:t>
      </w:r>
      <w:proofErr w:type="spellEnd"/>
      <w:r w:rsidRPr="00862721">
        <w:rPr>
          <w:rFonts w:eastAsia="Times New Roman"/>
          <w:bCs/>
          <w:iCs/>
          <w:szCs w:val="20"/>
        </w:rPr>
        <w:t xml:space="preserve"> 8m: Conisch 8 meter mast met conische uithouder / </w:t>
      </w:r>
      <w:proofErr w:type="spellStart"/>
      <w:r w:rsidRPr="00862721">
        <w:rPr>
          <w:rFonts w:eastAsia="Times New Roman"/>
          <w:bCs/>
          <w:iCs/>
          <w:szCs w:val="20"/>
        </w:rPr>
        <w:t>Leidschenveen</w:t>
      </w:r>
      <w:proofErr w:type="spellEnd"/>
      <w:r w:rsidRPr="00862721">
        <w:rPr>
          <w:rFonts w:eastAsia="Times New Roman"/>
          <w:bCs/>
          <w:iCs/>
          <w:szCs w:val="20"/>
        </w:rPr>
        <w:t>:</w:t>
      </w:r>
    </w:p>
    <w:p w14:paraId="6C852AAD" w14:textId="0F30990E" w:rsidR="001F1926" w:rsidRDefault="00862721" w:rsidP="00862721">
      <w:pPr>
        <w:ind w:left="851"/>
      </w:pPr>
      <w:r w:rsidRPr="00862721">
        <w:t xml:space="preserve">Stalen, uit één buis naadloos getrokken, cilindrisch conische lichtmast met een bovengrondse lengte van 7,9 meter. Basis diameter ø 168 x 4 mm. Grondstuk is tot maaiveld cilindrisch, daarna zonder </w:t>
      </w:r>
      <w:proofErr w:type="spellStart"/>
      <w:r w:rsidRPr="00862721">
        <w:t>rondlas</w:t>
      </w:r>
      <w:proofErr w:type="spellEnd"/>
      <w:r w:rsidRPr="00862721">
        <w:t xml:space="preserve"> geforceerd conisch naar een ingelaste top van ø 89 / 60 mm. Het geheel wordt thermisch verzinkt volgens EN ISO 1461 en het geheel wordt gecoat in 2 laags </w:t>
      </w:r>
      <w:proofErr w:type="spellStart"/>
      <w:r w:rsidRPr="00862721">
        <w:t>Oxyplast</w:t>
      </w:r>
      <w:proofErr w:type="spellEnd"/>
      <w:r w:rsidRPr="00862721">
        <w:t xml:space="preserve"> RAL 9007 kleur. </w:t>
      </w:r>
    </w:p>
    <w:p w14:paraId="4E9BE425" w14:textId="0D002B79" w:rsidR="00862721" w:rsidRPr="00862721" w:rsidRDefault="00862721" w:rsidP="00862721">
      <w:pPr>
        <w:ind w:left="851"/>
      </w:pPr>
      <w:r w:rsidRPr="00862721">
        <w:t>E.e.a. volgens</w:t>
      </w:r>
      <w:r w:rsidR="001F1926">
        <w:t xml:space="preserve"> artikel</w:t>
      </w:r>
      <w:r w:rsidRPr="00862721">
        <w:t xml:space="preserve">nummer: 3181-11-PT </w:t>
      </w:r>
    </w:p>
    <w:p w14:paraId="4D8C3B9A" w14:textId="77777777" w:rsidR="00862721" w:rsidRPr="00862721" w:rsidRDefault="00862721" w:rsidP="00862721">
      <w:pPr>
        <w:ind w:left="851"/>
      </w:pPr>
    </w:p>
    <w:p w14:paraId="17D76CD2" w14:textId="77777777"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r w:rsidRPr="00862721">
        <w:rPr>
          <w:rFonts w:eastAsia="Times New Roman"/>
          <w:bCs/>
          <w:iCs/>
          <w:szCs w:val="20"/>
        </w:rPr>
        <w:t>Wateringsveld 8,5m: Conisch 8,5 meter gebogen mast / type Wateringsveld:</w:t>
      </w:r>
    </w:p>
    <w:p w14:paraId="0D9DA7CB" w14:textId="19E72075" w:rsidR="00C42FD6" w:rsidRDefault="00862721" w:rsidP="00862721">
      <w:pPr>
        <w:ind w:left="851"/>
      </w:pPr>
      <w:r w:rsidRPr="00862721">
        <w:t xml:space="preserve">Stalen, uit één buis naadloos getrokken, cilindrisch conische gebogen lichtmast met een bovengrondse lengte van 8,5 meter. Basis diameter ø 193.7 x 4.5 mm. Grondstuk heeft 4 x gelaste grondvleugel van 500 x 100 x 4 mm. Het grondstuk en het gedeelte boven maaiveld tot ca </w:t>
      </w:r>
      <w:r w:rsidR="00472480">
        <w:t>0,1 meter</w:t>
      </w:r>
      <w:r w:rsidRPr="00862721">
        <w:t xml:space="preserve"> boven de deur is cilindrisch, daarna zonder </w:t>
      </w:r>
      <w:proofErr w:type="spellStart"/>
      <w:r w:rsidRPr="00862721">
        <w:t>rondlas</w:t>
      </w:r>
      <w:proofErr w:type="spellEnd"/>
      <w:r w:rsidRPr="00862721">
        <w:t xml:space="preserve"> geforceerd conisch gebogen met een R= 11500 / 8000 / 2740 met een ingelaste top van 76 / 60 mm. Het geheel wordt thermisch verzinkt volgens EN ISO 1461 en het grondstuk wordt nadien voorzien van </w:t>
      </w:r>
      <w:proofErr w:type="spellStart"/>
      <w:r w:rsidRPr="00862721">
        <w:t>noxyde</w:t>
      </w:r>
      <w:proofErr w:type="spellEnd"/>
      <w:r w:rsidRPr="00862721">
        <w:t xml:space="preserve">. </w:t>
      </w:r>
    </w:p>
    <w:p w14:paraId="3E768104" w14:textId="320C5275" w:rsidR="00862721" w:rsidRPr="00862721" w:rsidRDefault="00862721" w:rsidP="00862721">
      <w:pPr>
        <w:ind w:left="851"/>
      </w:pPr>
      <w:r w:rsidRPr="00862721">
        <w:t>E.e.a. volgens tekening nummer: 1300617V</w:t>
      </w:r>
      <w:bookmarkEnd w:id="133"/>
      <w:r w:rsidRPr="00862721">
        <w:t xml:space="preserve"> </w:t>
      </w:r>
    </w:p>
    <w:p w14:paraId="6340504A" w14:textId="77777777" w:rsidR="00862721" w:rsidRPr="00862721" w:rsidRDefault="00862721" w:rsidP="00472480">
      <w:pPr>
        <w:pStyle w:val="Kop3"/>
        <w:rPr>
          <w:color w:val="006600"/>
        </w:rPr>
      </w:pPr>
      <w:bookmarkStart w:id="134" w:name="_Hlk54361481"/>
      <w:r w:rsidRPr="00862721">
        <w:rPr>
          <w:color w:val="006600"/>
        </w:rPr>
        <w:t>Demontabele lange uithouders</w:t>
      </w:r>
    </w:p>
    <w:p w14:paraId="505AC7EA" w14:textId="688ED45B" w:rsidR="00A90CE5" w:rsidRPr="00A90CE5" w:rsidRDefault="00862721" w:rsidP="00063A13">
      <w:pPr>
        <w:pStyle w:val="Kop4"/>
        <w:ind w:left="851"/>
      </w:pPr>
      <w:proofErr w:type="spellStart"/>
      <w:r w:rsidRPr="00862721">
        <w:t>Uith</w:t>
      </w:r>
      <w:proofErr w:type="spellEnd"/>
      <w:r w:rsidRPr="00862721">
        <w:t>. 2x 1545 mm K9,K11,K12</w:t>
      </w:r>
      <w:r w:rsidR="00ED41D5">
        <w:t xml:space="preserve"> met hoek 15 graden</w:t>
      </w:r>
      <w:r w:rsidRPr="00862721">
        <w:t>:</w:t>
      </w:r>
    </w:p>
    <w:p w14:paraId="139B10F7" w14:textId="77777777" w:rsidR="00C42FD6" w:rsidRDefault="00862721" w:rsidP="00862721">
      <w:pPr>
        <w:ind w:left="851"/>
      </w:pPr>
      <w:r w:rsidRPr="00862721">
        <w:t xml:space="preserve">Stalen dubbele uithouder 2 x 1.545 mm t.b.v. K9 / K11 / K12 paaltopmast. Het geheel wordt thermisch verzinkt volgens EN ISO 1461. </w:t>
      </w:r>
    </w:p>
    <w:p w14:paraId="3F0408EE" w14:textId="23DA1A24" w:rsidR="00862721" w:rsidRPr="00862721" w:rsidRDefault="00862721" w:rsidP="00862721">
      <w:pPr>
        <w:ind w:left="851"/>
      </w:pPr>
      <w:r w:rsidRPr="00862721">
        <w:t>E.e.a. volgens tekening nummer: 3400326 V</w:t>
      </w:r>
    </w:p>
    <w:p w14:paraId="18D75E71" w14:textId="77777777" w:rsidR="00862721" w:rsidRPr="00862721" w:rsidRDefault="00862721" w:rsidP="00862721"/>
    <w:p w14:paraId="194ECF93" w14:textId="0D0981FE" w:rsidR="00862721" w:rsidRPr="00E56805" w:rsidRDefault="00862721" w:rsidP="00E539A4">
      <w:pPr>
        <w:keepNext/>
        <w:keepLines/>
        <w:numPr>
          <w:ilvl w:val="3"/>
          <w:numId w:val="12"/>
        </w:numPr>
        <w:tabs>
          <w:tab w:val="num" w:pos="360"/>
        </w:tabs>
        <w:ind w:left="862" w:hanging="862"/>
        <w:outlineLvl w:val="3"/>
        <w:rPr>
          <w:rFonts w:eastAsia="Times New Roman"/>
          <w:bCs/>
          <w:iCs/>
          <w:szCs w:val="20"/>
        </w:rPr>
      </w:pPr>
      <w:proofErr w:type="spellStart"/>
      <w:r w:rsidRPr="00E56805">
        <w:rPr>
          <w:rFonts w:eastAsia="Times New Roman"/>
          <w:bCs/>
          <w:iCs/>
          <w:szCs w:val="20"/>
        </w:rPr>
        <w:t>Uith</w:t>
      </w:r>
      <w:proofErr w:type="spellEnd"/>
      <w:r w:rsidRPr="00E56805">
        <w:rPr>
          <w:rFonts w:eastAsia="Times New Roman"/>
          <w:bCs/>
          <w:iCs/>
          <w:szCs w:val="20"/>
        </w:rPr>
        <w:t>. 1x1545 mm K10</w:t>
      </w:r>
      <w:r w:rsidR="00ED41D5" w:rsidRPr="00E56805">
        <w:rPr>
          <w:rFonts w:eastAsia="Times New Roman"/>
          <w:bCs/>
          <w:iCs/>
          <w:szCs w:val="20"/>
        </w:rPr>
        <w:t xml:space="preserve"> met hoek 15 graden:</w:t>
      </w:r>
    </w:p>
    <w:p w14:paraId="2ED1F76D" w14:textId="77777777" w:rsidR="00C42FD6" w:rsidRDefault="00862721" w:rsidP="00862721">
      <w:pPr>
        <w:ind w:left="851"/>
      </w:pPr>
      <w:r w:rsidRPr="00862721">
        <w:t xml:space="preserve">Stalen enkele uithouder 1 x 1.545 mm t.b.v. K10 paaltopmast. Het geheel wordt thermisch verzinkt volgens EN ISO 1461. </w:t>
      </w:r>
    </w:p>
    <w:p w14:paraId="7F7DE88E" w14:textId="45F47E8A" w:rsidR="00862721" w:rsidRPr="00862721" w:rsidRDefault="00862721" w:rsidP="00862721">
      <w:pPr>
        <w:ind w:left="851"/>
      </w:pPr>
      <w:r w:rsidRPr="00862721">
        <w:t xml:space="preserve">E.e.a. volgens </w:t>
      </w:r>
      <w:r w:rsidR="00325C48">
        <w:t>artikel</w:t>
      </w:r>
      <w:r w:rsidRPr="00862721">
        <w:t>nummer: 3992-17-VO</w:t>
      </w:r>
    </w:p>
    <w:p w14:paraId="1C4F8B98" w14:textId="77777777" w:rsidR="00862721" w:rsidRPr="00862721" w:rsidRDefault="00862721" w:rsidP="00862721"/>
    <w:p w14:paraId="32AB115F" w14:textId="3D2F425D" w:rsidR="00862721" w:rsidRPr="00E56805" w:rsidRDefault="00862721" w:rsidP="00E539A4">
      <w:pPr>
        <w:keepNext/>
        <w:keepLines/>
        <w:numPr>
          <w:ilvl w:val="3"/>
          <w:numId w:val="12"/>
        </w:numPr>
        <w:tabs>
          <w:tab w:val="num" w:pos="360"/>
        </w:tabs>
        <w:ind w:left="862" w:hanging="862"/>
        <w:outlineLvl w:val="3"/>
        <w:rPr>
          <w:rFonts w:eastAsia="Times New Roman"/>
          <w:bCs/>
          <w:iCs/>
          <w:szCs w:val="20"/>
        </w:rPr>
      </w:pPr>
      <w:proofErr w:type="spellStart"/>
      <w:r w:rsidRPr="00E56805">
        <w:rPr>
          <w:rFonts w:eastAsia="Times New Roman"/>
          <w:bCs/>
          <w:iCs/>
          <w:szCs w:val="20"/>
        </w:rPr>
        <w:t>Uith</w:t>
      </w:r>
      <w:proofErr w:type="spellEnd"/>
      <w:r w:rsidRPr="00E56805">
        <w:rPr>
          <w:rFonts w:eastAsia="Times New Roman"/>
          <w:bCs/>
          <w:iCs/>
          <w:szCs w:val="20"/>
        </w:rPr>
        <w:t xml:space="preserve">. 2x1545 mm </w:t>
      </w:r>
      <w:r w:rsidR="006C4FFF" w:rsidRPr="00E56805">
        <w:rPr>
          <w:rFonts w:eastAsia="Times New Roman"/>
          <w:bCs/>
          <w:iCs/>
          <w:szCs w:val="20"/>
        </w:rPr>
        <w:t>t.b.v.</w:t>
      </w:r>
      <w:r w:rsidRPr="00E56805">
        <w:rPr>
          <w:rFonts w:eastAsia="Times New Roman"/>
          <w:bCs/>
          <w:iCs/>
          <w:szCs w:val="20"/>
        </w:rPr>
        <w:t xml:space="preserve"> K10</w:t>
      </w:r>
      <w:r w:rsidR="00ED41D5" w:rsidRPr="00E56805">
        <w:rPr>
          <w:rFonts w:eastAsia="Times New Roman"/>
          <w:bCs/>
          <w:iCs/>
          <w:szCs w:val="20"/>
        </w:rPr>
        <w:t xml:space="preserve"> met hoek 15 graden:</w:t>
      </w:r>
    </w:p>
    <w:p w14:paraId="3561662C" w14:textId="4C14E743" w:rsidR="00C42FD6" w:rsidRDefault="00862721" w:rsidP="00862721">
      <w:pPr>
        <w:ind w:left="851"/>
      </w:pPr>
      <w:r w:rsidRPr="00862721">
        <w:t xml:space="preserve">Stalen dubbele uithouder 2 x 1.545 mm K10 paaltopmast. Het geheel wordt thermisch verzinkt volgens EN ISO 1461. </w:t>
      </w:r>
    </w:p>
    <w:p w14:paraId="67C64A78" w14:textId="3DC3B1B9" w:rsidR="00862721" w:rsidRPr="00862721" w:rsidRDefault="00862721" w:rsidP="00862721">
      <w:pPr>
        <w:ind w:left="851"/>
      </w:pPr>
      <w:r w:rsidRPr="00862721">
        <w:t xml:space="preserve">E.e.a. volgens </w:t>
      </w:r>
      <w:r w:rsidR="00325C48">
        <w:t>artikel</w:t>
      </w:r>
      <w:r w:rsidRPr="00862721">
        <w:t>nummer: 3991-18-VO</w:t>
      </w:r>
    </w:p>
    <w:p w14:paraId="3D23B915" w14:textId="77777777" w:rsidR="00862721" w:rsidRPr="00862721" w:rsidRDefault="00862721" w:rsidP="00862721">
      <w:pPr>
        <w:ind w:left="851"/>
      </w:pPr>
    </w:p>
    <w:p w14:paraId="1E802C27" w14:textId="1A77E31D"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proofErr w:type="spellStart"/>
      <w:r w:rsidRPr="00862721">
        <w:rPr>
          <w:rFonts w:eastAsia="Times New Roman"/>
          <w:bCs/>
          <w:iCs/>
          <w:szCs w:val="20"/>
        </w:rPr>
        <w:t>Uith</w:t>
      </w:r>
      <w:proofErr w:type="spellEnd"/>
      <w:r w:rsidRPr="00862721">
        <w:rPr>
          <w:rFonts w:eastAsia="Times New Roman"/>
          <w:bCs/>
          <w:iCs/>
          <w:szCs w:val="20"/>
        </w:rPr>
        <w:t xml:space="preserve">. 1x1000 mm </w:t>
      </w:r>
      <w:proofErr w:type="spellStart"/>
      <w:r w:rsidRPr="00862721">
        <w:rPr>
          <w:rFonts w:eastAsia="Times New Roman"/>
          <w:bCs/>
          <w:iCs/>
          <w:szCs w:val="20"/>
        </w:rPr>
        <w:t>Leidsche</w:t>
      </w:r>
      <w:r w:rsidR="00472480">
        <w:rPr>
          <w:rFonts w:eastAsia="Times New Roman"/>
          <w:bCs/>
          <w:iCs/>
          <w:szCs w:val="20"/>
        </w:rPr>
        <w:t>n</w:t>
      </w:r>
      <w:r w:rsidRPr="00862721">
        <w:rPr>
          <w:rFonts w:eastAsia="Times New Roman"/>
          <w:bCs/>
          <w:iCs/>
          <w:szCs w:val="20"/>
        </w:rPr>
        <w:t>veen</w:t>
      </w:r>
      <w:proofErr w:type="spellEnd"/>
      <w:r w:rsidRPr="00862721">
        <w:rPr>
          <w:rFonts w:eastAsia="Times New Roman"/>
          <w:bCs/>
          <w:iCs/>
          <w:szCs w:val="20"/>
        </w:rPr>
        <w:t xml:space="preserve"> </w:t>
      </w:r>
      <w:proofErr w:type="spellStart"/>
      <w:r w:rsidRPr="00862721">
        <w:rPr>
          <w:rFonts w:eastAsia="Times New Roman"/>
          <w:bCs/>
          <w:iCs/>
          <w:szCs w:val="20"/>
        </w:rPr>
        <w:t>Leids</w:t>
      </w:r>
      <w:r w:rsidR="00472480">
        <w:rPr>
          <w:rFonts w:eastAsia="Times New Roman"/>
          <w:bCs/>
          <w:iCs/>
          <w:szCs w:val="20"/>
        </w:rPr>
        <w:t>ch</w:t>
      </w:r>
      <w:r w:rsidRPr="00862721">
        <w:rPr>
          <w:rFonts w:eastAsia="Times New Roman"/>
          <w:bCs/>
          <w:iCs/>
          <w:szCs w:val="20"/>
        </w:rPr>
        <w:t>e</w:t>
      </w:r>
      <w:r w:rsidR="00472480">
        <w:rPr>
          <w:rFonts w:eastAsia="Times New Roman"/>
          <w:bCs/>
          <w:iCs/>
          <w:szCs w:val="20"/>
        </w:rPr>
        <w:t>n</w:t>
      </w:r>
      <w:r w:rsidRPr="00862721">
        <w:rPr>
          <w:rFonts w:eastAsia="Times New Roman"/>
          <w:bCs/>
          <w:iCs/>
          <w:szCs w:val="20"/>
        </w:rPr>
        <w:t>veen</w:t>
      </w:r>
      <w:proofErr w:type="spellEnd"/>
      <w:r w:rsidRPr="00862721">
        <w:rPr>
          <w:rFonts w:eastAsia="Times New Roman"/>
          <w:bCs/>
          <w:iCs/>
          <w:szCs w:val="20"/>
        </w:rPr>
        <w:t xml:space="preserve"> 6m:</w:t>
      </w:r>
    </w:p>
    <w:p w14:paraId="42BA2873" w14:textId="52D4E7BE" w:rsidR="00C42FD6" w:rsidRDefault="00862721" w:rsidP="00862721">
      <w:pPr>
        <w:ind w:left="851"/>
      </w:pPr>
      <w:r w:rsidRPr="00862721">
        <w:t xml:space="preserve">Stalen, uit één buis naadloos getrokken, conische uithouder 1 x 1.000 mm met een ingelaste top van ø 76 / 60 mm. Het geheel wordt thermisch verzinkt volgens EN ISO 1461 en het geheel wordt gecoat in 2 laags </w:t>
      </w:r>
      <w:proofErr w:type="spellStart"/>
      <w:r w:rsidRPr="00862721">
        <w:t>Oxyplast</w:t>
      </w:r>
      <w:proofErr w:type="spellEnd"/>
      <w:r w:rsidRPr="00862721">
        <w:t xml:space="preserve"> RAL 9007 kleur.</w:t>
      </w:r>
    </w:p>
    <w:p w14:paraId="362A9F9F" w14:textId="7A588984" w:rsidR="00862721" w:rsidRPr="00862721" w:rsidRDefault="00862721" w:rsidP="00862721">
      <w:pPr>
        <w:ind w:left="851"/>
      </w:pPr>
      <w:r w:rsidRPr="00862721">
        <w:t xml:space="preserve">E.e.a. volgens </w:t>
      </w:r>
      <w:r w:rsidR="00325C48">
        <w:t>artikel</w:t>
      </w:r>
      <w:r w:rsidRPr="00862721">
        <w:t xml:space="preserve">nummer: 3093-17-PT </w:t>
      </w:r>
    </w:p>
    <w:p w14:paraId="1C3A6D3B" w14:textId="77777777" w:rsidR="00862721" w:rsidRPr="00862721" w:rsidRDefault="00862721" w:rsidP="00862721">
      <w:pPr>
        <w:ind w:left="851"/>
      </w:pPr>
    </w:p>
    <w:p w14:paraId="087D3B71" w14:textId="13EC760A"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proofErr w:type="spellStart"/>
      <w:r w:rsidRPr="00862721">
        <w:rPr>
          <w:rFonts w:eastAsia="Times New Roman"/>
          <w:bCs/>
          <w:iCs/>
          <w:szCs w:val="20"/>
        </w:rPr>
        <w:t>Uith</w:t>
      </w:r>
      <w:proofErr w:type="spellEnd"/>
      <w:r w:rsidRPr="00862721">
        <w:rPr>
          <w:rFonts w:eastAsia="Times New Roman"/>
          <w:bCs/>
          <w:iCs/>
          <w:szCs w:val="20"/>
        </w:rPr>
        <w:t xml:space="preserve">. 1x1500 mm </w:t>
      </w:r>
      <w:proofErr w:type="spellStart"/>
      <w:r w:rsidRPr="00862721">
        <w:rPr>
          <w:rFonts w:eastAsia="Times New Roman"/>
          <w:bCs/>
          <w:iCs/>
          <w:szCs w:val="20"/>
        </w:rPr>
        <w:t>Leidsche</w:t>
      </w:r>
      <w:r w:rsidR="00472480">
        <w:rPr>
          <w:rFonts w:eastAsia="Times New Roman"/>
          <w:bCs/>
          <w:iCs/>
          <w:szCs w:val="20"/>
        </w:rPr>
        <w:t>n</w:t>
      </w:r>
      <w:r w:rsidRPr="00862721">
        <w:rPr>
          <w:rFonts w:eastAsia="Times New Roman"/>
          <w:bCs/>
          <w:iCs/>
          <w:szCs w:val="20"/>
        </w:rPr>
        <w:t>veen</w:t>
      </w:r>
      <w:proofErr w:type="spellEnd"/>
      <w:r w:rsidRPr="00862721">
        <w:rPr>
          <w:rFonts w:eastAsia="Times New Roman"/>
          <w:bCs/>
          <w:iCs/>
          <w:szCs w:val="20"/>
        </w:rPr>
        <w:t xml:space="preserve"> </w:t>
      </w:r>
      <w:proofErr w:type="spellStart"/>
      <w:r w:rsidRPr="00862721">
        <w:rPr>
          <w:rFonts w:eastAsia="Times New Roman"/>
          <w:bCs/>
          <w:iCs/>
          <w:szCs w:val="20"/>
        </w:rPr>
        <w:t>Leids</w:t>
      </w:r>
      <w:r w:rsidR="00472480">
        <w:rPr>
          <w:rFonts w:eastAsia="Times New Roman"/>
          <w:bCs/>
          <w:iCs/>
          <w:szCs w:val="20"/>
        </w:rPr>
        <w:t>chen</w:t>
      </w:r>
      <w:r w:rsidRPr="00862721">
        <w:rPr>
          <w:rFonts w:eastAsia="Times New Roman"/>
          <w:bCs/>
          <w:iCs/>
          <w:szCs w:val="20"/>
        </w:rPr>
        <w:t>veen</w:t>
      </w:r>
      <w:proofErr w:type="spellEnd"/>
      <w:r w:rsidRPr="00862721">
        <w:rPr>
          <w:rFonts w:eastAsia="Times New Roman"/>
          <w:bCs/>
          <w:iCs/>
          <w:szCs w:val="20"/>
        </w:rPr>
        <w:t xml:space="preserve"> 8m:</w:t>
      </w:r>
    </w:p>
    <w:p w14:paraId="10787975" w14:textId="4CCB498D" w:rsidR="00C42FD6" w:rsidRDefault="00862721" w:rsidP="00862721">
      <w:pPr>
        <w:ind w:left="851"/>
      </w:pPr>
      <w:r w:rsidRPr="00862721">
        <w:t xml:space="preserve">Stalen, uit één buis naadloos getrokken, conische uithouder 1 x 1.500 mm met een ingelaste top van ø 76 / 60 mm. Het geheel wordt thermisch verzinkt volgens EN ISO 1461 en het geheel wordt gecoat in 2 laags </w:t>
      </w:r>
      <w:proofErr w:type="spellStart"/>
      <w:r w:rsidRPr="00862721">
        <w:t>Oxyplast</w:t>
      </w:r>
      <w:proofErr w:type="spellEnd"/>
      <w:r w:rsidRPr="00862721">
        <w:t xml:space="preserve"> RAL 9007 kleur. </w:t>
      </w:r>
    </w:p>
    <w:p w14:paraId="475E0AB5" w14:textId="4D194AC4" w:rsidR="00862721" w:rsidRPr="00862721" w:rsidRDefault="00862721" w:rsidP="00862721">
      <w:pPr>
        <w:ind w:left="851"/>
      </w:pPr>
      <w:r w:rsidRPr="00862721">
        <w:t xml:space="preserve">E.e.a. volgens </w:t>
      </w:r>
      <w:r w:rsidR="00325C48">
        <w:t>artikel</w:t>
      </w:r>
      <w:r w:rsidRPr="00862721">
        <w:t xml:space="preserve">nummer: 3163-17-PT </w:t>
      </w:r>
    </w:p>
    <w:p w14:paraId="555256D2" w14:textId="77777777" w:rsidR="00862721" w:rsidRPr="00862721" w:rsidRDefault="00862721" w:rsidP="00472480">
      <w:pPr>
        <w:pStyle w:val="Kop3"/>
        <w:rPr>
          <w:color w:val="006600"/>
        </w:rPr>
      </w:pPr>
      <w:r w:rsidRPr="00862721">
        <w:rPr>
          <w:color w:val="006600"/>
        </w:rPr>
        <w:t>Demontabele korte uithouders</w:t>
      </w:r>
    </w:p>
    <w:p w14:paraId="52D988EF" w14:textId="2CA0E6C3"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proofErr w:type="spellStart"/>
      <w:r w:rsidRPr="00862721">
        <w:rPr>
          <w:rFonts w:eastAsia="Times New Roman"/>
          <w:bCs/>
          <w:iCs/>
          <w:szCs w:val="20"/>
        </w:rPr>
        <w:t>Uith</w:t>
      </w:r>
      <w:proofErr w:type="spellEnd"/>
      <w:r w:rsidRPr="00862721">
        <w:rPr>
          <w:rFonts w:eastAsia="Times New Roman"/>
          <w:bCs/>
          <w:iCs/>
          <w:szCs w:val="20"/>
        </w:rPr>
        <w:t>. 1x165</w:t>
      </w:r>
      <w:r w:rsidR="00082EA5">
        <w:rPr>
          <w:rFonts w:eastAsia="Times New Roman"/>
          <w:bCs/>
          <w:iCs/>
          <w:szCs w:val="20"/>
        </w:rPr>
        <w:t xml:space="preserve"> </w:t>
      </w:r>
      <w:r w:rsidRPr="00862721">
        <w:rPr>
          <w:rFonts w:eastAsia="Times New Roman"/>
          <w:bCs/>
          <w:iCs/>
          <w:szCs w:val="20"/>
        </w:rPr>
        <w:t>K4,K5,K6,K8</w:t>
      </w:r>
    </w:p>
    <w:p w14:paraId="50DAF0EA" w14:textId="77777777" w:rsidR="00C42FD6" w:rsidRDefault="00862721" w:rsidP="00862721">
      <w:pPr>
        <w:ind w:left="851"/>
      </w:pPr>
      <w:r w:rsidRPr="00862721">
        <w:t xml:space="preserve">Stalen enkele uithouder 1 x 165 mm t.b.v. K4 / K5 / K6 / K8 paaltopmast. Het geheel wordt thermisch verzinkt volgens EN ISO 1461. </w:t>
      </w:r>
    </w:p>
    <w:p w14:paraId="7E672012" w14:textId="33C1A2EE" w:rsidR="00862721" w:rsidRPr="00862721" w:rsidRDefault="00862721" w:rsidP="00862721">
      <w:pPr>
        <w:ind w:left="851"/>
      </w:pPr>
      <w:r w:rsidRPr="00862721">
        <w:t xml:space="preserve">E.e.a. volgens </w:t>
      </w:r>
      <w:r w:rsidR="00325C48">
        <w:t>artikelnummer</w:t>
      </w:r>
      <w:r w:rsidRPr="00862721">
        <w:t xml:space="preserve">: 3067-17-VO </w:t>
      </w:r>
    </w:p>
    <w:p w14:paraId="55465E48" w14:textId="77777777" w:rsidR="00862721" w:rsidRPr="00862721" w:rsidRDefault="00862721" w:rsidP="00862721"/>
    <w:p w14:paraId="079BC0DC" w14:textId="46CD0FE6"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proofErr w:type="spellStart"/>
      <w:r w:rsidRPr="00862721">
        <w:rPr>
          <w:rFonts w:eastAsia="Times New Roman"/>
          <w:bCs/>
          <w:iCs/>
          <w:szCs w:val="20"/>
        </w:rPr>
        <w:t>Uith</w:t>
      </w:r>
      <w:proofErr w:type="spellEnd"/>
      <w:r w:rsidRPr="00862721">
        <w:rPr>
          <w:rFonts w:eastAsia="Times New Roman"/>
          <w:bCs/>
          <w:iCs/>
          <w:szCs w:val="20"/>
        </w:rPr>
        <w:t>. 2x165 K4,K5,K6,K8</w:t>
      </w:r>
    </w:p>
    <w:p w14:paraId="46FD6D4A" w14:textId="77777777" w:rsidR="00C42FD6" w:rsidRDefault="00862721" w:rsidP="00862721">
      <w:pPr>
        <w:ind w:left="851"/>
      </w:pPr>
      <w:r w:rsidRPr="00862721">
        <w:t xml:space="preserve">Stalen dubbele uithouder 2 x 165 mm t.b.v. K4 / K5 / K6 / K8 paaltopmast. Het geheel wordt thermisch verzinkt volgens EN ISO 1461. </w:t>
      </w:r>
    </w:p>
    <w:p w14:paraId="7D425D15" w14:textId="17FC5278" w:rsidR="00862721" w:rsidRPr="00862721" w:rsidRDefault="00862721" w:rsidP="00862721">
      <w:pPr>
        <w:ind w:left="851"/>
      </w:pPr>
      <w:r w:rsidRPr="00862721">
        <w:t xml:space="preserve">E.e.a. volgens </w:t>
      </w:r>
      <w:r w:rsidR="00325C48">
        <w:t>artikelnummer</w:t>
      </w:r>
      <w:r w:rsidRPr="00862721">
        <w:t>: 3066-18-VO</w:t>
      </w:r>
    </w:p>
    <w:p w14:paraId="75F9F26D" w14:textId="77777777" w:rsidR="00862721" w:rsidRPr="00862721" w:rsidRDefault="00862721" w:rsidP="00862721"/>
    <w:p w14:paraId="10D62CEC" w14:textId="308751D8"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proofErr w:type="spellStart"/>
      <w:r w:rsidRPr="00862721">
        <w:rPr>
          <w:rFonts w:eastAsia="Times New Roman"/>
          <w:bCs/>
          <w:iCs/>
          <w:szCs w:val="20"/>
        </w:rPr>
        <w:t>Uith</w:t>
      </w:r>
      <w:proofErr w:type="spellEnd"/>
      <w:r w:rsidRPr="00862721">
        <w:rPr>
          <w:rFonts w:eastAsia="Times New Roman"/>
          <w:bCs/>
          <w:iCs/>
          <w:szCs w:val="20"/>
        </w:rPr>
        <w:t>. 1x170 K9,K11,K12</w:t>
      </w:r>
    </w:p>
    <w:p w14:paraId="7693D090" w14:textId="77777777" w:rsidR="00C42FD6" w:rsidRDefault="00862721" w:rsidP="00862721">
      <w:pPr>
        <w:ind w:left="851"/>
      </w:pPr>
      <w:r w:rsidRPr="00862721">
        <w:t xml:space="preserve">Stalen enkele uithouder 1 x 170 mm t.b.v. K9 / K11 / K12 paaltopmast. Het geheel wordt thermisch verzinkt volgens EN ISO 1461. </w:t>
      </w:r>
    </w:p>
    <w:p w14:paraId="03860DD0" w14:textId="270E7C94" w:rsidR="00862721" w:rsidRPr="00862721" w:rsidRDefault="00862721" w:rsidP="00862721">
      <w:pPr>
        <w:ind w:left="851"/>
      </w:pPr>
      <w:r w:rsidRPr="00862721">
        <w:t xml:space="preserve">E.e.a. volgens </w:t>
      </w:r>
      <w:r w:rsidR="00325C48">
        <w:t>artikelnummer</w:t>
      </w:r>
      <w:r w:rsidRPr="00862721">
        <w:t>: 3076-17-VO</w:t>
      </w:r>
    </w:p>
    <w:p w14:paraId="48CCA141" w14:textId="77777777" w:rsidR="00862721" w:rsidRPr="00862721" w:rsidRDefault="00862721" w:rsidP="00862721">
      <w:pPr>
        <w:ind w:left="851"/>
      </w:pPr>
    </w:p>
    <w:p w14:paraId="6D531965" w14:textId="0697D66E" w:rsidR="00862721" w:rsidRPr="00862721" w:rsidRDefault="00862721" w:rsidP="00E539A4">
      <w:pPr>
        <w:keepNext/>
        <w:keepLines/>
        <w:numPr>
          <w:ilvl w:val="3"/>
          <w:numId w:val="12"/>
        </w:numPr>
        <w:tabs>
          <w:tab w:val="num" w:pos="360"/>
        </w:tabs>
        <w:ind w:left="862" w:hanging="862"/>
        <w:outlineLvl w:val="3"/>
        <w:rPr>
          <w:rFonts w:eastAsia="Times New Roman"/>
          <w:bCs/>
          <w:iCs/>
          <w:szCs w:val="20"/>
        </w:rPr>
      </w:pPr>
      <w:proofErr w:type="spellStart"/>
      <w:r w:rsidRPr="00862721">
        <w:rPr>
          <w:rFonts w:eastAsia="Times New Roman"/>
          <w:bCs/>
          <w:iCs/>
          <w:szCs w:val="20"/>
        </w:rPr>
        <w:t>Uith</w:t>
      </w:r>
      <w:proofErr w:type="spellEnd"/>
      <w:r w:rsidRPr="00862721">
        <w:rPr>
          <w:rFonts w:eastAsia="Times New Roman"/>
          <w:bCs/>
          <w:iCs/>
          <w:szCs w:val="20"/>
        </w:rPr>
        <w:t>. 2x170 K9,K11,K12</w:t>
      </w:r>
    </w:p>
    <w:p w14:paraId="7FCE7269" w14:textId="77777777" w:rsidR="00C42FD6" w:rsidRDefault="00862721" w:rsidP="00862721">
      <w:pPr>
        <w:ind w:left="851"/>
      </w:pPr>
      <w:r w:rsidRPr="00862721">
        <w:t xml:space="preserve">Stalen dubbele uithouder 2 x 170 mm t.b.v. K9 / K11 / K12 paaltopmast. Het geheel wordt thermisch verzinkt volgens EN ISO 1461. </w:t>
      </w:r>
    </w:p>
    <w:p w14:paraId="3F13D363" w14:textId="4B200D16" w:rsidR="000C7DB9" w:rsidRDefault="00862721" w:rsidP="00E874BC">
      <w:pPr>
        <w:spacing w:line="240" w:lineRule="auto"/>
        <w:ind w:left="851"/>
        <w:rPr>
          <w:color w:val="006600"/>
        </w:rPr>
      </w:pPr>
      <w:r w:rsidRPr="00862721">
        <w:t xml:space="preserve">E.e.a. volgens </w:t>
      </w:r>
      <w:r w:rsidR="00325C48">
        <w:t>artikelnummer</w:t>
      </w:r>
      <w:r w:rsidRPr="00862721">
        <w:t>: 3075-18-VO</w:t>
      </w:r>
    </w:p>
    <w:p w14:paraId="18BC840D" w14:textId="21F60A9B" w:rsidR="00F37AB4" w:rsidRPr="002030D9" w:rsidRDefault="00F37AB4" w:rsidP="002030D9">
      <w:pPr>
        <w:pStyle w:val="Kop2"/>
        <w:rPr>
          <w:color w:val="006600"/>
        </w:rPr>
      </w:pPr>
      <w:bookmarkStart w:id="135" w:name="_Toc56948657"/>
      <w:bookmarkEnd w:id="134"/>
      <w:r w:rsidRPr="002030D9">
        <w:rPr>
          <w:color w:val="006600"/>
        </w:rPr>
        <w:t>Eisen armaturen</w:t>
      </w:r>
      <w:bookmarkEnd w:id="135"/>
    </w:p>
    <w:tbl>
      <w:tblPr>
        <w:tblStyle w:val="Tabelraster"/>
        <w:tblW w:w="0" w:type="auto"/>
        <w:tblLook w:val="04A0" w:firstRow="1" w:lastRow="0" w:firstColumn="1" w:lastColumn="0" w:noHBand="0" w:noVBand="1"/>
      </w:tblPr>
      <w:tblGrid>
        <w:gridCol w:w="3067"/>
        <w:gridCol w:w="3101"/>
        <w:gridCol w:w="1901"/>
      </w:tblGrid>
      <w:tr w:rsidR="00F37AB4" w:rsidRPr="00F37AB4" w14:paraId="46340696" w14:textId="77777777" w:rsidTr="00F37AB4">
        <w:trPr>
          <w:trHeight w:val="470"/>
        </w:trPr>
        <w:tc>
          <w:tcPr>
            <w:tcW w:w="12856" w:type="dxa"/>
            <w:gridSpan w:val="3"/>
            <w:noWrap/>
            <w:hideMark/>
          </w:tcPr>
          <w:p w14:paraId="48357771" w14:textId="77777777" w:rsidR="00F37AB4" w:rsidRPr="00F37AB4" w:rsidRDefault="00F37AB4" w:rsidP="00F37AB4">
            <w:pPr>
              <w:rPr>
                <w:b/>
                <w:bCs/>
              </w:rPr>
            </w:pPr>
            <w:r w:rsidRPr="00F37AB4">
              <w:rPr>
                <w:b/>
                <w:bCs/>
              </w:rPr>
              <w:t>Eisen armaturen</w:t>
            </w:r>
          </w:p>
        </w:tc>
      </w:tr>
      <w:tr w:rsidR="00F37AB4" w:rsidRPr="00F37AB4" w14:paraId="388DD2F4" w14:textId="77777777" w:rsidTr="00F37AB4">
        <w:trPr>
          <w:trHeight w:val="470"/>
        </w:trPr>
        <w:tc>
          <w:tcPr>
            <w:tcW w:w="12856" w:type="dxa"/>
            <w:gridSpan w:val="3"/>
            <w:noWrap/>
            <w:hideMark/>
          </w:tcPr>
          <w:p w14:paraId="54ED8ED8" w14:textId="77777777" w:rsidR="00F37AB4" w:rsidRPr="00F37AB4" w:rsidRDefault="00F37AB4">
            <w:pPr>
              <w:rPr>
                <w:b/>
                <w:bCs/>
              </w:rPr>
            </w:pPr>
            <w:r w:rsidRPr="00F37AB4">
              <w:rPr>
                <w:b/>
                <w:bCs/>
              </w:rPr>
              <w:t>Elektrische veiligheid</w:t>
            </w:r>
          </w:p>
        </w:tc>
      </w:tr>
      <w:tr w:rsidR="00F37AB4" w:rsidRPr="00F37AB4" w14:paraId="4E6FAF12" w14:textId="77777777" w:rsidTr="00F37AB4">
        <w:trPr>
          <w:trHeight w:val="295"/>
        </w:trPr>
        <w:tc>
          <w:tcPr>
            <w:tcW w:w="4906" w:type="dxa"/>
            <w:vMerge w:val="restart"/>
            <w:noWrap/>
            <w:hideMark/>
          </w:tcPr>
          <w:p w14:paraId="33E2B65B" w14:textId="77777777" w:rsidR="00F37AB4" w:rsidRPr="00F37AB4" w:rsidRDefault="00F37AB4">
            <w:r w:rsidRPr="00F37AB4">
              <w:t>Verlichtingstoestellen</w:t>
            </w:r>
          </w:p>
        </w:tc>
        <w:tc>
          <w:tcPr>
            <w:tcW w:w="4962" w:type="dxa"/>
            <w:noWrap/>
            <w:hideMark/>
          </w:tcPr>
          <w:p w14:paraId="1B7A8120" w14:textId="77777777" w:rsidR="00F37AB4" w:rsidRPr="00F37AB4" w:rsidRDefault="00F37AB4">
            <w:r w:rsidRPr="00F37AB4">
              <w:t>Vigerende norm verlichtingstoestellen</w:t>
            </w:r>
          </w:p>
        </w:tc>
        <w:tc>
          <w:tcPr>
            <w:tcW w:w="2988" w:type="dxa"/>
            <w:noWrap/>
            <w:hideMark/>
          </w:tcPr>
          <w:p w14:paraId="45B867B7" w14:textId="77777777" w:rsidR="00F37AB4" w:rsidRPr="00F37AB4" w:rsidRDefault="00F37AB4">
            <w:r w:rsidRPr="00F37AB4">
              <w:t>EN 60598-1</w:t>
            </w:r>
          </w:p>
        </w:tc>
      </w:tr>
      <w:tr w:rsidR="00F37AB4" w:rsidRPr="00F37AB4" w14:paraId="5642D392" w14:textId="77777777" w:rsidTr="00F37AB4">
        <w:trPr>
          <w:trHeight w:val="295"/>
        </w:trPr>
        <w:tc>
          <w:tcPr>
            <w:tcW w:w="4906" w:type="dxa"/>
            <w:vMerge/>
            <w:hideMark/>
          </w:tcPr>
          <w:p w14:paraId="2D9C2C58" w14:textId="77777777" w:rsidR="00F37AB4" w:rsidRPr="00F37AB4" w:rsidRDefault="00F37AB4"/>
        </w:tc>
        <w:tc>
          <w:tcPr>
            <w:tcW w:w="4962" w:type="dxa"/>
            <w:noWrap/>
            <w:hideMark/>
          </w:tcPr>
          <w:p w14:paraId="5B5DE789" w14:textId="77777777" w:rsidR="00F37AB4" w:rsidRPr="00F37AB4" w:rsidRDefault="00F37AB4">
            <w:r w:rsidRPr="00F37AB4">
              <w:t>Opbouw Verlichting</w:t>
            </w:r>
          </w:p>
        </w:tc>
        <w:tc>
          <w:tcPr>
            <w:tcW w:w="2988" w:type="dxa"/>
            <w:noWrap/>
            <w:hideMark/>
          </w:tcPr>
          <w:p w14:paraId="3C885C1F" w14:textId="77777777" w:rsidR="00F37AB4" w:rsidRPr="00F37AB4" w:rsidRDefault="00F37AB4">
            <w:r w:rsidRPr="00F37AB4">
              <w:t>EN 60598-2-1</w:t>
            </w:r>
          </w:p>
        </w:tc>
      </w:tr>
      <w:tr w:rsidR="00F37AB4" w:rsidRPr="00F37AB4" w14:paraId="38858B0F" w14:textId="77777777" w:rsidTr="00F37AB4">
        <w:trPr>
          <w:trHeight w:val="295"/>
        </w:trPr>
        <w:tc>
          <w:tcPr>
            <w:tcW w:w="4906" w:type="dxa"/>
            <w:vMerge/>
            <w:hideMark/>
          </w:tcPr>
          <w:p w14:paraId="5CBB7EB9" w14:textId="77777777" w:rsidR="00F37AB4" w:rsidRPr="00F37AB4" w:rsidRDefault="00F37AB4"/>
        </w:tc>
        <w:tc>
          <w:tcPr>
            <w:tcW w:w="4962" w:type="dxa"/>
            <w:noWrap/>
            <w:hideMark/>
          </w:tcPr>
          <w:p w14:paraId="1FF9749F" w14:textId="77777777" w:rsidR="00F37AB4" w:rsidRPr="00F37AB4" w:rsidRDefault="00F37AB4">
            <w:r w:rsidRPr="00F37AB4">
              <w:t>Inbouw Verlichting</w:t>
            </w:r>
          </w:p>
        </w:tc>
        <w:tc>
          <w:tcPr>
            <w:tcW w:w="2988" w:type="dxa"/>
            <w:noWrap/>
            <w:hideMark/>
          </w:tcPr>
          <w:p w14:paraId="3FFBC371" w14:textId="77777777" w:rsidR="00F37AB4" w:rsidRPr="00F37AB4" w:rsidRDefault="00F37AB4">
            <w:r w:rsidRPr="00F37AB4">
              <w:t xml:space="preserve">EN 60598-2-2 </w:t>
            </w:r>
          </w:p>
        </w:tc>
      </w:tr>
      <w:tr w:rsidR="00F37AB4" w:rsidRPr="00F37AB4" w14:paraId="24999321" w14:textId="77777777" w:rsidTr="00F37AB4">
        <w:trPr>
          <w:trHeight w:val="295"/>
        </w:trPr>
        <w:tc>
          <w:tcPr>
            <w:tcW w:w="4906" w:type="dxa"/>
            <w:vMerge/>
            <w:hideMark/>
          </w:tcPr>
          <w:p w14:paraId="7634A373" w14:textId="77777777" w:rsidR="00F37AB4" w:rsidRPr="00F37AB4" w:rsidRDefault="00F37AB4"/>
        </w:tc>
        <w:tc>
          <w:tcPr>
            <w:tcW w:w="4962" w:type="dxa"/>
            <w:noWrap/>
            <w:hideMark/>
          </w:tcPr>
          <w:p w14:paraId="5C6F6D49" w14:textId="77777777" w:rsidR="00F37AB4" w:rsidRPr="00F37AB4" w:rsidRDefault="00F37AB4">
            <w:r w:rsidRPr="00F37AB4">
              <w:t>Straat verlichting</w:t>
            </w:r>
          </w:p>
        </w:tc>
        <w:tc>
          <w:tcPr>
            <w:tcW w:w="2988" w:type="dxa"/>
            <w:noWrap/>
            <w:hideMark/>
          </w:tcPr>
          <w:p w14:paraId="39C062C3" w14:textId="77777777" w:rsidR="00F37AB4" w:rsidRPr="00F37AB4" w:rsidRDefault="00F37AB4">
            <w:r w:rsidRPr="00F37AB4">
              <w:t>EN 60598-2-3</w:t>
            </w:r>
          </w:p>
        </w:tc>
      </w:tr>
      <w:tr w:rsidR="00F37AB4" w:rsidRPr="00F37AB4" w14:paraId="3EC569ED" w14:textId="77777777" w:rsidTr="00F37AB4">
        <w:trPr>
          <w:trHeight w:val="295"/>
        </w:trPr>
        <w:tc>
          <w:tcPr>
            <w:tcW w:w="4906" w:type="dxa"/>
            <w:vMerge/>
            <w:hideMark/>
          </w:tcPr>
          <w:p w14:paraId="32AE2CFC" w14:textId="77777777" w:rsidR="00F37AB4" w:rsidRPr="00F37AB4" w:rsidRDefault="00F37AB4"/>
        </w:tc>
        <w:tc>
          <w:tcPr>
            <w:tcW w:w="4962" w:type="dxa"/>
            <w:noWrap/>
            <w:hideMark/>
          </w:tcPr>
          <w:p w14:paraId="5F008AC6" w14:textId="77777777" w:rsidR="00F37AB4" w:rsidRPr="00F37AB4" w:rsidRDefault="00F37AB4">
            <w:r w:rsidRPr="00F37AB4">
              <w:t>Floodlight</w:t>
            </w:r>
          </w:p>
        </w:tc>
        <w:tc>
          <w:tcPr>
            <w:tcW w:w="2988" w:type="dxa"/>
            <w:noWrap/>
            <w:hideMark/>
          </w:tcPr>
          <w:p w14:paraId="32D8B5DB" w14:textId="77777777" w:rsidR="00F37AB4" w:rsidRPr="00F37AB4" w:rsidRDefault="00F37AB4">
            <w:r w:rsidRPr="00F37AB4">
              <w:t>EN 60598-2-5</w:t>
            </w:r>
          </w:p>
        </w:tc>
      </w:tr>
      <w:tr w:rsidR="00F37AB4" w:rsidRPr="00F37AB4" w14:paraId="432314CB" w14:textId="77777777" w:rsidTr="00F37AB4">
        <w:trPr>
          <w:trHeight w:val="295"/>
        </w:trPr>
        <w:tc>
          <w:tcPr>
            <w:tcW w:w="4906" w:type="dxa"/>
            <w:vMerge/>
            <w:hideMark/>
          </w:tcPr>
          <w:p w14:paraId="367D7AFF" w14:textId="77777777" w:rsidR="00F37AB4" w:rsidRPr="00F37AB4" w:rsidRDefault="00F37AB4"/>
        </w:tc>
        <w:tc>
          <w:tcPr>
            <w:tcW w:w="4962" w:type="dxa"/>
            <w:noWrap/>
            <w:hideMark/>
          </w:tcPr>
          <w:p w14:paraId="06E45092" w14:textId="77777777" w:rsidR="00F37AB4" w:rsidRPr="00F37AB4" w:rsidRDefault="00F37AB4">
            <w:r w:rsidRPr="00F37AB4">
              <w:t>Grondspots</w:t>
            </w:r>
          </w:p>
        </w:tc>
        <w:tc>
          <w:tcPr>
            <w:tcW w:w="2988" w:type="dxa"/>
            <w:noWrap/>
            <w:hideMark/>
          </w:tcPr>
          <w:p w14:paraId="7FF3B2E6" w14:textId="77777777" w:rsidR="00F37AB4" w:rsidRPr="00F37AB4" w:rsidRDefault="00F37AB4">
            <w:r w:rsidRPr="00F37AB4">
              <w:t>EN 60598-2-13</w:t>
            </w:r>
          </w:p>
        </w:tc>
      </w:tr>
      <w:tr w:rsidR="00F37AB4" w:rsidRPr="00F37AB4" w14:paraId="67BF01B9" w14:textId="77777777" w:rsidTr="00F37AB4">
        <w:trPr>
          <w:trHeight w:val="295"/>
        </w:trPr>
        <w:tc>
          <w:tcPr>
            <w:tcW w:w="4906" w:type="dxa"/>
            <w:vMerge w:val="restart"/>
            <w:noWrap/>
            <w:hideMark/>
          </w:tcPr>
          <w:p w14:paraId="33E197AC" w14:textId="77777777" w:rsidR="00F37AB4" w:rsidRPr="00F37AB4" w:rsidRDefault="00F37AB4">
            <w:r w:rsidRPr="00F37AB4">
              <w:t xml:space="preserve">Toegepaste driver </w:t>
            </w:r>
          </w:p>
        </w:tc>
        <w:tc>
          <w:tcPr>
            <w:tcW w:w="4962" w:type="dxa"/>
            <w:vMerge w:val="restart"/>
            <w:noWrap/>
            <w:hideMark/>
          </w:tcPr>
          <w:p w14:paraId="708478D9" w14:textId="77777777" w:rsidR="00F37AB4" w:rsidRPr="00F37AB4" w:rsidRDefault="00F37AB4">
            <w:r w:rsidRPr="00F37AB4">
              <w:t>Driver in toestel</w:t>
            </w:r>
          </w:p>
        </w:tc>
        <w:tc>
          <w:tcPr>
            <w:tcW w:w="2988" w:type="dxa"/>
            <w:noWrap/>
            <w:hideMark/>
          </w:tcPr>
          <w:p w14:paraId="251D1518" w14:textId="77777777" w:rsidR="00F37AB4" w:rsidRPr="00F37AB4" w:rsidRDefault="00F37AB4">
            <w:r w:rsidRPr="00F37AB4">
              <w:t>EN 61347-1</w:t>
            </w:r>
          </w:p>
        </w:tc>
      </w:tr>
      <w:tr w:rsidR="00F37AB4" w:rsidRPr="00F37AB4" w14:paraId="2C0995A0" w14:textId="77777777" w:rsidTr="00F37AB4">
        <w:trPr>
          <w:trHeight w:val="295"/>
        </w:trPr>
        <w:tc>
          <w:tcPr>
            <w:tcW w:w="4906" w:type="dxa"/>
            <w:vMerge/>
            <w:hideMark/>
          </w:tcPr>
          <w:p w14:paraId="25B20567" w14:textId="77777777" w:rsidR="00F37AB4" w:rsidRPr="00F37AB4" w:rsidRDefault="00F37AB4"/>
        </w:tc>
        <w:tc>
          <w:tcPr>
            <w:tcW w:w="4962" w:type="dxa"/>
            <w:vMerge/>
            <w:hideMark/>
          </w:tcPr>
          <w:p w14:paraId="3986092D" w14:textId="77777777" w:rsidR="00F37AB4" w:rsidRPr="00F37AB4" w:rsidRDefault="00F37AB4"/>
        </w:tc>
        <w:tc>
          <w:tcPr>
            <w:tcW w:w="2988" w:type="dxa"/>
            <w:noWrap/>
            <w:hideMark/>
          </w:tcPr>
          <w:p w14:paraId="661AC522" w14:textId="77777777" w:rsidR="00F37AB4" w:rsidRPr="00F37AB4" w:rsidRDefault="00F37AB4">
            <w:r w:rsidRPr="00F37AB4">
              <w:t>EN 61347-2-13</w:t>
            </w:r>
          </w:p>
        </w:tc>
      </w:tr>
      <w:tr w:rsidR="00F37AB4" w:rsidRPr="00F37AB4" w14:paraId="5D101579" w14:textId="77777777" w:rsidTr="00F37AB4">
        <w:trPr>
          <w:trHeight w:val="295"/>
        </w:trPr>
        <w:tc>
          <w:tcPr>
            <w:tcW w:w="4906" w:type="dxa"/>
            <w:vMerge/>
            <w:hideMark/>
          </w:tcPr>
          <w:p w14:paraId="06BDE0AA" w14:textId="77777777" w:rsidR="00F37AB4" w:rsidRPr="00F37AB4" w:rsidRDefault="00F37AB4"/>
        </w:tc>
        <w:tc>
          <w:tcPr>
            <w:tcW w:w="4962" w:type="dxa"/>
            <w:vMerge/>
            <w:hideMark/>
          </w:tcPr>
          <w:p w14:paraId="3D607C73" w14:textId="77777777" w:rsidR="00F37AB4" w:rsidRPr="00F37AB4" w:rsidRDefault="00F37AB4"/>
        </w:tc>
        <w:tc>
          <w:tcPr>
            <w:tcW w:w="2988" w:type="dxa"/>
            <w:noWrap/>
            <w:hideMark/>
          </w:tcPr>
          <w:p w14:paraId="39932570" w14:textId="77777777" w:rsidR="00F37AB4" w:rsidRPr="00F37AB4" w:rsidRDefault="00F37AB4">
            <w:r w:rsidRPr="00F37AB4">
              <w:t>EN 62384</w:t>
            </w:r>
          </w:p>
        </w:tc>
      </w:tr>
      <w:tr w:rsidR="00F37AB4" w:rsidRPr="00F37AB4" w14:paraId="1B057082" w14:textId="77777777" w:rsidTr="00F37AB4">
        <w:trPr>
          <w:trHeight w:val="295"/>
        </w:trPr>
        <w:tc>
          <w:tcPr>
            <w:tcW w:w="4906" w:type="dxa"/>
            <w:vMerge/>
            <w:hideMark/>
          </w:tcPr>
          <w:p w14:paraId="4D14B05A" w14:textId="77777777" w:rsidR="00F37AB4" w:rsidRPr="00F37AB4" w:rsidRDefault="00F37AB4"/>
        </w:tc>
        <w:tc>
          <w:tcPr>
            <w:tcW w:w="4962" w:type="dxa"/>
            <w:vMerge w:val="restart"/>
            <w:noWrap/>
            <w:hideMark/>
          </w:tcPr>
          <w:p w14:paraId="2DBE4E07" w14:textId="77777777" w:rsidR="00F37AB4" w:rsidRPr="00F37AB4" w:rsidRDefault="00F37AB4">
            <w:r w:rsidRPr="00F37AB4">
              <w:t>Separate driver (bijvoorbeeld in mast)</w:t>
            </w:r>
          </w:p>
        </w:tc>
        <w:tc>
          <w:tcPr>
            <w:tcW w:w="2988" w:type="dxa"/>
            <w:noWrap/>
            <w:hideMark/>
          </w:tcPr>
          <w:p w14:paraId="78C43A81" w14:textId="77777777" w:rsidR="00F37AB4" w:rsidRPr="00F37AB4" w:rsidRDefault="00F37AB4">
            <w:r w:rsidRPr="00F37AB4">
              <w:t>EN 61347-1</w:t>
            </w:r>
          </w:p>
        </w:tc>
      </w:tr>
      <w:tr w:rsidR="00F37AB4" w:rsidRPr="00F37AB4" w14:paraId="254B9B46" w14:textId="77777777" w:rsidTr="00F37AB4">
        <w:trPr>
          <w:trHeight w:val="295"/>
        </w:trPr>
        <w:tc>
          <w:tcPr>
            <w:tcW w:w="4906" w:type="dxa"/>
            <w:vMerge/>
            <w:hideMark/>
          </w:tcPr>
          <w:p w14:paraId="3AB9F8A1" w14:textId="77777777" w:rsidR="00F37AB4" w:rsidRPr="00F37AB4" w:rsidRDefault="00F37AB4"/>
        </w:tc>
        <w:tc>
          <w:tcPr>
            <w:tcW w:w="4962" w:type="dxa"/>
            <w:vMerge/>
            <w:hideMark/>
          </w:tcPr>
          <w:p w14:paraId="0B840452" w14:textId="77777777" w:rsidR="00F37AB4" w:rsidRPr="00F37AB4" w:rsidRDefault="00F37AB4"/>
        </w:tc>
        <w:tc>
          <w:tcPr>
            <w:tcW w:w="2988" w:type="dxa"/>
            <w:noWrap/>
            <w:hideMark/>
          </w:tcPr>
          <w:p w14:paraId="62A66A5F" w14:textId="77777777" w:rsidR="00F37AB4" w:rsidRPr="00F37AB4" w:rsidRDefault="00F37AB4">
            <w:r w:rsidRPr="00F37AB4">
              <w:t>EN 61347-2-13</w:t>
            </w:r>
          </w:p>
        </w:tc>
      </w:tr>
      <w:tr w:rsidR="00F37AB4" w:rsidRPr="00F37AB4" w14:paraId="2789BF47" w14:textId="77777777" w:rsidTr="00F37AB4">
        <w:trPr>
          <w:trHeight w:val="295"/>
        </w:trPr>
        <w:tc>
          <w:tcPr>
            <w:tcW w:w="12856" w:type="dxa"/>
            <w:gridSpan w:val="3"/>
            <w:noWrap/>
            <w:hideMark/>
          </w:tcPr>
          <w:p w14:paraId="6090A152" w14:textId="77777777" w:rsidR="00F37AB4" w:rsidRPr="00F37AB4" w:rsidRDefault="00F37AB4">
            <w:r w:rsidRPr="00F37AB4">
              <w:lastRenderedPageBreak/>
              <w:t>* Registratie van een armatuur gebeurt altijd inclusief driver.</w:t>
            </w:r>
          </w:p>
        </w:tc>
      </w:tr>
      <w:tr w:rsidR="00F37AB4" w:rsidRPr="00F37AB4" w14:paraId="2818B591" w14:textId="77777777" w:rsidTr="00F37AB4">
        <w:trPr>
          <w:trHeight w:val="295"/>
        </w:trPr>
        <w:tc>
          <w:tcPr>
            <w:tcW w:w="12856" w:type="dxa"/>
            <w:gridSpan w:val="3"/>
            <w:noWrap/>
            <w:hideMark/>
          </w:tcPr>
          <w:p w14:paraId="6A7BBD43" w14:textId="77777777" w:rsidR="00F37AB4" w:rsidRPr="00F37AB4" w:rsidRDefault="00F37AB4">
            <w:r w:rsidRPr="00F37AB4">
              <w:t>** Het veiligheidsrapport of certificaat dient een referentie naar de gebruikte driver te bevatten.</w:t>
            </w:r>
          </w:p>
        </w:tc>
      </w:tr>
      <w:tr w:rsidR="00F37AB4" w:rsidRPr="00F37AB4" w14:paraId="3E928724" w14:textId="77777777" w:rsidTr="00F37AB4">
        <w:trPr>
          <w:trHeight w:val="370"/>
        </w:trPr>
        <w:tc>
          <w:tcPr>
            <w:tcW w:w="4906" w:type="dxa"/>
            <w:noWrap/>
            <w:hideMark/>
          </w:tcPr>
          <w:p w14:paraId="56FA49AD" w14:textId="77777777" w:rsidR="00F37AB4" w:rsidRPr="00F37AB4" w:rsidRDefault="00F37AB4">
            <w:pPr>
              <w:rPr>
                <w:b/>
                <w:bCs/>
              </w:rPr>
            </w:pPr>
            <w:r w:rsidRPr="00F37AB4">
              <w:rPr>
                <w:b/>
                <w:bCs/>
              </w:rPr>
              <w:t>Elektromagnetische Compatibiliteit (EMC)</w:t>
            </w:r>
          </w:p>
        </w:tc>
        <w:tc>
          <w:tcPr>
            <w:tcW w:w="4962" w:type="dxa"/>
            <w:noWrap/>
            <w:hideMark/>
          </w:tcPr>
          <w:p w14:paraId="5AE94F0F" w14:textId="77777777" w:rsidR="00F37AB4" w:rsidRPr="00F37AB4" w:rsidRDefault="00F37AB4">
            <w:r w:rsidRPr="00F37AB4">
              <w:t> </w:t>
            </w:r>
          </w:p>
        </w:tc>
        <w:tc>
          <w:tcPr>
            <w:tcW w:w="2988" w:type="dxa"/>
            <w:noWrap/>
            <w:hideMark/>
          </w:tcPr>
          <w:p w14:paraId="438ACACA" w14:textId="77777777" w:rsidR="00F37AB4" w:rsidRPr="00F37AB4" w:rsidRDefault="00F37AB4">
            <w:r w:rsidRPr="00F37AB4">
              <w:t> </w:t>
            </w:r>
          </w:p>
        </w:tc>
      </w:tr>
      <w:tr w:rsidR="00F37AB4" w:rsidRPr="00F37AB4" w14:paraId="4F303362" w14:textId="77777777" w:rsidTr="00F37AB4">
        <w:trPr>
          <w:trHeight w:val="295"/>
        </w:trPr>
        <w:tc>
          <w:tcPr>
            <w:tcW w:w="4906" w:type="dxa"/>
            <w:vMerge w:val="restart"/>
            <w:noWrap/>
            <w:hideMark/>
          </w:tcPr>
          <w:p w14:paraId="16574F2A" w14:textId="77777777" w:rsidR="00F37AB4" w:rsidRPr="00F37AB4" w:rsidRDefault="00F37AB4">
            <w:r w:rsidRPr="00F37AB4">
              <w:t>Verlichtingstoestellen</w:t>
            </w:r>
          </w:p>
        </w:tc>
        <w:tc>
          <w:tcPr>
            <w:tcW w:w="4962" w:type="dxa"/>
            <w:vMerge w:val="restart"/>
            <w:noWrap/>
            <w:hideMark/>
          </w:tcPr>
          <w:p w14:paraId="2E84C4FE" w14:textId="77777777" w:rsidR="00F37AB4" w:rsidRPr="00F37AB4" w:rsidRDefault="00F37AB4">
            <w:r w:rsidRPr="00F37AB4">
              <w:t>Eisen voor straatverlichtingstoestellen voorzien van led</w:t>
            </w:r>
          </w:p>
        </w:tc>
        <w:tc>
          <w:tcPr>
            <w:tcW w:w="2988" w:type="dxa"/>
            <w:noWrap/>
            <w:hideMark/>
          </w:tcPr>
          <w:p w14:paraId="368609BC" w14:textId="77777777" w:rsidR="00F37AB4" w:rsidRPr="00F37AB4" w:rsidRDefault="00F37AB4">
            <w:r w:rsidRPr="00F37AB4">
              <w:t>EN 55015</w:t>
            </w:r>
          </w:p>
        </w:tc>
      </w:tr>
      <w:tr w:rsidR="00F37AB4" w:rsidRPr="00F37AB4" w14:paraId="3DB20B4D" w14:textId="77777777" w:rsidTr="00F37AB4">
        <w:trPr>
          <w:trHeight w:val="295"/>
        </w:trPr>
        <w:tc>
          <w:tcPr>
            <w:tcW w:w="4906" w:type="dxa"/>
            <w:vMerge/>
            <w:hideMark/>
          </w:tcPr>
          <w:p w14:paraId="07301863" w14:textId="77777777" w:rsidR="00F37AB4" w:rsidRPr="00F37AB4" w:rsidRDefault="00F37AB4"/>
        </w:tc>
        <w:tc>
          <w:tcPr>
            <w:tcW w:w="4962" w:type="dxa"/>
            <w:vMerge/>
            <w:hideMark/>
          </w:tcPr>
          <w:p w14:paraId="5B244303" w14:textId="77777777" w:rsidR="00F37AB4" w:rsidRPr="00F37AB4" w:rsidRDefault="00F37AB4"/>
        </w:tc>
        <w:tc>
          <w:tcPr>
            <w:tcW w:w="2988" w:type="dxa"/>
            <w:noWrap/>
            <w:hideMark/>
          </w:tcPr>
          <w:p w14:paraId="192BBB02" w14:textId="77777777" w:rsidR="00F37AB4" w:rsidRPr="00F37AB4" w:rsidRDefault="00F37AB4">
            <w:r w:rsidRPr="00F37AB4">
              <w:t>EN 61547</w:t>
            </w:r>
          </w:p>
        </w:tc>
      </w:tr>
      <w:tr w:rsidR="00F37AB4" w:rsidRPr="00F37AB4" w14:paraId="2BF1FF87" w14:textId="77777777" w:rsidTr="00F37AB4">
        <w:trPr>
          <w:trHeight w:val="295"/>
        </w:trPr>
        <w:tc>
          <w:tcPr>
            <w:tcW w:w="4906" w:type="dxa"/>
            <w:vMerge/>
            <w:hideMark/>
          </w:tcPr>
          <w:p w14:paraId="72685F10" w14:textId="77777777" w:rsidR="00F37AB4" w:rsidRPr="00F37AB4" w:rsidRDefault="00F37AB4"/>
        </w:tc>
        <w:tc>
          <w:tcPr>
            <w:tcW w:w="4962" w:type="dxa"/>
            <w:vMerge/>
            <w:hideMark/>
          </w:tcPr>
          <w:p w14:paraId="2913DDB4" w14:textId="77777777" w:rsidR="00F37AB4" w:rsidRPr="00F37AB4" w:rsidRDefault="00F37AB4"/>
        </w:tc>
        <w:tc>
          <w:tcPr>
            <w:tcW w:w="2988" w:type="dxa"/>
            <w:noWrap/>
            <w:hideMark/>
          </w:tcPr>
          <w:p w14:paraId="7A2D03A6" w14:textId="77777777" w:rsidR="00F37AB4" w:rsidRPr="00F37AB4" w:rsidRDefault="00F37AB4">
            <w:r w:rsidRPr="00F37AB4">
              <w:t>EN 61000-3-2</w:t>
            </w:r>
          </w:p>
        </w:tc>
      </w:tr>
      <w:tr w:rsidR="00F37AB4" w:rsidRPr="00F37AB4" w14:paraId="088D1277" w14:textId="77777777" w:rsidTr="00F37AB4">
        <w:trPr>
          <w:trHeight w:val="295"/>
        </w:trPr>
        <w:tc>
          <w:tcPr>
            <w:tcW w:w="4906" w:type="dxa"/>
            <w:vMerge/>
            <w:hideMark/>
          </w:tcPr>
          <w:p w14:paraId="7DE49A35" w14:textId="77777777" w:rsidR="00F37AB4" w:rsidRPr="00F37AB4" w:rsidRDefault="00F37AB4"/>
        </w:tc>
        <w:tc>
          <w:tcPr>
            <w:tcW w:w="4962" w:type="dxa"/>
            <w:vMerge/>
            <w:hideMark/>
          </w:tcPr>
          <w:p w14:paraId="45FCDDFD" w14:textId="77777777" w:rsidR="00F37AB4" w:rsidRPr="00F37AB4" w:rsidRDefault="00F37AB4"/>
        </w:tc>
        <w:tc>
          <w:tcPr>
            <w:tcW w:w="2988" w:type="dxa"/>
            <w:noWrap/>
            <w:hideMark/>
          </w:tcPr>
          <w:p w14:paraId="10DCFAC5" w14:textId="77777777" w:rsidR="00F37AB4" w:rsidRPr="00F37AB4" w:rsidRDefault="00F37AB4">
            <w:r w:rsidRPr="00F37AB4">
              <w:t>EN 61000-3-3</w:t>
            </w:r>
          </w:p>
        </w:tc>
      </w:tr>
      <w:tr w:rsidR="00F37AB4" w:rsidRPr="00F37AB4" w14:paraId="47294AB0" w14:textId="77777777" w:rsidTr="00F37AB4">
        <w:trPr>
          <w:trHeight w:val="295"/>
        </w:trPr>
        <w:tc>
          <w:tcPr>
            <w:tcW w:w="12856" w:type="dxa"/>
            <w:gridSpan w:val="3"/>
            <w:noWrap/>
            <w:hideMark/>
          </w:tcPr>
          <w:p w14:paraId="270A09DE" w14:textId="77777777" w:rsidR="00F37AB4" w:rsidRPr="00F37AB4" w:rsidRDefault="00F37AB4">
            <w:r w:rsidRPr="00F37AB4">
              <w:t>***Geldige rapporten die aantonen dat aan de geldende normen wordt voldaan bevatten:</w:t>
            </w:r>
          </w:p>
        </w:tc>
      </w:tr>
      <w:tr w:rsidR="00F37AB4" w:rsidRPr="00F37AB4" w14:paraId="344F5B9D" w14:textId="77777777" w:rsidTr="00F37AB4">
        <w:trPr>
          <w:trHeight w:val="295"/>
        </w:trPr>
        <w:tc>
          <w:tcPr>
            <w:tcW w:w="4906" w:type="dxa"/>
            <w:vMerge w:val="restart"/>
            <w:noWrap/>
            <w:hideMark/>
          </w:tcPr>
          <w:p w14:paraId="16230EE4" w14:textId="77777777" w:rsidR="00F37AB4" w:rsidRPr="00F37AB4" w:rsidRDefault="00F37AB4">
            <w:pPr>
              <w:rPr>
                <w:b/>
                <w:bCs/>
              </w:rPr>
            </w:pPr>
            <w:r w:rsidRPr="00F37AB4">
              <w:rPr>
                <w:b/>
                <w:bCs/>
              </w:rPr>
              <w:t>Prestaties</w:t>
            </w:r>
          </w:p>
        </w:tc>
        <w:tc>
          <w:tcPr>
            <w:tcW w:w="4962" w:type="dxa"/>
            <w:hideMark/>
          </w:tcPr>
          <w:p w14:paraId="59FF0935" w14:textId="77777777" w:rsidR="00F37AB4" w:rsidRPr="00F37AB4" w:rsidRDefault="00F37AB4">
            <w:proofErr w:type="spellStart"/>
            <w:r w:rsidRPr="00F37AB4">
              <w:t>Ambient</w:t>
            </w:r>
            <w:proofErr w:type="spellEnd"/>
            <w:r w:rsidRPr="00F37AB4">
              <w:t xml:space="preserve"> </w:t>
            </w:r>
            <w:proofErr w:type="spellStart"/>
            <w:r w:rsidRPr="00F37AB4">
              <w:t>temperature</w:t>
            </w:r>
            <w:proofErr w:type="spellEnd"/>
          </w:p>
        </w:tc>
        <w:tc>
          <w:tcPr>
            <w:tcW w:w="2988" w:type="dxa"/>
            <w:noWrap/>
            <w:hideMark/>
          </w:tcPr>
          <w:p w14:paraId="281121ED" w14:textId="77777777" w:rsidR="00F37AB4" w:rsidRPr="00F37AB4" w:rsidRDefault="00F37AB4">
            <w:r w:rsidRPr="00F37AB4">
              <w:t>EN 60598</w:t>
            </w:r>
          </w:p>
        </w:tc>
      </w:tr>
      <w:tr w:rsidR="00F37AB4" w:rsidRPr="00F37AB4" w14:paraId="545BAEF5" w14:textId="77777777" w:rsidTr="00F37AB4">
        <w:trPr>
          <w:trHeight w:val="295"/>
        </w:trPr>
        <w:tc>
          <w:tcPr>
            <w:tcW w:w="4906" w:type="dxa"/>
            <w:vMerge/>
            <w:hideMark/>
          </w:tcPr>
          <w:p w14:paraId="637A59B2" w14:textId="77777777" w:rsidR="00F37AB4" w:rsidRPr="00F37AB4" w:rsidRDefault="00F37AB4">
            <w:pPr>
              <w:rPr>
                <w:b/>
                <w:bCs/>
              </w:rPr>
            </w:pPr>
          </w:p>
        </w:tc>
        <w:tc>
          <w:tcPr>
            <w:tcW w:w="4962" w:type="dxa"/>
            <w:noWrap/>
            <w:hideMark/>
          </w:tcPr>
          <w:p w14:paraId="67CFDC53" w14:textId="77777777" w:rsidR="00F37AB4" w:rsidRPr="00F37AB4" w:rsidRDefault="00F37AB4">
            <w:r w:rsidRPr="00F37AB4">
              <w:t xml:space="preserve">IP rating </w:t>
            </w:r>
            <w:proofErr w:type="spellStart"/>
            <w:r w:rsidRPr="00F37AB4">
              <w:t>luminaire</w:t>
            </w:r>
            <w:proofErr w:type="spellEnd"/>
          </w:p>
        </w:tc>
        <w:tc>
          <w:tcPr>
            <w:tcW w:w="2988" w:type="dxa"/>
            <w:noWrap/>
            <w:hideMark/>
          </w:tcPr>
          <w:p w14:paraId="2C44541D" w14:textId="77777777" w:rsidR="00F37AB4" w:rsidRPr="00F37AB4" w:rsidRDefault="00F37AB4">
            <w:r w:rsidRPr="00F37AB4">
              <w:t>EN 60598</w:t>
            </w:r>
          </w:p>
        </w:tc>
      </w:tr>
      <w:tr w:rsidR="00F37AB4" w:rsidRPr="00F37AB4" w14:paraId="5161898B" w14:textId="77777777" w:rsidTr="00F37AB4">
        <w:trPr>
          <w:trHeight w:val="295"/>
        </w:trPr>
        <w:tc>
          <w:tcPr>
            <w:tcW w:w="4906" w:type="dxa"/>
            <w:vMerge/>
            <w:hideMark/>
          </w:tcPr>
          <w:p w14:paraId="5C53BF59" w14:textId="77777777" w:rsidR="00F37AB4" w:rsidRPr="00F37AB4" w:rsidRDefault="00F37AB4">
            <w:pPr>
              <w:rPr>
                <w:b/>
                <w:bCs/>
              </w:rPr>
            </w:pPr>
          </w:p>
        </w:tc>
        <w:tc>
          <w:tcPr>
            <w:tcW w:w="4962" w:type="dxa"/>
            <w:noWrap/>
            <w:hideMark/>
          </w:tcPr>
          <w:p w14:paraId="13E0AB14" w14:textId="77777777" w:rsidR="00F37AB4" w:rsidRPr="00F37AB4" w:rsidRDefault="00F37AB4">
            <w:r w:rsidRPr="00F37AB4">
              <w:t xml:space="preserve">IP </w:t>
            </w:r>
            <w:proofErr w:type="spellStart"/>
            <w:r w:rsidRPr="00F37AB4">
              <w:t>Optic</w:t>
            </w:r>
            <w:proofErr w:type="spellEnd"/>
            <w:r w:rsidRPr="00F37AB4">
              <w:t xml:space="preserve"> </w:t>
            </w:r>
            <w:proofErr w:type="spellStart"/>
            <w:r w:rsidRPr="00F37AB4">
              <w:t>compartment</w:t>
            </w:r>
            <w:proofErr w:type="spellEnd"/>
          </w:p>
        </w:tc>
        <w:tc>
          <w:tcPr>
            <w:tcW w:w="2988" w:type="dxa"/>
            <w:noWrap/>
            <w:hideMark/>
          </w:tcPr>
          <w:p w14:paraId="2D0FC767" w14:textId="77777777" w:rsidR="00F37AB4" w:rsidRPr="00F37AB4" w:rsidRDefault="00F37AB4">
            <w:r w:rsidRPr="00F37AB4">
              <w:t>EN 60598</w:t>
            </w:r>
          </w:p>
        </w:tc>
      </w:tr>
      <w:tr w:rsidR="00F37AB4" w:rsidRPr="00F37AB4" w14:paraId="790C98D0" w14:textId="77777777" w:rsidTr="00F37AB4">
        <w:trPr>
          <w:trHeight w:val="295"/>
        </w:trPr>
        <w:tc>
          <w:tcPr>
            <w:tcW w:w="4906" w:type="dxa"/>
            <w:vMerge/>
            <w:hideMark/>
          </w:tcPr>
          <w:p w14:paraId="25E66C25" w14:textId="77777777" w:rsidR="00F37AB4" w:rsidRPr="00F37AB4" w:rsidRDefault="00F37AB4">
            <w:pPr>
              <w:rPr>
                <w:b/>
                <w:bCs/>
              </w:rPr>
            </w:pPr>
          </w:p>
        </w:tc>
        <w:tc>
          <w:tcPr>
            <w:tcW w:w="4962" w:type="dxa"/>
            <w:noWrap/>
            <w:hideMark/>
          </w:tcPr>
          <w:p w14:paraId="13CF8855" w14:textId="77777777" w:rsidR="00F37AB4" w:rsidRPr="00F37AB4" w:rsidRDefault="00F37AB4">
            <w:r w:rsidRPr="00F37AB4">
              <w:t xml:space="preserve">IK </w:t>
            </w:r>
            <w:proofErr w:type="spellStart"/>
            <w:r w:rsidRPr="00F37AB4">
              <w:t>Classification</w:t>
            </w:r>
            <w:proofErr w:type="spellEnd"/>
          </w:p>
        </w:tc>
        <w:tc>
          <w:tcPr>
            <w:tcW w:w="2988" w:type="dxa"/>
            <w:noWrap/>
            <w:hideMark/>
          </w:tcPr>
          <w:p w14:paraId="1BADE3E5" w14:textId="77777777" w:rsidR="00F37AB4" w:rsidRPr="00F37AB4" w:rsidRDefault="00F37AB4">
            <w:r w:rsidRPr="00F37AB4">
              <w:t>EN 62262</w:t>
            </w:r>
          </w:p>
        </w:tc>
      </w:tr>
      <w:tr w:rsidR="00F37AB4" w:rsidRPr="00F37AB4" w14:paraId="4CD79E9A" w14:textId="77777777" w:rsidTr="00F37AB4">
        <w:trPr>
          <w:trHeight w:val="295"/>
        </w:trPr>
        <w:tc>
          <w:tcPr>
            <w:tcW w:w="4906" w:type="dxa"/>
            <w:vMerge/>
            <w:hideMark/>
          </w:tcPr>
          <w:p w14:paraId="734F4E7B" w14:textId="77777777" w:rsidR="00F37AB4" w:rsidRPr="00F37AB4" w:rsidRDefault="00F37AB4">
            <w:pPr>
              <w:rPr>
                <w:b/>
                <w:bCs/>
              </w:rPr>
            </w:pPr>
          </w:p>
        </w:tc>
        <w:tc>
          <w:tcPr>
            <w:tcW w:w="4962" w:type="dxa"/>
            <w:noWrap/>
            <w:hideMark/>
          </w:tcPr>
          <w:p w14:paraId="4482CCAE" w14:textId="77777777" w:rsidR="00F37AB4" w:rsidRPr="00F37AB4" w:rsidRDefault="00F37AB4">
            <w:r w:rsidRPr="00F37AB4">
              <w:t xml:space="preserve">Maximum </w:t>
            </w:r>
            <w:proofErr w:type="spellStart"/>
            <w:r w:rsidRPr="00F37AB4">
              <w:t>weight</w:t>
            </w:r>
            <w:proofErr w:type="spellEnd"/>
          </w:p>
        </w:tc>
        <w:tc>
          <w:tcPr>
            <w:tcW w:w="2988" w:type="dxa"/>
            <w:noWrap/>
            <w:hideMark/>
          </w:tcPr>
          <w:p w14:paraId="68F2FCC2" w14:textId="77777777" w:rsidR="00F37AB4" w:rsidRPr="00F37AB4" w:rsidRDefault="00F37AB4">
            <w:proofErr w:type="spellStart"/>
            <w:r w:rsidRPr="00F37AB4">
              <w:t>Declared</w:t>
            </w:r>
            <w:proofErr w:type="spellEnd"/>
          </w:p>
        </w:tc>
      </w:tr>
      <w:tr w:rsidR="00F37AB4" w:rsidRPr="00F37AB4" w14:paraId="13540563" w14:textId="77777777" w:rsidTr="00F37AB4">
        <w:trPr>
          <w:trHeight w:val="320"/>
        </w:trPr>
        <w:tc>
          <w:tcPr>
            <w:tcW w:w="4906" w:type="dxa"/>
            <w:vMerge w:val="restart"/>
            <w:noWrap/>
            <w:hideMark/>
          </w:tcPr>
          <w:p w14:paraId="06EC6B04" w14:textId="77777777" w:rsidR="00F37AB4" w:rsidRPr="00F37AB4" w:rsidRDefault="00F37AB4">
            <w:r w:rsidRPr="00F37AB4">
              <w:t>Elektrische parameters</w:t>
            </w:r>
          </w:p>
        </w:tc>
        <w:tc>
          <w:tcPr>
            <w:tcW w:w="4962" w:type="dxa"/>
            <w:noWrap/>
            <w:hideMark/>
          </w:tcPr>
          <w:p w14:paraId="36D22F9A" w14:textId="77777777" w:rsidR="00F37AB4" w:rsidRPr="00F37AB4" w:rsidRDefault="00F37AB4">
            <w:proofErr w:type="spellStart"/>
            <w:r w:rsidRPr="00F37AB4">
              <w:t>Rated</w:t>
            </w:r>
            <w:proofErr w:type="spellEnd"/>
            <w:r w:rsidRPr="00F37AB4">
              <w:t xml:space="preserve"> voltage</w:t>
            </w:r>
          </w:p>
        </w:tc>
        <w:tc>
          <w:tcPr>
            <w:tcW w:w="2988" w:type="dxa"/>
            <w:noWrap/>
            <w:hideMark/>
          </w:tcPr>
          <w:p w14:paraId="3878F4CC" w14:textId="77777777" w:rsidR="00F37AB4" w:rsidRPr="00F37AB4" w:rsidRDefault="00F37AB4">
            <w:r w:rsidRPr="00F37AB4">
              <w:t>EN 60958</w:t>
            </w:r>
          </w:p>
        </w:tc>
      </w:tr>
      <w:tr w:rsidR="00F37AB4" w:rsidRPr="00F37AB4" w14:paraId="53A97A21" w14:textId="77777777" w:rsidTr="00F37AB4">
        <w:trPr>
          <w:trHeight w:val="295"/>
        </w:trPr>
        <w:tc>
          <w:tcPr>
            <w:tcW w:w="4906" w:type="dxa"/>
            <w:vMerge/>
            <w:hideMark/>
          </w:tcPr>
          <w:p w14:paraId="195F6130" w14:textId="77777777" w:rsidR="00F37AB4" w:rsidRPr="00F37AB4" w:rsidRDefault="00F37AB4"/>
        </w:tc>
        <w:tc>
          <w:tcPr>
            <w:tcW w:w="4962" w:type="dxa"/>
            <w:noWrap/>
            <w:hideMark/>
          </w:tcPr>
          <w:p w14:paraId="7B202714" w14:textId="77777777" w:rsidR="00F37AB4" w:rsidRPr="00F37AB4" w:rsidRDefault="00F37AB4">
            <w:proofErr w:type="spellStart"/>
            <w:r w:rsidRPr="00F37AB4">
              <w:t>Rated</w:t>
            </w:r>
            <w:proofErr w:type="spellEnd"/>
            <w:r w:rsidRPr="00F37AB4">
              <w:t xml:space="preserve"> input</w:t>
            </w:r>
          </w:p>
        </w:tc>
        <w:tc>
          <w:tcPr>
            <w:tcW w:w="2988" w:type="dxa"/>
            <w:noWrap/>
            <w:hideMark/>
          </w:tcPr>
          <w:p w14:paraId="1B8836C2" w14:textId="77777777" w:rsidR="00F37AB4" w:rsidRPr="00F37AB4" w:rsidRDefault="00F37AB4">
            <w:r w:rsidRPr="00F37AB4">
              <w:t xml:space="preserve">En 60958/ LM79 (or </w:t>
            </w:r>
            <w:proofErr w:type="spellStart"/>
            <w:r w:rsidRPr="00F37AB4">
              <w:t>comparable</w:t>
            </w:r>
            <w:proofErr w:type="spellEnd"/>
            <w:r w:rsidRPr="00F37AB4">
              <w:t>)</w:t>
            </w:r>
          </w:p>
        </w:tc>
      </w:tr>
      <w:tr w:rsidR="00F37AB4" w:rsidRPr="00F37AB4" w14:paraId="174F1A20" w14:textId="77777777" w:rsidTr="00F37AB4">
        <w:trPr>
          <w:trHeight w:val="295"/>
        </w:trPr>
        <w:tc>
          <w:tcPr>
            <w:tcW w:w="4906" w:type="dxa"/>
            <w:vMerge/>
            <w:hideMark/>
          </w:tcPr>
          <w:p w14:paraId="27BF3309" w14:textId="77777777" w:rsidR="00F37AB4" w:rsidRPr="00F37AB4" w:rsidRDefault="00F37AB4"/>
        </w:tc>
        <w:tc>
          <w:tcPr>
            <w:tcW w:w="4962" w:type="dxa"/>
            <w:noWrap/>
            <w:hideMark/>
          </w:tcPr>
          <w:p w14:paraId="6D159B16" w14:textId="77777777" w:rsidR="00F37AB4" w:rsidRPr="00F37AB4" w:rsidRDefault="00F37AB4">
            <w:proofErr w:type="spellStart"/>
            <w:r w:rsidRPr="00F37AB4">
              <w:t>Insulation</w:t>
            </w:r>
            <w:proofErr w:type="spellEnd"/>
            <w:r w:rsidRPr="00F37AB4">
              <w:t xml:space="preserve"> class</w:t>
            </w:r>
          </w:p>
        </w:tc>
        <w:tc>
          <w:tcPr>
            <w:tcW w:w="2988" w:type="dxa"/>
            <w:noWrap/>
            <w:hideMark/>
          </w:tcPr>
          <w:p w14:paraId="70EB8B62" w14:textId="77777777" w:rsidR="00F37AB4" w:rsidRPr="00F37AB4" w:rsidRDefault="00F37AB4">
            <w:r w:rsidRPr="00F37AB4">
              <w:t>EN 60598</w:t>
            </w:r>
          </w:p>
        </w:tc>
      </w:tr>
      <w:tr w:rsidR="00F37AB4" w:rsidRPr="00F37AB4" w14:paraId="7272853C" w14:textId="77777777" w:rsidTr="00F37AB4">
        <w:trPr>
          <w:trHeight w:val="295"/>
        </w:trPr>
        <w:tc>
          <w:tcPr>
            <w:tcW w:w="4906" w:type="dxa"/>
            <w:vMerge/>
            <w:hideMark/>
          </w:tcPr>
          <w:p w14:paraId="50AA0A47" w14:textId="77777777" w:rsidR="00F37AB4" w:rsidRPr="00F37AB4" w:rsidRDefault="00F37AB4"/>
        </w:tc>
        <w:tc>
          <w:tcPr>
            <w:tcW w:w="4962" w:type="dxa"/>
            <w:noWrap/>
            <w:hideMark/>
          </w:tcPr>
          <w:p w14:paraId="265918AA" w14:textId="77777777" w:rsidR="00F37AB4" w:rsidRPr="00F37AB4" w:rsidRDefault="00F37AB4">
            <w:r w:rsidRPr="00F37AB4">
              <w:t>Power factor</w:t>
            </w:r>
          </w:p>
        </w:tc>
        <w:tc>
          <w:tcPr>
            <w:tcW w:w="2988" w:type="dxa"/>
            <w:noWrap/>
            <w:hideMark/>
          </w:tcPr>
          <w:p w14:paraId="4314078D" w14:textId="77777777" w:rsidR="00F37AB4" w:rsidRPr="00F37AB4" w:rsidRDefault="00F37AB4">
            <w:r w:rsidRPr="00F37AB4">
              <w:t>EN 61000-2-3</w:t>
            </w:r>
          </w:p>
        </w:tc>
      </w:tr>
      <w:tr w:rsidR="00F37AB4" w:rsidRPr="00F37AB4" w14:paraId="13215A98" w14:textId="77777777" w:rsidTr="00F37AB4">
        <w:trPr>
          <w:trHeight w:val="295"/>
        </w:trPr>
        <w:tc>
          <w:tcPr>
            <w:tcW w:w="4906" w:type="dxa"/>
            <w:vMerge/>
            <w:hideMark/>
          </w:tcPr>
          <w:p w14:paraId="2E6E46E9" w14:textId="77777777" w:rsidR="00F37AB4" w:rsidRPr="00F37AB4" w:rsidRDefault="00F37AB4"/>
        </w:tc>
        <w:tc>
          <w:tcPr>
            <w:tcW w:w="4962" w:type="dxa"/>
            <w:noWrap/>
            <w:hideMark/>
          </w:tcPr>
          <w:p w14:paraId="57A312B6" w14:textId="77777777" w:rsidR="00F37AB4" w:rsidRPr="00F37AB4" w:rsidRDefault="00F37AB4">
            <w:r w:rsidRPr="00F37AB4">
              <w:t>THD</w:t>
            </w:r>
          </w:p>
        </w:tc>
        <w:tc>
          <w:tcPr>
            <w:tcW w:w="2988" w:type="dxa"/>
            <w:noWrap/>
            <w:hideMark/>
          </w:tcPr>
          <w:p w14:paraId="2611C78E" w14:textId="77777777" w:rsidR="00F37AB4" w:rsidRPr="00F37AB4" w:rsidRDefault="00F37AB4">
            <w:r w:rsidRPr="00F37AB4">
              <w:t>EN 61000-2-3</w:t>
            </w:r>
          </w:p>
        </w:tc>
      </w:tr>
      <w:tr w:rsidR="00F37AB4" w:rsidRPr="00F37AB4" w14:paraId="03D5805F" w14:textId="77777777" w:rsidTr="00F37AB4">
        <w:trPr>
          <w:trHeight w:val="295"/>
        </w:trPr>
        <w:tc>
          <w:tcPr>
            <w:tcW w:w="4906" w:type="dxa"/>
            <w:vMerge/>
            <w:hideMark/>
          </w:tcPr>
          <w:p w14:paraId="019D420E" w14:textId="77777777" w:rsidR="00F37AB4" w:rsidRPr="00F37AB4" w:rsidRDefault="00F37AB4"/>
        </w:tc>
        <w:tc>
          <w:tcPr>
            <w:tcW w:w="4962" w:type="dxa"/>
            <w:noWrap/>
            <w:hideMark/>
          </w:tcPr>
          <w:p w14:paraId="08FBB57B" w14:textId="77777777" w:rsidR="00F37AB4" w:rsidRPr="00F37AB4" w:rsidRDefault="00F37AB4">
            <w:proofErr w:type="spellStart"/>
            <w:r w:rsidRPr="00F37AB4">
              <w:t>Dimming</w:t>
            </w:r>
            <w:proofErr w:type="spellEnd"/>
          </w:p>
        </w:tc>
        <w:tc>
          <w:tcPr>
            <w:tcW w:w="2988" w:type="dxa"/>
            <w:noWrap/>
            <w:hideMark/>
          </w:tcPr>
          <w:p w14:paraId="3B6DF179" w14:textId="77777777" w:rsidR="00F37AB4" w:rsidRPr="00F37AB4" w:rsidRDefault="00F37AB4">
            <w:r w:rsidRPr="00F37AB4">
              <w:t>EN 61000-2-3</w:t>
            </w:r>
          </w:p>
        </w:tc>
      </w:tr>
      <w:tr w:rsidR="00F37AB4" w:rsidRPr="00F37AB4" w14:paraId="232A9456" w14:textId="77777777" w:rsidTr="00F37AB4">
        <w:trPr>
          <w:trHeight w:val="295"/>
        </w:trPr>
        <w:tc>
          <w:tcPr>
            <w:tcW w:w="4906" w:type="dxa"/>
            <w:vMerge/>
            <w:hideMark/>
          </w:tcPr>
          <w:p w14:paraId="30AA6A5E" w14:textId="77777777" w:rsidR="00F37AB4" w:rsidRPr="00F37AB4" w:rsidRDefault="00F37AB4"/>
        </w:tc>
        <w:tc>
          <w:tcPr>
            <w:tcW w:w="4962" w:type="dxa"/>
            <w:noWrap/>
            <w:hideMark/>
          </w:tcPr>
          <w:p w14:paraId="14BF7849" w14:textId="77777777" w:rsidR="00F37AB4" w:rsidRPr="00F37AB4" w:rsidRDefault="00F37AB4">
            <w:r w:rsidRPr="00F37AB4">
              <w:t xml:space="preserve">Power </w:t>
            </w:r>
            <w:proofErr w:type="spellStart"/>
            <w:r w:rsidRPr="00F37AB4">
              <w:t>factor@dimming</w:t>
            </w:r>
            <w:proofErr w:type="spellEnd"/>
          </w:p>
        </w:tc>
        <w:tc>
          <w:tcPr>
            <w:tcW w:w="2988" w:type="dxa"/>
            <w:noWrap/>
            <w:hideMark/>
          </w:tcPr>
          <w:p w14:paraId="10763DB9" w14:textId="77777777" w:rsidR="00F37AB4" w:rsidRPr="00F37AB4" w:rsidRDefault="00F37AB4">
            <w:r w:rsidRPr="00F37AB4">
              <w:t>EN 61000-2-3</w:t>
            </w:r>
          </w:p>
        </w:tc>
      </w:tr>
      <w:tr w:rsidR="00F37AB4" w:rsidRPr="00F37AB4" w14:paraId="7662C6ED" w14:textId="77777777" w:rsidTr="00F37AB4">
        <w:trPr>
          <w:trHeight w:val="295"/>
        </w:trPr>
        <w:tc>
          <w:tcPr>
            <w:tcW w:w="4906" w:type="dxa"/>
            <w:vMerge/>
            <w:hideMark/>
          </w:tcPr>
          <w:p w14:paraId="33896E93" w14:textId="77777777" w:rsidR="00F37AB4" w:rsidRPr="00F37AB4" w:rsidRDefault="00F37AB4"/>
        </w:tc>
        <w:tc>
          <w:tcPr>
            <w:tcW w:w="4962" w:type="dxa"/>
            <w:noWrap/>
            <w:hideMark/>
          </w:tcPr>
          <w:p w14:paraId="3A63D43F" w14:textId="77777777" w:rsidR="00F37AB4" w:rsidRPr="00F37AB4" w:rsidRDefault="00F37AB4">
            <w:proofErr w:type="spellStart"/>
            <w:r w:rsidRPr="00F37AB4">
              <w:t>Overvoltage</w:t>
            </w:r>
            <w:proofErr w:type="spellEnd"/>
            <w:r w:rsidRPr="00F37AB4">
              <w:t xml:space="preserve"> </w:t>
            </w:r>
            <w:proofErr w:type="spellStart"/>
            <w:r w:rsidRPr="00F37AB4">
              <w:t>protection</w:t>
            </w:r>
            <w:proofErr w:type="spellEnd"/>
          </w:p>
        </w:tc>
        <w:tc>
          <w:tcPr>
            <w:tcW w:w="2988" w:type="dxa"/>
            <w:noWrap/>
            <w:hideMark/>
          </w:tcPr>
          <w:p w14:paraId="22D23C5F" w14:textId="4B54A2E0" w:rsidR="00F37AB4" w:rsidRPr="00F37AB4" w:rsidRDefault="00F37AB4">
            <w:r w:rsidRPr="00F37AB4">
              <w:t xml:space="preserve">IEC </w:t>
            </w:r>
            <w:r w:rsidR="00246DA4" w:rsidRPr="00F37AB4">
              <w:t>61</w:t>
            </w:r>
            <w:r w:rsidR="00246DA4">
              <w:t>000-4-5</w:t>
            </w:r>
          </w:p>
        </w:tc>
      </w:tr>
      <w:tr w:rsidR="00F37AB4" w:rsidRPr="00F37AB4" w14:paraId="7E6D671E" w14:textId="77777777" w:rsidTr="00F37AB4">
        <w:trPr>
          <w:trHeight w:val="295"/>
        </w:trPr>
        <w:tc>
          <w:tcPr>
            <w:tcW w:w="4906" w:type="dxa"/>
            <w:vMerge/>
            <w:hideMark/>
          </w:tcPr>
          <w:p w14:paraId="467657B3" w14:textId="77777777" w:rsidR="00F37AB4" w:rsidRPr="00F37AB4" w:rsidRDefault="00F37AB4"/>
        </w:tc>
        <w:tc>
          <w:tcPr>
            <w:tcW w:w="4962" w:type="dxa"/>
            <w:noWrap/>
            <w:hideMark/>
          </w:tcPr>
          <w:p w14:paraId="450F538E" w14:textId="77777777" w:rsidR="00F37AB4" w:rsidRPr="00F37AB4" w:rsidRDefault="00F37AB4">
            <w:proofErr w:type="spellStart"/>
            <w:r w:rsidRPr="00F37AB4">
              <w:t>Inrush</w:t>
            </w:r>
            <w:proofErr w:type="spellEnd"/>
            <w:r w:rsidRPr="00F37AB4">
              <w:t xml:space="preserve"> </w:t>
            </w:r>
            <w:proofErr w:type="spellStart"/>
            <w:r w:rsidRPr="00F37AB4">
              <w:t>current</w:t>
            </w:r>
            <w:proofErr w:type="spellEnd"/>
          </w:p>
        </w:tc>
        <w:tc>
          <w:tcPr>
            <w:tcW w:w="2988" w:type="dxa"/>
            <w:noWrap/>
            <w:hideMark/>
          </w:tcPr>
          <w:p w14:paraId="78054D24" w14:textId="77777777" w:rsidR="00F37AB4" w:rsidRPr="00F37AB4" w:rsidRDefault="00F37AB4">
            <w:proofErr w:type="spellStart"/>
            <w:r w:rsidRPr="00F37AB4">
              <w:t>Reported</w:t>
            </w:r>
            <w:proofErr w:type="spellEnd"/>
          </w:p>
        </w:tc>
      </w:tr>
      <w:tr w:rsidR="00F37AB4" w:rsidRPr="00F37AB4" w14:paraId="05433F1E" w14:textId="77777777" w:rsidTr="00F37AB4">
        <w:trPr>
          <w:trHeight w:val="295"/>
        </w:trPr>
        <w:tc>
          <w:tcPr>
            <w:tcW w:w="4906" w:type="dxa"/>
            <w:vMerge/>
            <w:hideMark/>
          </w:tcPr>
          <w:p w14:paraId="4619F2A4" w14:textId="77777777" w:rsidR="00F37AB4" w:rsidRPr="00F37AB4" w:rsidRDefault="00F37AB4"/>
        </w:tc>
        <w:tc>
          <w:tcPr>
            <w:tcW w:w="4962" w:type="dxa"/>
            <w:noWrap/>
            <w:hideMark/>
          </w:tcPr>
          <w:p w14:paraId="6C7E6A72" w14:textId="77777777" w:rsidR="00F37AB4" w:rsidRPr="00F37AB4" w:rsidRDefault="00F37AB4">
            <w:pPr>
              <w:rPr>
                <w:lang w:val="en-US"/>
              </w:rPr>
            </w:pPr>
            <w:r w:rsidRPr="00F37AB4">
              <w:rPr>
                <w:lang w:val="en-US"/>
              </w:rPr>
              <w:t>Luminaires on 16 A B type</w:t>
            </w:r>
          </w:p>
        </w:tc>
        <w:tc>
          <w:tcPr>
            <w:tcW w:w="2988" w:type="dxa"/>
            <w:noWrap/>
            <w:hideMark/>
          </w:tcPr>
          <w:p w14:paraId="48C694B2" w14:textId="77777777" w:rsidR="00F37AB4" w:rsidRPr="00F37AB4" w:rsidRDefault="00F37AB4">
            <w:proofErr w:type="spellStart"/>
            <w:r w:rsidRPr="00F37AB4">
              <w:t>Declared</w:t>
            </w:r>
            <w:proofErr w:type="spellEnd"/>
          </w:p>
        </w:tc>
      </w:tr>
      <w:tr w:rsidR="00F37AB4" w:rsidRPr="00F37AB4" w14:paraId="386108CC" w14:textId="77777777" w:rsidTr="00F37AB4">
        <w:trPr>
          <w:trHeight w:val="320"/>
        </w:trPr>
        <w:tc>
          <w:tcPr>
            <w:tcW w:w="4906" w:type="dxa"/>
            <w:vMerge w:val="restart"/>
            <w:noWrap/>
            <w:hideMark/>
          </w:tcPr>
          <w:p w14:paraId="7FD91C30" w14:textId="77777777" w:rsidR="00F37AB4" w:rsidRPr="00F37AB4" w:rsidRDefault="00F37AB4">
            <w:proofErr w:type="spellStart"/>
            <w:r w:rsidRPr="00F37AB4">
              <w:t>Photometrische</w:t>
            </w:r>
            <w:proofErr w:type="spellEnd"/>
            <w:r w:rsidRPr="00F37AB4">
              <w:t xml:space="preserve"> parameters</w:t>
            </w:r>
          </w:p>
        </w:tc>
        <w:tc>
          <w:tcPr>
            <w:tcW w:w="4962" w:type="dxa"/>
            <w:noWrap/>
            <w:hideMark/>
          </w:tcPr>
          <w:p w14:paraId="471B69C7" w14:textId="77777777" w:rsidR="00F37AB4" w:rsidRPr="00F37AB4" w:rsidRDefault="00F37AB4">
            <w:proofErr w:type="spellStart"/>
            <w:r w:rsidRPr="00F37AB4">
              <w:t>Luminous</w:t>
            </w:r>
            <w:proofErr w:type="spellEnd"/>
            <w:r w:rsidRPr="00F37AB4">
              <w:t xml:space="preserve"> flux</w:t>
            </w:r>
          </w:p>
        </w:tc>
        <w:tc>
          <w:tcPr>
            <w:tcW w:w="2988" w:type="dxa"/>
            <w:noWrap/>
            <w:hideMark/>
          </w:tcPr>
          <w:p w14:paraId="01B5D961" w14:textId="77777777" w:rsidR="00F37AB4" w:rsidRPr="00F37AB4" w:rsidRDefault="00F37AB4">
            <w:r w:rsidRPr="00F37AB4">
              <w:t>LM 79</w:t>
            </w:r>
          </w:p>
        </w:tc>
      </w:tr>
      <w:tr w:rsidR="00F37AB4" w:rsidRPr="00F37AB4" w14:paraId="19C4257F" w14:textId="77777777" w:rsidTr="00F37AB4">
        <w:trPr>
          <w:trHeight w:val="295"/>
        </w:trPr>
        <w:tc>
          <w:tcPr>
            <w:tcW w:w="4906" w:type="dxa"/>
            <w:vMerge/>
            <w:hideMark/>
          </w:tcPr>
          <w:p w14:paraId="7D9B5A8A" w14:textId="77777777" w:rsidR="00F37AB4" w:rsidRPr="00F37AB4" w:rsidRDefault="00F37AB4"/>
        </w:tc>
        <w:tc>
          <w:tcPr>
            <w:tcW w:w="4962" w:type="dxa"/>
            <w:noWrap/>
            <w:hideMark/>
          </w:tcPr>
          <w:p w14:paraId="4BED6E92" w14:textId="77777777" w:rsidR="00F37AB4" w:rsidRPr="00F37AB4" w:rsidRDefault="00F37AB4">
            <w:proofErr w:type="spellStart"/>
            <w:r w:rsidRPr="00F37AB4">
              <w:t>Efficacy</w:t>
            </w:r>
            <w:proofErr w:type="spellEnd"/>
          </w:p>
        </w:tc>
        <w:tc>
          <w:tcPr>
            <w:tcW w:w="2988" w:type="dxa"/>
            <w:noWrap/>
            <w:hideMark/>
          </w:tcPr>
          <w:p w14:paraId="6EB7BC6A" w14:textId="77777777" w:rsidR="00F37AB4" w:rsidRPr="00F37AB4" w:rsidRDefault="00F37AB4">
            <w:r w:rsidRPr="00F37AB4">
              <w:t>LM 79</w:t>
            </w:r>
          </w:p>
        </w:tc>
      </w:tr>
      <w:tr w:rsidR="00F37AB4" w:rsidRPr="00F37AB4" w14:paraId="2AC230E6" w14:textId="77777777" w:rsidTr="00F37AB4">
        <w:trPr>
          <w:trHeight w:val="295"/>
        </w:trPr>
        <w:tc>
          <w:tcPr>
            <w:tcW w:w="4906" w:type="dxa"/>
            <w:vMerge/>
            <w:hideMark/>
          </w:tcPr>
          <w:p w14:paraId="14DF3DB3" w14:textId="77777777" w:rsidR="00F37AB4" w:rsidRPr="00F37AB4" w:rsidRDefault="00F37AB4"/>
        </w:tc>
        <w:tc>
          <w:tcPr>
            <w:tcW w:w="4962" w:type="dxa"/>
            <w:noWrap/>
            <w:hideMark/>
          </w:tcPr>
          <w:p w14:paraId="534EB738" w14:textId="77777777" w:rsidR="00F37AB4" w:rsidRPr="00F37AB4" w:rsidRDefault="00F37AB4">
            <w:proofErr w:type="spellStart"/>
            <w:r w:rsidRPr="00F37AB4">
              <w:t>Color</w:t>
            </w:r>
            <w:proofErr w:type="spellEnd"/>
            <w:r w:rsidRPr="00F37AB4">
              <w:t xml:space="preserve"> </w:t>
            </w:r>
            <w:proofErr w:type="spellStart"/>
            <w:r w:rsidRPr="00F37AB4">
              <w:t>temperature</w:t>
            </w:r>
            <w:proofErr w:type="spellEnd"/>
          </w:p>
        </w:tc>
        <w:tc>
          <w:tcPr>
            <w:tcW w:w="2988" w:type="dxa"/>
            <w:noWrap/>
            <w:hideMark/>
          </w:tcPr>
          <w:p w14:paraId="0DD7CC38" w14:textId="77777777" w:rsidR="00F37AB4" w:rsidRPr="00F37AB4" w:rsidRDefault="00F37AB4">
            <w:r w:rsidRPr="00F37AB4">
              <w:t>LM 79</w:t>
            </w:r>
          </w:p>
        </w:tc>
      </w:tr>
      <w:tr w:rsidR="00F37AB4" w:rsidRPr="00F37AB4" w14:paraId="3C7F0B7F" w14:textId="77777777" w:rsidTr="00F37AB4">
        <w:trPr>
          <w:trHeight w:val="295"/>
        </w:trPr>
        <w:tc>
          <w:tcPr>
            <w:tcW w:w="4906" w:type="dxa"/>
            <w:vMerge/>
            <w:hideMark/>
          </w:tcPr>
          <w:p w14:paraId="76DAB600" w14:textId="77777777" w:rsidR="00F37AB4" w:rsidRPr="00F37AB4" w:rsidRDefault="00F37AB4"/>
        </w:tc>
        <w:tc>
          <w:tcPr>
            <w:tcW w:w="4962" w:type="dxa"/>
            <w:noWrap/>
            <w:hideMark/>
          </w:tcPr>
          <w:p w14:paraId="3F852505" w14:textId="77777777" w:rsidR="00F37AB4" w:rsidRPr="00F37AB4" w:rsidRDefault="00F37AB4">
            <w:r w:rsidRPr="00F37AB4">
              <w:t>CRI</w:t>
            </w:r>
          </w:p>
        </w:tc>
        <w:tc>
          <w:tcPr>
            <w:tcW w:w="2988" w:type="dxa"/>
            <w:noWrap/>
            <w:hideMark/>
          </w:tcPr>
          <w:p w14:paraId="71EA16F1" w14:textId="77777777" w:rsidR="00F37AB4" w:rsidRPr="00F37AB4" w:rsidRDefault="00F37AB4">
            <w:r w:rsidRPr="00F37AB4">
              <w:t>LM 79</w:t>
            </w:r>
          </w:p>
        </w:tc>
      </w:tr>
      <w:tr w:rsidR="00F37AB4" w:rsidRPr="00F37AB4" w14:paraId="012C6F58" w14:textId="77777777" w:rsidTr="00F37AB4">
        <w:trPr>
          <w:trHeight w:val="295"/>
        </w:trPr>
        <w:tc>
          <w:tcPr>
            <w:tcW w:w="4906" w:type="dxa"/>
            <w:vMerge/>
            <w:hideMark/>
          </w:tcPr>
          <w:p w14:paraId="70E8C8FF" w14:textId="77777777" w:rsidR="00F37AB4" w:rsidRPr="00F37AB4" w:rsidRDefault="00F37AB4"/>
        </w:tc>
        <w:tc>
          <w:tcPr>
            <w:tcW w:w="4962" w:type="dxa"/>
            <w:noWrap/>
            <w:hideMark/>
          </w:tcPr>
          <w:p w14:paraId="2D73D1E1" w14:textId="77777777" w:rsidR="00F37AB4" w:rsidRPr="00F37AB4" w:rsidRDefault="00F37AB4">
            <w:proofErr w:type="spellStart"/>
            <w:r w:rsidRPr="00F37AB4">
              <w:t>Photobiological</w:t>
            </w:r>
            <w:proofErr w:type="spellEnd"/>
            <w:r w:rsidRPr="00F37AB4">
              <w:t xml:space="preserve"> </w:t>
            </w:r>
            <w:proofErr w:type="spellStart"/>
            <w:r w:rsidRPr="00F37AB4">
              <w:t>safety</w:t>
            </w:r>
            <w:proofErr w:type="spellEnd"/>
          </w:p>
        </w:tc>
        <w:tc>
          <w:tcPr>
            <w:tcW w:w="2988" w:type="dxa"/>
            <w:noWrap/>
            <w:hideMark/>
          </w:tcPr>
          <w:p w14:paraId="4F47664D" w14:textId="77777777" w:rsidR="00F37AB4" w:rsidRPr="00F37AB4" w:rsidRDefault="00F37AB4">
            <w:r w:rsidRPr="00F37AB4">
              <w:t>EN 62471/IEC/TR 62778</w:t>
            </w:r>
          </w:p>
        </w:tc>
      </w:tr>
      <w:tr w:rsidR="00F37AB4" w:rsidRPr="00F37AB4" w14:paraId="40656285" w14:textId="77777777" w:rsidTr="00F37AB4">
        <w:trPr>
          <w:trHeight w:val="320"/>
        </w:trPr>
        <w:tc>
          <w:tcPr>
            <w:tcW w:w="4906" w:type="dxa"/>
            <w:vMerge w:val="restart"/>
            <w:noWrap/>
            <w:hideMark/>
          </w:tcPr>
          <w:p w14:paraId="20B82E81" w14:textId="77777777" w:rsidR="00F37AB4" w:rsidRPr="00F37AB4" w:rsidRDefault="00F37AB4">
            <w:r w:rsidRPr="00F37AB4">
              <w:t>Levensduur</w:t>
            </w:r>
          </w:p>
        </w:tc>
        <w:tc>
          <w:tcPr>
            <w:tcW w:w="4962" w:type="dxa"/>
            <w:noWrap/>
            <w:hideMark/>
          </w:tcPr>
          <w:p w14:paraId="54DCD2CB" w14:textId="77777777" w:rsidR="00F37AB4" w:rsidRPr="00F37AB4" w:rsidRDefault="00F37AB4">
            <w:r w:rsidRPr="00F37AB4">
              <w:t xml:space="preserve">Lumen maintenance </w:t>
            </w:r>
            <w:proofErr w:type="spellStart"/>
            <w:r w:rsidRPr="00F37AB4">
              <w:t>LxxFxx</w:t>
            </w:r>
            <w:proofErr w:type="spellEnd"/>
          </w:p>
        </w:tc>
        <w:tc>
          <w:tcPr>
            <w:tcW w:w="2988" w:type="dxa"/>
            <w:noWrap/>
            <w:hideMark/>
          </w:tcPr>
          <w:p w14:paraId="368FA979" w14:textId="77777777" w:rsidR="00F37AB4" w:rsidRPr="00F37AB4" w:rsidRDefault="00F37AB4">
            <w:r w:rsidRPr="00F37AB4">
              <w:t>TM 21/LM82/LM80</w:t>
            </w:r>
          </w:p>
        </w:tc>
      </w:tr>
      <w:tr w:rsidR="00F37AB4" w:rsidRPr="00F37AB4" w14:paraId="34FDC2BC" w14:textId="77777777" w:rsidTr="00F37AB4">
        <w:trPr>
          <w:trHeight w:val="295"/>
        </w:trPr>
        <w:tc>
          <w:tcPr>
            <w:tcW w:w="4906" w:type="dxa"/>
            <w:vMerge/>
            <w:hideMark/>
          </w:tcPr>
          <w:p w14:paraId="0C8160CF" w14:textId="77777777" w:rsidR="00F37AB4" w:rsidRPr="00F37AB4" w:rsidRDefault="00F37AB4"/>
        </w:tc>
        <w:tc>
          <w:tcPr>
            <w:tcW w:w="4962" w:type="dxa"/>
            <w:noWrap/>
            <w:hideMark/>
          </w:tcPr>
          <w:p w14:paraId="5A6BAC88" w14:textId="77777777" w:rsidR="00F37AB4" w:rsidRPr="00F37AB4" w:rsidRDefault="00F37AB4">
            <w:r w:rsidRPr="00F37AB4">
              <w:t>Driver life</w:t>
            </w:r>
          </w:p>
        </w:tc>
        <w:tc>
          <w:tcPr>
            <w:tcW w:w="2988" w:type="dxa"/>
            <w:noWrap/>
            <w:hideMark/>
          </w:tcPr>
          <w:p w14:paraId="6FC6B43F" w14:textId="77777777" w:rsidR="00F37AB4" w:rsidRPr="00F37AB4" w:rsidRDefault="00F37AB4">
            <w:proofErr w:type="spellStart"/>
            <w:r w:rsidRPr="00F37AB4">
              <w:t>Manufacturer</w:t>
            </w:r>
            <w:proofErr w:type="spellEnd"/>
            <w:r w:rsidRPr="00F37AB4">
              <w:t xml:space="preserve"> </w:t>
            </w:r>
            <w:proofErr w:type="spellStart"/>
            <w:r w:rsidRPr="00F37AB4">
              <w:t>declaration</w:t>
            </w:r>
            <w:proofErr w:type="spellEnd"/>
          </w:p>
        </w:tc>
      </w:tr>
      <w:tr w:rsidR="00F37AB4" w:rsidRPr="00F37AB4" w14:paraId="3D3E3F76" w14:textId="77777777" w:rsidTr="00F37AB4">
        <w:trPr>
          <w:trHeight w:val="295"/>
        </w:trPr>
        <w:tc>
          <w:tcPr>
            <w:tcW w:w="12856" w:type="dxa"/>
            <w:gridSpan w:val="3"/>
            <w:noWrap/>
            <w:hideMark/>
          </w:tcPr>
          <w:p w14:paraId="062464DE" w14:textId="77777777" w:rsidR="00F37AB4" w:rsidRPr="00F37AB4" w:rsidRDefault="00F37AB4">
            <w:r w:rsidRPr="00F37AB4">
              <w:t>**** Leveranciers kunnen aantonen dat zij voldoen aan de eisen d.m.v. een verklaring, keuring of certificering</w:t>
            </w:r>
          </w:p>
        </w:tc>
      </w:tr>
    </w:tbl>
    <w:p w14:paraId="5B8A4E65" w14:textId="397510E5" w:rsidR="00F37AB4" w:rsidRDefault="00F37AB4" w:rsidP="00F37AB4"/>
    <w:p w14:paraId="620FC8D7" w14:textId="77777777" w:rsidR="003B03AF" w:rsidRPr="002570EC" w:rsidRDefault="003B03AF" w:rsidP="00F16A72">
      <w:pPr>
        <w:pStyle w:val="Kop4"/>
        <w:ind w:left="851"/>
      </w:pPr>
      <w:r>
        <w:t xml:space="preserve">De afgaande driverstroom dient </w:t>
      </w:r>
      <w:r>
        <w:rPr>
          <w:rFonts w:cs="Calibri"/>
        </w:rPr>
        <w:t>≤</w:t>
      </w:r>
      <w:r>
        <w:t xml:space="preserve">350mA te zijn. Dit in verband met het beperken van de lichtintensiteit van de </w:t>
      </w:r>
      <w:proofErr w:type="spellStart"/>
      <w:r>
        <w:t>leds</w:t>
      </w:r>
      <w:proofErr w:type="spellEnd"/>
      <w:r>
        <w:t>.</w:t>
      </w:r>
    </w:p>
    <w:p w14:paraId="5B15E59A" w14:textId="77777777" w:rsidR="003B03AF" w:rsidRPr="00F37AB4" w:rsidRDefault="003B03AF" w:rsidP="00F16A72">
      <w:pPr>
        <w:pStyle w:val="Kop4"/>
        <w:numPr>
          <w:ilvl w:val="0"/>
          <w:numId w:val="0"/>
        </w:numPr>
        <w:ind w:left="851"/>
      </w:pPr>
    </w:p>
    <w:p w14:paraId="7CF2B7C2" w14:textId="77777777" w:rsidR="0068430A" w:rsidRDefault="0068430A" w:rsidP="00F16A72">
      <w:pPr>
        <w:pStyle w:val="Kop4"/>
        <w:ind w:left="851"/>
      </w:pPr>
      <w:r>
        <w:t>Het type armatuur moet hierdoor in verschillende afmetingen te verkrijgen zijn gezien de esthetica.</w:t>
      </w:r>
    </w:p>
    <w:p w14:paraId="5BF6E77E" w14:textId="77777777" w:rsidR="004A5B52" w:rsidRPr="00570EE7" w:rsidRDefault="004A5B52" w:rsidP="00F16A72">
      <w:pPr>
        <w:ind w:left="851"/>
      </w:pPr>
    </w:p>
    <w:p w14:paraId="2A1BB48D" w14:textId="396BB54D" w:rsidR="004A5B52" w:rsidRDefault="004A5B52" w:rsidP="00F16A72">
      <w:pPr>
        <w:pStyle w:val="Kop4"/>
        <w:ind w:left="851"/>
      </w:pPr>
      <w:r w:rsidRPr="00570EE7">
        <w:t xml:space="preserve">De beschermingsgraad van armaturen dient </w:t>
      </w:r>
      <w:r w:rsidR="002570EC">
        <w:rPr>
          <w:rFonts w:cs="Calibri"/>
        </w:rPr>
        <w:t>≥</w:t>
      </w:r>
      <w:r w:rsidRPr="00570EE7">
        <w:t>IP 65 te zijn.</w:t>
      </w:r>
    </w:p>
    <w:p w14:paraId="2FF75D95" w14:textId="3FCDDE2B" w:rsidR="002570EC" w:rsidRDefault="002570EC" w:rsidP="00F16A72">
      <w:pPr>
        <w:ind w:left="851"/>
      </w:pPr>
    </w:p>
    <w:p w14:paraId="4CDDD127" w14:textId="4BB0CE3D" w:rsidR="002570EC" w:rsidRPr="002570EC" w:rsidRDefault="002570EC" w:rsidP="00F16A72">
      <w:pPr>
        <w:pStyle w:val="Kop4"/>
        <w:ind w:left="851"/>
      </w:pPr>
      <w:r>
        <w:t xml:space="preserve">De slagvastheid van armaturen dient </w:t>
      </w:r>
      <w:r>
        <w:rPr>
          <w:rFonts w:cs="Calibri"/>
        </w:rPr>
        <w:t>≥</w:t>
      </w:r>
      <w:r>
        <w:t xml:space="preserve"> IK08 te zijn.</w:t>
      </w:r>
    </w:p>
    <w:p w14:paraId="69A21164" w14:textId="77777777" w:rsidR="000844A6" w:rsidRDefault="000844A6" w:rsidP="00F16A72">
      <w:pPr>
        <w:ind w:left="851"/>
      </w:pPr>
    </w:p>
    <w:p w14:paraId="09821F1E" w14:textId="2262D5CA" w:rsidR="000844A6" w:rsidRDefault="000844A6" w:rsidP="00F16A72">
      <w:pPr>
        <w:pStyle w:val="Kop4"/>
        <w:ind w:left="851"/>
      </w:pPr>
      <w:r>
        <w:lastRenderedPageBreak/>
        <w:t xml:space="preserve">Alle led armaturen dienen </w:t>
      </w:r>
      <w:proofErr w:type="spellStart"/>
      <w:r>
        <w:t>dimbaar</w:t>
      </w:r>
      <w:proofErr w:type="spellEnd"/>
      <w:r>
        <w:t xml:space="preserve"> te zijn én uitgevoerd te worden met een </w:t>
      </w:r>
      <w:r w:rsidR="000A0EA9">
        <w:t>OLC o.b.v. de Zhaga-D4i standaard</w:t>
      </w:r>
      <w:r w:rsidR="00F41456">
        <w:t xml:space="preserve">, waarbij wordt gedimd op </w:t>
      </w:r>
      <w:r w:rsidR="00F41456" w:rsidRPr="003D0BCB">
        <w:t xml:space="preserve">stroom zie ook </w:t>
      </w:r>
      <w:r w:rsidR="00CA2DA2" w:rsidRPr="003D0BCB">
        <w:fldChar w:fldCharType="begin"/>
      </w:r>
      <w:r w:rsidR="00CA2DA2" w:rsidRPr="003D0BCB">
        <w:instrText xml:space="preserve"> REF _Ref56699966 \r \h </w:instrText>
      </w:r>
      <w:r w:rsidR="001A49AD" w:rsidRPr="003D0BCB">
        <w:instrText xml:space="preserve"> \* MERGEFORMAT </w:instrText>
      </w:r>
      <w:r w:rsidR="00CA2DA2" w:rsidRPr="003D0BCB">
        <w:fldChar w:fldCharType="separate"/>
      </w:r>
      <w:r w:rsidR="00E24354">
        <w:t>4.5</w:t>
      </w:r>
      <w:r w:rsidR="00CA2DA2" w:rsidRPr="003D0BCB">
        <w:fldChar w:fldCharType="end"/>
      </w:r>
      <w:r w:rsidRPr="003D0BCB">
        <w:t>.</w:t>
      </w:r>
      <w:r>
        <w:t xml:space="preserve"> </w:t>
      </w:r>
    </w:p>
    <w:p w14:paraId="5FB45E3B" w14:textId="258FE9A2" w:rsidR="002570EC" w:rsidRDefault="002570EC" w:rsidP="00F16A72">
      <w:pPr>
        <w:ind w:left="851"/>
      </w:pPr>
    </w:p>
    <w:p w14:paraId="1D02AA6B" w14:textId="0B368A22" w:rsidR="002570EC" w:rsidRDefault="002570EC" w:rsidP="00F16A72">
      <w:pPr>
        <w:pStyle w:val="Kop4"/>
        <w:ind w:left="851"/>
      </w:pPr>
      <w:r>
        <w:t xml:space="preserve">Het dimmen van de lichtbron dient middels het beperken van stroom te gebeuren en niet middels </w:t>
      </w:r>
      <w:proofErr w:type="spellStart"/>
      <w:r>
        <w:t>Pulse</w:t>
      </w:r>
      <w:proofErr w:type="spellEnd"/>
      <w:r>
        <w:t xml:space="preserve"> </w:t>
      </w:r>
      <w:proofErr w:type="spellStart"/>
      <w:r>
        <w:t>Width</w:t>
      </w:r>
      <w:proofErr w:type="spellEnd"/>
      <w:r>
        <w:t xml:space="preserve"> </w:t>
      </w:r>
      <w:proofErr w:type="spellStart"/>
      <w:r>
        <w:t>Modulation</w:t>
      </w:r>
      <w:proofErr w:type="spellEnd"/>
      <w:r>
        <w:t>.</w:t>
      </w:r>
    </w:p>
    <w:p w14:paraId="465E043B" w14:textId="1FD52905" w:rsidR="006C42C3" w:rsidRDefault="006C42C3" w:rsidP="00F16A72">
      <w:pPr>
        <w:ind w:left="851"/>
      </w:pPr>
    </w:p>
    <w:p w14:paraId="4F9379A2" w14:textId="1DFC1AB8" w:rsidR="006C42C3" w:rsidRPr="006C42C3" w:rsidRDefault="006C42C3" w:rsidP="00F16A72">
      <w:pPr>
        <w:pStyle w:val="Kop4"/>
        <w:ind w:left="851"/>
      </w:pPr>
      <w:r>
        <w:t xml:space="preserve">De Powerfactor bij 100% van het ontwerplichtniveau dient minimaal </w:t>
      </w:r>
      <w:r>
        <w:rPr>
          <w:rFonts w:cs="Calibri"/>
        </w:rPr>
        <w:t>≥</w:t>
      </w:r>
      <w:r>
        <w:t xml:space="preserve">0.95 te zijn en in gedimde stand bij 50% van het ontwerplichtniveau dient deze </w:t>
      </w:r>
      <w:bookmarkStart w:id="136" w:name="_Hlk48716359"/>
      <w:r>
        <w:rPr>
          <w:rFonts w:cs="Calibri"/>
        </w:rPr>
        <w:t>≥</w:t>
      </w:r>
      <w:bookmarkEnd w:id="136"/>
      <w:r>
        <w:t>0.85 te zijn.</w:t>
      </w:r>
    </w:p>
    <w:p w14:paraId="132F1714" w14:textId="77777777" w:rsidR="00EF7244" w:rsidRPr="00EF7244" w:rsidRDefault="00EF7244" w:rsidP="00F16A72">
      <w:pPr>
        <w:ind w:left="851"/>
      </w:pPr>
    </w:p>
    <w:p w14:paraId="03EA4EA8" w14:textId="05D6C745" w:rsidR="004A5B52" w:rsidRDefault="00EF7244" w:rsidP="00F16A72">
      <w:pPr>
        <w:pStyle w:val="Kop4"/>
        <w:ind w:left="851"/>
      </w:pPr>
      <w:r>
        <w:t>CLO</w:t>
      </w:r>
      <w:r w:rsidR="006C42C3">
        <w:t xml:space="preserve"> dient standaard te worden toegepast.</w:t>
      </w:r>
    </w:p>
    <w:p w14:paraId="5C35E639" w14:textId="03C1FEEC" w:rsidR="002570EC" w:rsidRDefault="002570EC" w:rsidP="00F16A72">
      <w:pPr>
        <w:ind w:left="851"/>
      </w:pPr>
    </w:p>
    <w:p w14:paraId="7C39DEEB" w14:textId="08F95747" w:rsidR="00ED5BFE" w:rsidRPr="00ED5BFE" w:rsidRDefault="007A4241" w:rsidP="00F16A72">
      <w:pPr>
        <w:pStyle w:val="Kop4"/>
        <w:ind w:left="851"/>
      </w:pPr>
      <w:r>
        <w:t>De coating van armaturen dient geschikt te zijn voor kustgebied.</w:t>
      </w:r>
      <w:r w:rsidR="003B03AF">
        <w:t xml:space="preserve"> Aanbevolen wordt een 2 laags 2 componenten conservering of gelijkwaardig.</w:t>
      </w:r>
      <w:r w:rsidR="00ED5BFE">
        <w:t xml:space="preserve"> </w:t>
      </w:r>
      <w:r w:rsidR="00ED5BFE" w:rsidRPr="00ED5BFE">
        <w:t>De coating van het armatuur dient te voldoen aan de ISO 12944 C4 classificatie. Dit dient met testrapporten conform de ISO 4628 standaard onderbouwt te worden.</w:t>
      </w:r>
      <w:r w:rsidR="00ED5BFE">
        <w:t xml:space="preserve"> </w:t>
      </w:r>
    </w:p>
    <w:p w14:paraId="1DD4043E" w14:textId="69B371B2" w:rsidR="007A4241" w:rsidRDefault="007A4241" w:rsidP="00F16A72">
      <w:pPr>
        <w:ind w:left="851"/>
      </w:pPr>
    </w:p>
    <w:p w14:paraId="77C4F7C4" w14:textId="5BE830F6" w:rsidR="003B03AF" w:rsidRPr="00CF52ED" w:rsidRDefault="007A4241" w:rsidP="00F16A72">
      <w:pPr>
        <w:pStyle w:val="Kop4"/>
        <w:ind w:left="851"/>
      </w:pPr>
      <w:r>
        <w:t xml:space="preserve">De lumen maintenance dient </w:t>
      </w:r>
      <w:r w:rsidR="00574C3D">
        <w:t xml:space="preserve">te zijn </w:t>
      </w:r>
      <w:r>
        <w:rPr>
          <w:rFonts w:cs="Calibri"/>
        </w:rPr>
        <w:t>≥</w:t>
      </w:r>
      <w:r>
        <w:t>L</w:t>
      </w:r>
      <w:r w:rsidR="005A098C">
        <w:t>9</w:t>
      </w:r>
      <w:r>
        <w:t>0B10</w:t>
      </w:r>
      <w:r w:rsidR="00574C3D">
        <w:t xml:space="preserve"> bij 100.000 branduren</w:t>
      </w:r>
      <w:r>
        <w:t>.</w:t>
      </w:r>
      <w:r w:rsidR="003B03AF">
        <w:t xml:space="preserve"> </w:t>
      </w:r>
    </w:p>
    <w:p w14:paraId="166EFE96" w14:textId="3B298DD2" w:rsidR="0065199A" w:rsidRDefault="0065199A" w:rsidP="00F16A72">
      <w:pPr>
        <w:ind w:left="851"/>
      </w:pPr>
    </w:p>
    <w:p w14:paraId="44327626" w14:textId="406D1480" w:rsidR="0065199A" w:rsidRPr="0065199A" w:rsidRDefault="0065199A" w:rsidP="00F16A72">
      <w:pPr>
        <w:pStyle w:val="Kop4"/>
        <w:ind w:left="851"/>
      </w:pPr>
      <w:r>
        <w:t>Overspanningsbeveiliging</w:t>
      </w:r>
      <w:r w:rsidR="00294EF8">
        <w:t xml:space="preserve">en dienen </w:t>
      </w:r>
      <w:r w:rsidR="00294EF8" w:rsidRPr="00294EF8">
        <w:t>≥</w:t>
      </w:r>
      <w:r w:rsidR="00294EF8">
        <w:t>6</w:t>
      </w:r>
      <w:r w:rsidR="006B60EC">
        <w:t>kv</w:t>
      </w:r>
      <w:r w:rsidR="00294EF8">
        <w:t xml:space="preserve"> te zijn</w:t>
      </w:r>
      <w:r w:rsidR="00A832A4">
        <w:t xml:space="preserve"> en te voldoen aan de </w:t>
      </w:r>
      <w:r w:rsidR="00A832A4" w:rsidRPr="00A832A4">
        <w:t>NEN-EN-IEC 61000-4-5:2014/A1:2018 en</w:t>
      </w:r>
    </w:p>
    <w:p w14:paraId="0327545B" w14:textId="16DBDF8F" w:rsidR="007A4241" w:rsidRDefault="007A4241" w:rsidP="00F16A72">
      <w:pPr>
        <w:ind w:left="851"/>
      </w:pPr>
    </w:p>
    <w:p w14:paraId="0C1C22C8" w14:textId="4222EEBD" w:rsidR="007A4241" w:rsidRDefault="007A4241" w:rsidP="00F16A72">
      <w:pPr>
        <w:pStyle w:val="Kop4"/>
        <w:ind w:left="851"/>
      </w:pPr>
      <w:r>
        <w:t xml:space="preserve">De levensduur van de driver dient </w:t>
      </w:r>
      <w:r>
        <w:rPr>
          <w:rFonts w:cs="Calibri"/>
        </w:rPr>
        <w:t>≥</w:t>
      </w:r>
      <w:r>
        <w:t>100.000 branduren te zijn, waarbij 10% uitval is toegestaan.</w:t>
      </w:r>
      <w:r w:rsidR="003B03AF">
        <w:t xml:space="preserve"> </w:t>
      </w:r>
    </w:p>
    <w:p w14:paraId="512DAEB6" w14:textId="77777777" w:rsidR="00D11C25" w:rsidRPr="00D11C25" w:rsidRDefault="00D11C25" w:rsidP="00F16A72">
      <w:pPr>
        <w:ind w:left="851"/>
      </w:pPr>
    </w:p>
    <w:p w14:paraId="1EFD66DC" w14:textId="3D85324F" w:rsidR="00D11C25" w:rsidRPr="00B353BE" w:rsidRDefault="00D11C25" w:rsidP="00F16A72">
      <w:pPr>
        <w:pStyle w:val="Kop4"/>
        <w:ind w:left="851"/>
      </w:pPr>
      <w:r w:rsidRPr="00B353BE">
        <w:t>Armaturen dienen D4i gecertificeerd te zijn</w:t>
      </w:r>
      <w:r w:rsidRPr="003D0BCB">
        <w:t xml:space="preserve">. (zie ook </w:t>
      </w:r>
      <w:r w:rsidR="00B353BE" w:rsidRPr="003D0BCB">
        <w:fldChar w:fldCharType="begin"/>
      </w:r>
      <w:r w:rsidR="00B353BE" w:rsidRPr="003D0BCB">
        <w:instrText xml:space="preserve"> REF _Ref56699780 \r \h  \* MERGEFORMAT </w:instrText>
      </w:r>
      <w:r w:rsidR="00B353BE" w:rsidRPr="003D0BCB">
        <w:fldChar w:fldCharType="separate"/>
      </w:r>
      <w:r w:rsidR="00E24354">
        <w:t>4.5</w:t>
      </w:r>
      <w:r w:rsidR="00B353BE" w:rsidRPr="003D0BCB">
        <w:fldChar w:fldCharType="end"/>
      </w:r>
      <w:r w:rsidRPr="003D0BCB">
        <w:t>)</w:t>
      </w:r>
    </w:p>
    <w:p w14:paraId="7507151F" w14:textId="2BC24232" w:rsidR="00D11C25" w:rsidRPr="00B353BE" w:rsidRDefault="00D11C25" w:rsidP="00F16A72">
      <w:pPr>
        <w:ind w:left="851"/>
      </w:pPr>
    </w:p>
    <w:p w14:paraId="56723C6C" w14:textId="0D78A02A" w:rsidR="00D11C25" w:rsidRPr="00B353BE" w:rsidRDefault="00D11C25" w:rsidP="00F16A72">
      <w:pPr>
        <w:pStyle w:val="Kop4"/>
        <w:ind w:left="851"/>
      </w:pPr>
      <w:r w:rsidRPr="00B353BE">
        <w:t xml:space="preserve">Alle Asset Management informatie benoemd in DALI Part 251 dient ingevoerd te worden in de </w:t>
      </w:r>
      <w:r w:rsidRPr="00F164A9">
        <w:t xml:space="preserve">driver (zie ook </w:t>
      </w:r>
      <w:r w:rsidR="00B353BE" w:rsidRPr="00F164A9">
        <w:fldChar w:fldCharType="begin"/>
      </w:r>
      <w:r w:rsidR="00B353BE" w:rsidRPr="00F164A9">
        <w:instrText xml:space="preserve"> REF _Ref56699830 \r \h  \* MERGEFORMAT </w:instrText>
      </w:r>
      <w:r w:rsidR="00B353BE" w:rsidRPr="00F164A9">
        <w:fldChar w:fldCharType="separate"/>
      </w:r>
      <w:r w:rsidR="00E24354">
        <w:t>4.5.8.2</w:t>
      </w:r>
      <w:r w:rsidR="00B353BE" w:rsidRPr="00F164A9">
        <w:fldChar w:fldCharType="end"/>
      </w:r>
      <w:r w:rsidRPr="00F164A9">
        <w:t>).</w:t>
      </w:r>
    </w:p>
    <w:p w14:paraId="6EC369FE" w14:textId="59C6169B" w:rsidR="00D11C25" w:rsidRPr="00B353BE" w:rsidRDefault="00D11C25" w:rsidP="00F16A72">
      <w:pPr>
        <w:ind w:left="851"/>
      </w:pPr>
    </w:p>
    <w:p w14:paraId="1F5E105A" w14:textId="441789CA" w:rsidR="00D11C25" w:rsidRPr="00B353BE" w:rsidRDefault="00D11C25" w:rsidP="00F16A72">
      <w:pPr>
        <w:pStyle w:val="Kop4"/>
        <w:ind w:left="851"/>
      </w:pPr>
      <w:r w:rsidRPr="00B353BE">
        <w:t xml:space="preserve">Indien additionele informatie benodigd is dan dient de armaturen leverancier hierin te voorzien. </w:t>
      </w:r>
      <w:r w:rsidRPr="00F164A9">
        <w:t>(</w:t>
      </w:r>
      <w:r w:rsidR="006F443F" w:rsidRPr="00F164A9">
        <w:t>z</w:t>
      </w:r>
      <w:r w:rsidRPr="00F164A9">
        <w:t xml:space="preserve">ie </w:t>
      </w:r>
      <w:r w:rsidR="00B353BE" w:rsidRPr="00F164A9">
        <w:fldChar w:fldCharType="begin"/>
      </w:r>
      <w:r w:rsidR="00B353BE" w:rsidRPr="00F164A9">
        <w:instrText xml:space="preserve"> REF _Ref56699830 \r \h  \* MERGEFORMAT </w:instrText>
      </w:r>
      <w:r w:rsidR="00B353BE" w:rsidRPr="00F164A9">
        <w:fldChar w:fldCharType="separate"/>
      </w:r>
      <w:r w:rsidR="00E24354">
        <w:t>4.5.8.2</w:t>
      </w:r>
      <w:r w:rsidR="00B353BE" w:rsidRPr="00F164A9">
        <w:fldChar w:fldCharType="end"/>
      </w:r>
      <w:r w:rsidRPr="00F164A9">
        <w:t>)</w:t>
      </w:r>
      <w:r w:rsidRPr="00B353BE">
        <w:t xml:space="preserve"> </w:t>
      </w:r>
    </w:p>
    <w:p w14:paraId="07594182" w14:textId="0632CD81" w:rsidR="00D11C25" w:rsidRDefault="00D11C25" w:rsidP="00D11C25"/>
    <w:p w14:paraId="660286F5" w14:textId="14878973" w:rsidR="00D11C25" w:rsidRPr="002030D9" w:rsidRDefault="00BD17C1" w:rsidP="002030D9">
      <w:pPr>
        <w:pStyle w:val="Kop2"/>
        <w:rPr>
          <w:color w:val="006600"/>
        </w:rPr>
      </w:pPr>
      <w:bookmarkStart w:id="137" w:name="_Toc56948658"/>
      <w:r w:rsidRPr="002030D9">
        <w:rPr>
          <w:color w:val="006600"/>
        </w:rPr>
        <w:t>Materialen voor Hangende- en Opbouw Verlichting</w:t>
      </w:r>
      <w:bookmarkEnd w:id="137"/>
    </w:p>
    <w:tbl>
      <w:tblPr>
        <w:tblStyle w:val="Tabelraster1"/>
        <w:tblW w:w="0" w:type="auto"/>
        <w:tblInd w:w="-5" w:type="dxa"/>
        <w:tblLook w:val="04A0" w:firstRow="1" w:lastRow="0" w:firstColumn="1" w:lastColumn="0" w:noHBand="0" w:noVBand="1"/>
      </w:tblPr>
      <w:tblGrid>
        <w:gridCol w:w="2177"/>
        <w:gridCol w:w="5897"/>
      </w:tblGrid>
      <w:tr w:rsidR="00BD17C1" w:rsidRPr="00F17B80" w14:paraId="638D2BC5" w14:textId="77777777" w:rsidTr="002030D9">
        <w:tc>
          <w:tcPr>
            <w:tcW w:w="2177" w:type="dxa"/>
            <w:tcBorders>
              <w:top w:val="single" w:sz="4" w:space="0" w:color="auto"/>
              <w:left w:val="single" w:sz="4" w:space="0" w:color="auto"/>
              <w:bottom w:val="single" w:sz="4" w:space="0" w:color="auto"/>
              <w:right w:val="single" w:sz="4" w:space="0" w:color="auto"/>
            </w:tcBorders>
            <w:hideMark/>
          </w:tcPr>
          <w:p w14:paraId="68414078" w14:textId="77777777" w:rsidR="00BD17C1" w:rsidRPr="00F17B80" w:rsidRDefault="00BD17C1" w:rsidP="002878AC">
            <w:pPr>
              <w:spacing w:after="255"/>
              <w:contextualSpacing/>
            </w:pPr>
            <w:r w:rsidRPr="00F17B80">
              <w:t>Draad voor overspanning</w:t>
            </w:r>
          </w:p>
        </w:tc>
        <w:tc>
          <w:tcPr>
            <w:tcW w:w="5897" w:type="dxa"/>
            <w:tcBorders>
              <w:top w:val="single" w:sz="4" w:space="0" w:color="auto"/>
              <w:left w:val="single" w:sz="4" w:space="0" w:color="auto"/>
              <w:bottom w:val="single" w:sz="4" w:space="0" w:color="auto"/>
              <w:right w:val="single" w:sz="4" w:space="0" w:color="auto"/>
            </w:tcBorders>
            <w:hideMark/>
          </w:tcPr>
          <w:p w14:paraId="2A533534" w14:textId="5F61E21F" w:rsidR="00BD17C1" w:rsidRDefault="00BD17C1" w:rsidP="002878AC">
            <w:pPr>
              <w:spacing w:after="255"/>
              <w:contextualSpacing/>
            </w:pPr>
            <w:proofErr w:type="spellStart"/>
            <w:r w:rsidRPr="00F17B80">
              <w:t>Minoroc</w:t>
            </w:r>
            <w:proofErr w:type="spellEnd"/>
            <w:r w:rsidRPr="00F17B80">
              <w:t xml:space="preserve"> ø9mm met polyamide mantel zwart (Siemens 8WL7097-0)</w:t>
            </w:r>
            <w:r w:rsidR="002878AC">
              <w:t>.</w:t>
            </w:r>
          </w:p>
          <w:p w14:paraId="552CDE29" w14:textId="77777777" w:rsidR="00BD17C1" w:rsidRPr="00F17B80" w:rsidRDefault="00BD17C1" w:rsidP="002878AC">
            <w:pPr>
              <w:spacing w:after="255"/>
              <w:contextualSpacing/>
            </w:pPr>
          </w:p>
          <w:p w14:paraId="3553B5AB" w14:textId="77777777" w:rsidR="00BD17C1" w:rsidRDefault="00BD17C1" w:rsidP="002878AC">
            <w:pPr>
              <w:spacing w:after="255"/>
              <w:contextualSpacing/>
              <w:rPr>
                <w:noProof/>
              </w:rPr>
            </w:pPr>
            <w:r w:rsidRPr="00F17B80">
              <w:rPr>
                <w:noProof/>
              </w:rPr>
              <w:t xml:space="preserve">         </w:t>
            </w:r>
            <w:r w:rsidRPr="00F17B80">
              <w:rPr>
                <w:noProof/>
              </w:rPr>
              <w:drawing>
                <wp:inline distT="0" distB="0" distL="0" distR="0" wp14:anchorId="46713824" wp14:editId="0083A382">
                  <wp:extent cx="733425" cy="847725"/>
                  <wp:effectExtent l="0" t="0" r="9525" b="9525"/>
                  <wp:docPr id="41"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33425" cy="847725"/>
                          </a:xfrm>
                          <a:prstGeom prst="rect">
                            <a:avLst/>
                          </a:prstGeom>
                          <a:noFill/>
                          <a:ln>
                            <a:noFill/>
                          </a:ln>
                        </pic:spPr>
                      </pic:pic>
                    </a:graphicData>
                  </a:graphic>
                </wp:inline>
              </w:drawing>
            </w:r>
            <w:r w:rsidRPr="00F17B80">
              <w:rPr>
                <w:noProof/>
              </w:rPr>
              <w:t xml:space="preserve">              </w:t>
            </w:r>
            <w:r w:rsidRPr="00F17B80">
              <w:rPr>
                <w:noProof/>
              </w:rPr>
              <w:drawing>
                <wp:inline distT="0" distB="0" distL="0" distR="0" wp14:anchorId="55247151" wp14:editId="721C0804">
                  <wp:extent cx="733425" cy="819150"/>
                  <wp:effectExtent l="0" t="0" r="9525" b="0"/>
                  <wp:docPr id="42"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33425" cy="819150"/>
                          </a:xfrm>
                          <a:prstGeom prst="rect">
                            <a:avLst/>
                          </a:prstGeom>
                          <a:noFill/>
                          <a:ln>
                            <a:noFill/>
                          </a:ln>
                        </pic:spPr>
                      </pic:pic>
                    </a:graphicData>
                  </a:graphic>
                </wp:inline>
              </w:drawing>
            </w:r>
          </w:p>
          <w:p w14:paraId="676D34BD" w14:textId="77777777" w:rsidR="00BD17C1" w:rsidRPr="00F17B80" w:rsidRDefault="00BD17C1" w:rsidP="002878AC">
            <w:pPr>
              <w:spacing w:after="255"/>
              <w:contextualSpacing/>
            </w:pPr>
          </w:p>
        </w:tc>
      </w:tr>
      <w:tr w:rsidR="00BD17C1" w:rsidRPr="00F17B80" w14:paraId="47795D73" w14:textId="77777777" w:rsidTr="002030D9">
        <w:tc>
          <w:tcPr>
            <w:tcW w:w="2177" w:type="dxa"/>
            <w:tcBorders>
              <w:top w:val="single" w:sz="4" w:space="0" w:color="auto"/>
              <w:left w:val="single" w:sz="4" w:space="0" w:color="auto"/>
              <w:bottom w:val="single" w:sz="4" w:space="0" w:color="auto"/>
              <w:right w:val="single" w:sz="4" w:space="0" w:color="auto"/>
            </w:tcBorders>
            <w:hideMark/>
          </w:tcPr>
          <w:p w14:paraId="39D52119" w14:textId="77777777" w:rsidR="00BD17C1" w:rsidRPr="00F17B80" w:rsidRDefault="00BD17C1" w:rsidP="002878AC">
            <w:pPr>
              <w:spacing w:after="255"/>
              <w:contextualSpacing/>
            </w:pPr>
            <w:r w:rsidRPr="00F17B80">
              <w:t>Puntkous</w:t>
            </w:r>
          </w:p>
        </w:tc>
        <w:tc>
          <w:tcPr>
            <w:tcW w:w="5897" w:type="dxa"/>
            <w:tcBorders>
              <w:top w:val="single" w:sz="4" w:space="0" w:color="auto"/>
              <w:left w:val="single" w:sz="4" w:space="0" w:color="auto"/>
              <w:bottom w:val="single" w:sz="4" w:space="0" w:color="auto"/>
              <w:right w:val="single" w:sz="4" w:space="0" w:color="auto"/>
            </w:tcBorders>
            <w:hideMark/>
          </w:tcPr>
          <w:p w14:paraId="40639193" w14:textId="7B8715ED" w:rsidR="00BD17C1" w:rsidRPr="00F17B80" w:rsidRDefault="00BD17C1" w:rsidP="002878AC">
            <w:pPr>
              <w:spacing w:after="255"/>
              <w:contextualSpacing/>
            </w:pPr>
            <w:r w:rsidRPr="00F17B80">
              <w:t xml:space="preserve">Voor </w:t>
            </w:r>
            <w:proofErr w:type="spellStart"/>
            <w:r w:rsidRPr="00F17B80">
              <w:t>Minoroc</w:t>
            </w:r>
            <w:proofErr w:type="spellEnd"/>
            <w:r w:rsidRPr="00F17B80">
              <w:t>, koper (Siemens WL1502-0)</w:t>
            </w:r>
            <w:r w:rsidR="002878AC">
              <w:t>.</w:t>
            </w:r>
            <w:r>
              <w:t xml:space="preserve"> </w:t>
            </w:r>
          </w:p>
          <w:p w14:paraId="46D497E8" w14:textId="77777777" w:rsidR="00BD17C1" w:rsidRDefault="00BD17C1" w:rsidP="002878AC">
            <w:pPr>
              <w:spacing w:after="255"/>
              <w:contextualSpacing/>
              <w:rPr>
                <w:noProof/>
              </w:rPr>
            </w:pPr>
            <w:r w:rsidRPr="00F17B80">
              <w:rPr>
                <w:noProof/>
              </w:rPr>
              <w:t xml:space="preserve">           </w:t>
            </w:r>
            <w:r w:rsidRPr="00F17B80">
              <w:rPr>
                <w:noProof/>
              </w:rPr>
              <w:drawing>
                <wp:inline distT="0" distB="0" distL="0" distR="0" wp14:anchorId="386C73B8" wp14:editId="33A033D5">
                  <wp:extent cx="1496040" cy="1392865"/>
                  <wp:effectExtent l="0" t="0" r="9525" b="0"/>
                  <wp:docPr id="43"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04256" cy="1400515"/>
                          </a:xfrm>
                          <a:prstGeom prst="rect">
                            <a:avLst/>
                          </a:prstGeom>
                          <a:noFill/>
                          <a:ln>
                            <a:noFill/>
                          </a:ln>
                        </pic:spPr>
                      </pic:pic>
                    </a:graphicData>
                  </a:graphic>
                </wp:inline>
              </w:drawing>
            </w:r>
          </w:p>
          <w:p w14:paraId="64D48183" w14:textId="77777777" w:rsidR="00BD17C1" w:rsidRPr="00F17B80" w:rsidRDefault="00BD17C1" w:rsidP="002878AC">
            <w:pPr>
              <w:spacing w:after="255"/>
              <w:contextualSpacing/>
            </w:pPr>
          </w:p>
        </w:tc>
      </w:tr>
      <w:tr w:rsidR="00BD17C1" w:rsidRPr="00F17B80" w14:paraId="3B1EF677" w14:textId="77777777" w:rsidTr="002030D9">
        <w:tc>
          <w:tcPr>
            <w:tcW w:w="2177" w:type="dxa"/>
            <w:tcBorders>
              <w:top w:val="single" w:sz="4" w:space="0" w:color="auto"/>
              <w:left w:val="single" w:sz="4" w:space="0" w:color="auto"/>
              <w:bottom w:val="single" w:sz="4" w:space="0" w:color="auto"/>
              <w:right w:val="single" w:sz="4" w:space="0" w:color="auto"/>
            </w:tcBorders>
            <w:hideMark/>
          </w:tcPr>
          <w:p w14:paraId="1602DCF9" w14:textId="77777777" w:rsidR="00BD17C1" w:rsidRPr="00F17B80" w:rsidRDefault="00BD17C1" w:rsidP="002878AC">
            <w:pPr>
              <w:spacing w:after="255"/>
              <w:contextualSpacing/>
            </w:pPr>
            <w:r w:rsidRPr="00F17B80">
              <w:lastRenderedPageBreak/>
              <w:t>Persverbinder</w:t>
            </w:r>
          </w:p>
        </w:tc>
        <w:tc>
          <w:tcPr>
            <w:tcW w:w="5897" w:type="dxa"/>
            <w:tcBorders>
              <w:top w:val="single" w:sz="4" w:space="0" w:color="auto"/>
              <w:left w:val="single" w:sz="4" w:space="0" w:color="auto"/>
              <w:bottom w:val="single" w:sz="4" w:space="0" w:color="auto"/>
              <w:right w:val="single" w:sz="4" w:space="0" w:color="auto"/>
            </w:tcBorders>
          </w:tcPr>
          <w:p w14:paraId="06E3E7EB" w14:textId="2476129B" w:rsidR="00BD17C1" w:rsidRDefault="00BD17C1" w:rsidP="002878AC">
            <w:pPr>
              <w:spacing w:after="255"/>
              <w:contextualSpacing/>
            </w:pPr>
            <w:r w:rsidRPr="00F17B80">
              <w:t xml:space="preserve">Voor </w:t>
            </w:r>
            <w:proofErr w:type="spellStart"/>
            <w:r w:rsidRPr="00F17B80">
              <w:t>Minoroc</w:t>
            </w:r>
            <w:proofErr w:type="spellEnd"/>
            <w:r w:rsidRPr="00F17B80">
              <w:t xml:space="preserve">, koper 90x22,5x13mm, </w:t>
            </w:r>
            <w:r>
              <w:t xml:space="preserve">1 stuks per lus </w:t>
            </w:r>
            <w:r w:rsidRPr="00F17B80">
              <w:t>(Siemens 8WL7097-0)</w:t>
            </w:r>
            <w:r w:rsidR="002878AC">
              <w:t>.</w:t>
            </w:r>
          </w:p>
          <w:p w14:paraId="7044E355" w14:textId="77777777" w:rsidR="00BD17C1" w:rsidRDefault="00BD17C1" w:rsidP="002878AC">
            <w:pPr>
              <w:spacing w:after="255"/>
              <w:contextualSpacing/>
            </w:pPr>
          </w:p>
          <w:p w14:paraId="1DD2203A" w14:textId="77777777" w:rsidR="00BD17C1" w:rsidRPr="00F17B80" w:rsidRDefault="00BD17C1" w:rsidP="002878AC">
            <w:pPr>
              <w:spacing w:after="255"/>
              <w:contextualSpacing/>
            </w:pPr>
          </w:p>
          <w:p w14:paraId="212B1DB9" w14:textId="77777777" w:rsidR="00BD17C1" w:rsidRDefault="00BD17C1" w:rsidP="002878AC">
            <w:pPr>
              <w:spacing w:after="255"/>
              <w:contextualSpacing/>
              <w:rPr>
                <w:noProof/>
              </w:rPr>
            </w:pPr>
            <w:r w:rsidRPr="00F17B80">
              <w:rPr>
                <w:noProof/>
              </w:rPr>
              <w:t xml:space="preserve">           </w:t>
            </w:r>
            <w:r w:rsidRPr="00F17B80">
              <w:rPr>
                <w:noProof/>
              </w:rPr>
              <w:drawing>
                <wp:inline distT="0" distB="0" distL="0" distR="0" wp14:anchorId="23F151FD" wp14:editId="7BE3280E">
                  <wp:extent cx="1952625" cy="628650"/>
                  <wp:effectExtent l="0" t="0" r="9525" b="0"/>
                  <wp:docPr id="4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52625" cy="628650"/>
                          </a:xfrm>
                          <a:prstGeom prst="rect">
                            <a:avLst/>
                          </a:prstGeom>
                          <a:noFill/>
                          <a:ln>
                            <a:noFill/>
                          </a:ln>
                        </pic:spPr>
                      </pic:pic>
                    </a:graphicData>
                  </a:graphic>
                </wp:inline>
              </w:drawing>
            </w:r>
          </w:p>
          <w:p w14:paraId="0E201515" w14:textId="77777777" w:rsidR="00BD17C1" w:rsidRPr="00F17B80" w:rsidRDefault="00BD17C1" w:rsidP="002878AC">
            <w:pPr>
              <w:spacing w:after="255"/>
              <w:contextualSpacing/>
            </w:pPr>
          </w:p>
          <w:p w14:paraId="7FD5760E" w14:textId="77777777" w:rsidR="00BD17C1" w:rsidRPr="00F17B80" w:rsidRDefault="00BD17C1" w:rsidP="002878AC">
            <w:pPr>
              <w:spacing w:after="255"/>
              <w:contextualSpacing/>
            </w:pPr>
          </w:p>
        </w:tc>
      </w:tr>
      <w:tr w:rsidR="00BD17C1" w:rsidRPr="00F17B80" w14:paraId="1FE6DA31" w14:textId="77777777" w:rsidTr="002030D9">
        <w:tc>
          <w:tcPr>
            <w:tcW w:w="2177" w:type="dxa"/>
            <w:tcBorders>
              <w:top w:val="single" w:sz="4" w:space="0" w:color="auto"/>
              <w:left w:val="single" w:sz="4" w:space="0" w:color="auto"/>
              <w:bottom w:val="single" w:sz="4" w:space="0" w:color="auto"/>
              <w:right w:val="single" w:sz="4" w:space="0" w:color="auto"/>
            </w:tcBorders>
            <w:hideMark/>
          </w:tcPr>
          <w:p w14:paraId="2DE204FB" w14:textId="77777777" w:rsidR="00BD17C1" w:rsidRPr="00F17B80" w:rsidRDefault="00BD17C1" w:rsidP="002878AC">
            <w:pPr>
              <w:spacing w:after="255"/>
              <w:contextualSpacing/>
            </w:pPr>
            <w:r w:rsidRPr="00F17B80">
              <w:t>Draadspanner(s)</w:t>
            </w:r>
            <w:r w:rsidRPr="00F17B80">
              <w:tab/>
            </w:r>
          </w:p>
        </w:tc>
        <w:tc>
          <w:tcPr>
            <w:tcW w:w="5897" w:type="dxa"/>
            <w:tcBorders>
              <w:top w:val="single" w:sz="4" w:space="0" w:color="auto"/>
              <w:left w:val="single" w:sz="4" w:space="0" w:color="auto"/>
              <w:bottom w:val="single" w:sz="4" w:space="0" w:color="auto"/>
              <w:right w:val="single" w:sz="4" w:space="0" w:color="auto"/>
            </w:tcBorders>
            <w:hideMark/>
          </w:tcPr>
          <w:p w14:paraId="52E5CB2D" w14:textId="40CFE144" w:rsidR="00BD17C1" w:rsidRDefault="00BD17C1" w:rsidP="002878AC">
            <w:pPr>
              <w:spacing w:after="255"/>
              <w:contextualSpacing/>
            </w:pPr>
            <w:r w:rsidRPr="00F17B80">
              <w:t xml:space="preserve">RVS316 met gesloten huis, </w:t>
            </w:r>
            <w:r>
              <w:t xml:space="preserve">1 stuks per overspanningsdraad en </w:t>
            </w:r>
            <w:r w:rsidRPr="00F17B80">
              <w:t xml:space="preserve">bij een lengte </w:t>
            </w:r>
            <w:r>
              <w:t>langer dan 10m, 2 stuks</w:t>
            </w:r>
            <w:r w:rsidR="002878AC">
              <w:t>.</w:t>
            </w:r>
          </w:p>
          <w:p w14:paraId="54B06DD0" w14:textId="77777777" w:rsidR="00BD17C1" w:rsidRPr="00F17B80" w:rsidRDefault="00BD17C1" w:rsidP="002878AC">
            <w:pPr>
              <w:spacing w:after="255"/>
              <w:contextualSpacing/>
            </w:pPr>
          </w:p>
          <w:p w14:paraId="0F71B70E" w14:textId="77777777" w:rsidR="00BD17C1" w:rsidRDefault="00BD17C1" w:rsidP="002878AC">
            <w:pPr>
              <w:spacing w:after="255"/>
              <w:contextualSpacing/>
              <w:rPr>
                <w:noProof/>
              </w:rPr>
            </w:pPr>
            <w:r w:rsidRPr="00F17B80">
              <w:rPr>
                <w:noProof/>
              </w:rPr>
              <w:t xml:space="preserve">           </w:t>
            </w:r>
            <w:r w:rsidRPr="00F17B80">
              <w:rPr>
                <w:noProof/>
              </w:rPr>
              <w:drawing>
                <wp:inline distT="0" distB="0" distL="0" distR="0" wp14:anchorId="5484966C" wp14:editId="7D8B9874">
                  <wp:extent cx="1658752" cy="760781"/>
                  <wp:effectExtent l="0" t="0" r="0" b="1270"/>
                  <wp:docPr id="4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84786" cy="772721"/>
                          </a:xfrm>
                          <a:prstGeom prst="rect">
                            <a:avLst/>
                          </a:prstGeom>
                          <a:noFill/>
                          <a:ln>
                            <a:noFill/>
                          </a:ln>
                        </pic:spPr>
                      </pic:pic>
                    </a:graphicData>
                  </a:graphic>
                </wp:inline>
              </w:drawing>
            </w:r>
          </w:p>
          <w:p w14:paraId="18885C8B" w14:textId="77777777" w:rsidR="00BD17C1" w:rsidRDefault="00BD17C1" w:rsidP="002878AC">
            <w:pPr>
              <w:spacing w:after="255"/>
              <w:contextualSpacing/>
              <w:rPr>
                <w:noProof/>
              </w:rPr>
            </w:pPr>
          </w:p>
          <w:p w14:paraId="42530CC6" w14:textId="77777777" w:rsidR="00BD17C1" w:rsidRDefault="00BD17C1" w:rsidP="002878AC">
            <w:pPr>
              <w:spacing w:after="255"/>
              <w:contextualSpacing/>
              <w:rPr>
                <w:noProof/>
              </w:rPr>
            </w:pPr>
          </w:p>
          <w:p w14:paraId="071DDE53" w14:textId="77777777" w:rsidR="00BD17C1" w:rsidRPr="00F17B80" w:rsidRDefault="00BD17C1" w:rsidP="002878AC">
            <w:pPr>
              <w:spacing w:after="255"/>
              <w:contextualSpacing/>
            </w:pPr>
          </w:p>
        </w:tc>
      </w:tr>
      <w:tr w:rsidR="00BD17C1" w:rsidRPr="00F17B80" w14:paraId="701A65A9" w14:textId="77777777" w:rsidTr="002030D9">
        <w:tc>
          <w:tcPr>
            <w:tcW w:w="2177" w:type="dxa"/>
            <w:tcBorders>
              <w:top w:val="single" w:sz="4" w:space="0" w:color="auto"/>
              <w:left w:val="single" w:sz="4" w:space="0" w:color="auto"/>
              <w:bottom w:val="single" w:sz="4" w:space="0" w:color="auto"/>
              <w:right w:val="single" w:sz="4" w:space="0" w:color="auto"/>
            </w:tcBorders>
            <w:hideMark/>
          </w:tcPr>
          <w:p w14:paraId="764D3A93" w14:textId="77777777" w:rsidR="00BD17C1" w:rsidRPr="00F17B80" w:rsidRDefault="00BD17C1" w:rsidP="002878AC">
            <w:pPr>
              <w:spacing w:after="255"/>
              <w:contextualSpacing/>
            </w:pPr>
            <w:r w:rsidRPr="00F17B80">
              <w:t>D-sluiting(en)</w:t>
            </w:r>
          </w:p>
        </w:tc>
        <w:tc>
          <w:tcPr>
            <w:tcW w:w="5897" w:type="dxa"/>
            <w:tcBorders>
              <w:top w:val="single" w:sz="4" w:space="0" w:color="auto"/>
              <w:left w:val="single" w:sz="4" w:space="0" w:color="auto"/>
              <w:bottom w:val="single" w:sz="4" w:space="0" w:color="auto"/>
              <w:right w:val="single" w:sz="4" w:space="0" w:color="auto"/>
            </w:tcBorders>
            <w:hideMark/>
          </w:tcPr>
          <w:p w14:paraId="0BCD2320" w14:textId="77777777" w:rsidR="00BD17C1" w:rsidRPr="00F17B80" w:rsidRDefault="00BD17C1" w:rsidP="002878AC">
            <w:pPr>
              <w:spacing w:after="255"/>
              <w:contextualSpacing/>
            </w:pPr>
            <w:r>
              <w:t>RVS316, a</w:t>
            </w:r>
            <w:r w:rsidRPr="00F17B80">
              <w:t xml:space="preserve">lleen van toepassing bij </w:t>
            </w:r>
            <w:r>
              <w:t xml:space="preserve">een </w:t>
            </w:r>
            <w:r w:rsidRPr="00F17B80">
              <w:t>overspanning</w:t>
            </w:r>
            <w:r>
              <w:t>sdraad</w:t>
            </w:r>
            <w:r w:rsidRPr="00F17B80">
              <w:t xml:space="preserve"> waar </w:t>
            </w:r>
            <w:r>
              <w:t>aan één zijde een</w:t>
            </w:r>
            <w:r w:rsidRPr="00F17B80">
              <w:t xml:space="preserve"> draadspanner wordt toegepast.</w:t>
            </w:r>
          </w:p>
          <w:p w14:paraId="57C930B4" w14:textId="77777777" w:rsidR="00BD17C1" w:rsidRDefault="00BD17C1" w:rsidP="002878AC">
            <w:pPr>
              <w:spacing w:after="255"/>
              <w:contextualSpacing/>
            </w:pPr>
            <w:r w:rsidRPr="00F17B80">
              <w:t xml:space="preserve">                </w:t>
            </w:r>
            <w:r w:rsidRPr="00F17B80">
              <w:rPr>
                <w:noProof/>
              </w:rPr>
              <w:drawing>
                <wp:inline distT="0" distB="0" distL="0" distR="0" wp14:anchorId="6F649791" wp14:editId="01179894">
                  <wp:extent cx="1097280" cy="1097280"/>
                  <wp:effectExtent l="0" t="0" r="7620" b="7620"/>
                  <wp:docPr id="46"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01718" cy="1101718"/>
                          </a:xfrm>
                          <a:prstGeom prst="rect">
                            <a:avLst/>
                          </a:prstGeom>
                          <a:noFill/>
                          <a:ln>
                            <a:noFill/>
                          </a:ln>
                        </pic:spPr>
                      </pic:pic>
                    </a:graphicData>
                  </a:graphic>
                </wp:inline>
              </w:drawing>
            </w:r>
          </w:p>
          <w:p w14:paraId="5C5E5E6D" w14:textId="77777777" w:rsidR="00BD17C1" w:rsidRDefault="00BD17C1" w:rsidP="002878AC">
            <w:pPr>
              <w:spacing w:after="255"/>
              <w:contextualSpacing/>
            </w:pPr>
          </w:p>
          <w:p w14:paraId="2B597129" w14:textId="77777777" w:rsidR="00BD17C1" w:rsidRDefault="00BD17C1" w:rsidP="002878AC">
            <w:pPr>
              <w:spacing w:after="255"/>
              <w:contextualSpacing/>
            </w:pPr>
          </w:p>
          <w:p w14:paraId="21570B83" w14:textId="77777777" w:rsidR="00BD17C1" w:rsidRDefault="00BD17C1" w:rsidP="002878AC">
            <w:pPr>
              <w:spacing w:after="255"/>
              <w:contextualSpacing/>
            </w:pPr>
          </w:p>
          <w:p w14:paraId="23615D5C" w14:textId="77777777" w:rsidR="00BD17C1" w:rsidRDefault="00BD17C1" w:rsidP="002878AC">
            <w:pPr>
              <w:spacing w:after="255"/>
              <w:contextualSpacing/>
            </w:pPr>
          </w:p>
          <w:p w14:paraId="694751CF" w14:textId="77777777" w:rsidR="00BD17C1" w:rsidRPr="00F17B80" w:rsidRDefault="00BD17C1" w:rsidP="002878AC">
            <w:pPr>
              <w:spacing w:after="255"/>
              <w:contextualSpacing/>
            </w:pPr>
          </w:p>
        </w:tc>
      </w:tr>
      <w:tr w:rsidR="00BD17C1" w:rsidRPr="00F17B80" w14:paraId="63174A0B" w14:textId="77777777" w:rsidTr="002030D9">
        <w:tc>
          <w:tcPr>
            <w:tcW w:w="2177" w:type="dxa"/>
            <w:tcBorders>
              <w:top w:val="single" w:sz="4" w:space="0" w:color="auto"/>
              <w:left w:val="single" w:sz="4" w:space="0" w:color="auto"/>
              <w:bottom w:val="single" w:sz="4" w:space="0" w:color="auto"/>
              <w:right w:val="single" w:sz="4" w:space="0" w:color="auto"/>
            </w:tcBorders>
            <w:hideMark/>
          </w:tcPr>
          <w:p w14:paraId="3FBB0113" w14:textId="77777777" w:rsidR="00BD17C1" w:rsidRPr="00F17B80" w:rsidRDefault="00BD17C1" w:rsidP="002878AC">
            <w:pPr>
              <w:spacing w:after="255"/>
              <w:contextualSpacing/>
            </w:pPr>
            <w:r w:rsidRPr="00F17B80">
              <w:t>Muurplaat</w:t>
            </w:r>
          </w:p>
        </w:tc>
        <w:tc>
          <w:tcPr>
            <w:tcW w:w="5897" w:type="dxa"/>
            <w:tcBorders>
              <w:top w:val="single" w:sz="4" w:space="0" w:color="auto"/>
              <w:left w:val="single" w:sz="4" w:space="0" w:color="auto"/>
              <w:bottom w:val="single" w:sz="4" w:space="0" w:color="auto"/>
              <w:right w:val="single" w:sz="4" w:space="0" w:color="auto"/>
            </w:tcBorders>
          </w:tcPr>
          <w:p w14:paraId="04251956" w14:textId="77777777" w:rsidR="00BD17C1" w:rsidRDefault="00BD17C1" w:rsidP="002878AC">
            <w:pPr>
              <w:spacing w:after="255"/>
              <w:contextualSpacing/>
            </w:pPr>
            <w:r w:rsidRPr="00F17B80">
              <w:t xml:space="preserve">RVS316 200x200x5mm. </w:t>
            </w:r>
          </w:p>
          <w:p w14:paraId="1E49AD25" w14:textId="77777777" w:rsidR="00BD17C1" w:rsidRPr="00F17B80" w:rsidRDefault="00BD17C1" w:rsidP="002878AC">
            <w:pPr>
              <w:spacing w:after="255"/>
              <w:contextualSpacing/>
            </w:pPr>
          </w:p>
          <w:p w14:paraId="0B842110" w14:textId="77777777" w:rsidR="00BD17C1" w:rsidRPr="00F17B80" w:rsidRDefault="00BD17C1" w:rsidP="002878AC">
            <w:pPr>
              <w:spacing w:after="255"/>
              <w:contextualSpacing/>
            </w:pPr>
            <w:r w:rsidRPr="00F17B80">
              <w:rPr>
                <w:noProof/>
              </w:rPr>
              <w:t xml:space="preserve">           </w:t>
            </w:r>
            <w:r w:rsidRPr="00F17B80">
              <w:rPr>
                <w:noProof/>
              </w:rPr>
              <w:drawing>
                <wp:inline distT="0" distB="0" distL="0" distR="0" wp14:anchorId="014525D5" wp14:editId="54C91B78">
                  <wp:extent cx="1915733" cy="1726387"/>
                  <wp:effectExtent l="0" t="0" r="8890" b="7620"/>
                  <wp:docPr id="47"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26415" cy="1736013"/>
                          </a:xfrm>
                          <a:prstGeom prst="rect">
                            <a:avLst/>
                          </a:prstGeom>
                          <a:noFill/>
                          <a:ln>
                            <a:noFill/>
                          </a:ln>
                        </pic:spPr>
                      </pic:pic>
                    </a:graphicData>
                  </a:graphic>
                </wp:inline>
              </w:drawing>
            </w:r>
          </w:p>
          <w:p w14:paraId="66F51443" w14:textId="77777777" w:rsidR="00BD17C1" w:rsidRPr="00F17B80" w:rsidRDefault="00BD17C1" w:rsidP="002878AC">
            <w:pPr>
              <w:spacing w:after="255"/>
              <w:contextualSpacing/>
            </w:pPr>
          </w:p>
        </w:tc>
      </w:tr>
      <w:tr w:rsidR="00BD17C1" w:rsidRPr="00F17B80" w14:paraId="0B334643" w14:textId="77777777" w:rsidTr="002030D9">
        <w:trPr>
          <w:trHeight w:val="2203"/>
        </w:trPr>
        <w:tc>
          <w:tcPr>
            <w:tcW w:w="2177" w:type="dxa"/>
            <w:tcBorders>
              <w:top w:val="single" w:sz="4" w:space="0" w:color="auto"/>
              <w:left w:val="single" w:sz="4" w:space="0" w:color="auto"/>
              <w:bottom w:val="single" w:sz="4" w:space="0" w:color="auto"/>
              <w:right w:val="single" w:sz="4" w:space="0" w:color="auto"/>
            </w:tcBorders>
            <w:hideMark/>
          </w:tcPr>
          <w:p w14:paraId="0F8083EE" w14:textId="77777777" w:rsidR="00BD17C1" w:rsidRPr="00F17B80" w:rsidRDefault="00BD17C1" w:rsidP="002878AC">
            <w:pPr>
              <w:spacing w:after="255"/>
              <w:contextualSpacing/>
            </w:pPr>
            <w:r w:rsidRPr="00F17B80">
              <w:lastRenderedPageBreak/>
              <w:t>Ankerstang</w:t>
            </w:r>
          </w:p>
        </w:tc>
        <w:tc>
          <w:tcPr>
            <w:tcW w:w="5897" w:type="dxa"/>
            <w:tcBorders>
              <w:top w:val="single" w:sz="4" w:space="0" w:color="auto"/>
              <w:left w:val="single" w:sz="4" w:space="0" w:color="auto"/>
              <w:bottom w:val="single" w:sz="4" w:space="0" w:color="auto"/>
              <w:right w:val="single" w:sz="4" w:space="0" w:color="auto"/>
            </w:tcBorders>
          </w:tcPr>
          <w:p w14:paraId="50520592" w14:textId="77777777" w:rsidR="00BD17C1" w:rsidRDefault="00BD17C1" w:rsidP="002878AC">
            <w:pPr>
              <w:spacing w:after="255"/>
              <w:contextualSpacing/>
            </w:pPr>
            <w:r w:rsidRPr="00F17B80">
              <w:t xml:space="preserve">RVS316 </w:t>
            </w:r>
            <w:r>
              <w:t>Ankerstang, diameter en lengte volgen uit een bouwtechnisch advies. Inclusief</w:t>
            </w:r>
            <w:r w:rsidRPr="00F17B80">
              <w:t xml:space="preserve"> RVS316 sluitring en moer. De lengte van de ankerstang is afhankelijk van geveltype. </w:t>
            </w:r>
          </w:p>
          <w:p w14:paraId="75AC9025" w14:textId="22C6B620" w:rsidR="00BD17C1" w:rsidRDefault="00BD17C1" w:rsidP="002878AC">
            <w:pPr>
              <w:spacing w:after="255"/>
              <w:contextualSpacing/>
              <w:rPr>
                <w:b/>
                <w:bCs/>
              </w:rPr>
            </w:pPr>
            <w:r w:rsidRPr="00F17B80">
              <w:rPr>
                <w:b/>
                <w:bCs/>
              </w:rPr>
              <w:t>Bij een spouwmuur moeten de ankerstangen voldoende lengte hebben om chemisch te kunnen worden verankerd in de binnenmuur (binnenblad)</w:t>
            </w:r>
            <w:r>
              <w:rPr>
                <w:b/>
                <w:bCs/>
              </w:rPr>
              <w:t>. De benodigde lengte wordt aangegeven in het bouwtechnisch advies</w:t>
            </w:r>
            <w:r w:rsidR="002878AC">
              <w:rPr>
                <w:b/>
                <w:bCs/>
              </w:rPr>
              <w:t>.</w:t>
            </w:r>
          </w:p>
          <w:p w14:paraId="7822E109" w14:textId="77777777" w:rsidR="00BD17C1" w:rsidRPr="00F17B80" w:rsidRDefault="00BD17C1" w:rsidP="002878AC">
            <w:pPr>
              <w:spacing w:after="255"/>
              <w:contextualSpacing/>
              <w:rPr>
                <w:b/>
                <w:bCs/>
              </w:rPr>
            </w:pPr>
          </w:p>
          <w:p w14:paraId="6D201160" w14:textId="77777777" w:rsidR="00BD17C1" w:rsidRPr="00F17B80" w:rsidRDefault="00BD17C1" w:rsidP="002878AC">
            <w:pPr>
              <w:spacing w:after="255"/>
              <w:contextualSpacing/>
              <w:jc w:val="center"/>
              <w:rPr>
                <w:b/>
                <w:bCs/>
              </w:rPr>
            </w:pPr>
            <w:r w:rsidRPr="00F17B80">
              <w:rPr>
                <w:noProof/>
              </w:rPr>
              <w:drawing>
                <wp:inline distT="0" distB="0" distL="0" distR="0" wp14:anchorId="422FADAF" wp14:editId="3A26F10F">
                  <wp:extent cx="1707754" cy="616689"/>
                  <wp:effectExtent l="0" t="0" r="6985" b="0"/>
                  <wp:docPr id="48"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32961" cy="625792"/>
                          </a:xfrm>
                          <a:prstGeom prst="rect">
                            <a:avLst/>
                          </a:prstGeom>
                          <a:noFill/>
                          <a:ln>
                            <a:noFill/>
                          </a:ln>
                        </pic:spPr>
                      </pic:pic>
                    </a:graphicData>
                  </a:graphic>
                </wp:inline>
              </w:drawing>
            </w:r>
          </w:p>
          <w:p w14:paraId="02477A81" w14:textId="77777777" w:rsidR="00BD17C1" w:rsidRPr="00F17B80" w:rsidRDefault="00BD17C1" w:rsidP="002878AC">
            <w:pPr>
              <w:spacing w:after="255"/>
              <w:contextualSpacing/>
            </w:pPr>
          </w:p>
        </w:tc>
      </w:tr>
      <w:tr w:rsidR="00BD17C1" w:rsidRPr="00F17B80" w14:paraId="2012AD24" w14:textId="77777777" w:rsidTr="002030D9">
        <w:trPr>
          <w:trHeight w:val="3658"/>
        </w:trPr>
        <w:tc>
          <w:tcPr>
            <w:tcW w:w="2177" w:type="dxa"/>
            <w:tcBorders>
              <w:top w:val="single" w:sz="4" w:space="0" w:color="auto"/>
              <w:left w:val="single" w:sz="4" w:space="0" w:color="auto"/>
              <w:bottom w:val="single" w:sz="4" w:space="0" w:color="auto"/>
              <w:right w:val="single" w:sz="4" w:space="0" w:color="auto"/>
            </w:tcBorders>
            <w:hideMark/>
          </w:tcPr>
          <w:p w14:paraId="491B2FF0" w14:textId="77777777" w:rsidR="00BD17C1" w:rsidRPr="00F17B80" w:rsidRDefault="00BD17C1" w:rsidP="002878AC">
            <w:pPr>
              <w:spacing w:after="255"/>
              <w:contextualSpacing/>
            </w:pPr>
            <w:r w:rsidRPr="00F17B80">
              <w:t>Verankering ankerstang in gevel</w:t>
            </w:r>
          </w:p>
        </w:tc>
        <w:tc>
          <w:tcPr>
            <w:tcW w:w="5897" w:type="dxa"/>
            <w:tcBorders>
              <w:top w:val="single" w:sz="4" w:space="0" w:color="auto"/>
              <w:left w:val="single" w:sz="4" w:space="0" w:color="auto"/>
              <w:bottom w:val="single" w:sz="4" w:space="0" w:color="auto"/>
              <w:right w:val="single" w:sz="4" w:space="0" w:color="auto"/>
            </w:tcBorders>
          </w:tcPr>
          <w:p w14:paraId="330AF27B" w14:textId="77777777" w:rsidR="00BD17C1" w:rsidRPr="00F17B80" w:rsidRDefault="00BD17C1" w:rsidP="002878AC">
            <w:pPr>
              <w:spacing w:after="255"/>
              <w:contextualSpacing/>
            </w:pPr>
            <w:r w:rsidRPr="00F17B80">
              <w:t>Chemisch verankering systeem (Hilti, Fischer of gelijkwaardig) toepassen die geschikt is voor het aanbrengen van RVS316 ankerstangen in het betreffende gevelmateriaal. Bij holle baksteen zeefhulzen toepassen.</w:t>
            </w:r>
          </w:p>
          <w:p w14:paraId="46051D3E" w14:textId="77777777" w:rsidR="00BD17C1" w:rsidRPr="00F17B80" w:rsidRDefault="00BD17C1" w:rsidP="002878AC">
            <w:pPr>
              <w:spacing w:after="255"/>
              <w:contextualSpacing/>
            </w:pPr>
            <w:r w:rsidRPr="00F17B80">
              <w:t>Voorbeelden bevestiging:</w:t>
            </w:r>
          </w:p>
          <w:p w14:paraId="4D3FB514" w14:textId="77777777" w:rsidR="00BD17C1" w:rsidRPr="00F17B80" w:rsidRDefault="00BD17C1" w:rsidP="002878AC">
            <w:pPr>
              <w:spacing w:after="255"/>
              <w:contextualSpacing/>
            </w:pPr>
            <w:r w:rsidRPr="00F17B80">
              <w:rPr>
                <w:noProof/>
              </w:rPr>
              <w:t xml:space="preserve">   </w:t>
            </w:r>
            <w:r w:rsidRPr="00F17B80">
              <w:rPr>
                <w:noProof/>
              </w:rPr>
              <w:drawing>
                <wp:inline distT="0" distB="0" distL="0" distR="0" wp14:anchorId="02FAA82A" wp14:editId="65121352">
                  <wp:extent cx="2094614" cy="1650003"/>
                  <wp:effectExtent l="0" t="0" r="1270" b="7620"/>
                  <wp:docPr id="49"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06383" cy="1659274"/>
                          </a:xfrm>
                          <a:prstGeom prst="rect">
                            <a:avLst/>
                          </a:prstGeom>
                          <a:noFill/>
                          <a:ln>
                            <a:noFill/>
                          </a:ln>
                        </pic:spPr>
                      </pic:pic>
                    </a:graphicData>
                  </a:graphic>
                </wp:inline>
              </w:drawing>
            </w:r>
            <w:r w:rsidRPr="00F17B80">
              <w:rPr>
                <w:noProof/>
              </w:rPr>
              <w:t xml:space="preserve">        </w:t>
            </w:r>
            <w:r w:rsidRPr="00F17B80">
              <w:rPr>
                <w:noProof/>
              </w:rPr>
              <w:drawing>
                <wp:inline distT="0" distB="0" distL="0" distR="0" wp14:anchorId="017C1640" wp14:editId="106E371F">
                  <wp:extent cx="1428393" cy="1626781"/>
                  <wp:effectExtent l="0" t="0" r="635" b="0"/>
                  <wp:docPr id="50"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54133" cy="1656096"/>
                          </a:xfrm>
                          <a:prstGeom prst="rect">
                            <a:avLst/>
                          </a:prstGeom>
                          <a:noFill/>
                          <a:ln>
                            <a:noFill/>
                          </a:ln>
                        </pic:spPr>
                      </pic:pic>
                    </a:graphicData>
                  </a:graphic>
                </wp:inline>
              </w:drawing>
            </w:r>
          </w:p>
        </w:tc>
      </w:tr>
      <w:tr w:rsidR="00BD17C1" w:rsidRPr="00F17B80" w14:paraId="1D77AC1E" w14:textId="77777777" w:rsidTr="002030D9">
        <w:trPr>
          <w:trHeight w:val="2675"/>
        </w:trPr>
        <w:tc>
          <w:tcPr>
            <w:tcW w:w="2177" w:type="dxa"/>
            <w:tcBorders>
              <w:top w:val="single" w:sz="4" w:space="0" w:color="auto"/>
              <w:left w:val="single" w:sz="4" w:space="0" w:color="auto"/>
              <w:bottom w:val="single" w:sz="4" w:space="0" w:color="auto"/>
              <w:right w:val="single" w:sz="4" w:space="0" w:color="auto"/>
            </w:tcBorders>
          </w:tcPr>
          <w:p w14:paraId="0788EEA3" w14:textId="77777777" w:rsidR="00BD17C1" w:rsidRPr="00F17B80" w:rsidRDefault="00BD17C1" w:rsidP="002878AC">
            <w:pPr>
              <w:spacing w:after="255"/>
              <w:contextualSpacing/>
            </w:pPr>
            <w:r>
              <w:t>Y-verbinding</w:t>
            </w:r>
          </w:p>
        </w:tc>
        <w:tc>
          <w:tcPr>
            <w:tcW w:w="5897" w:type="dxa"/>
            <w:tcBorders>
              <w:top w:val="single" w:sz="4" w:space="0" w:color="auto"/>
              <w:left w:val="single" w:sz="4" w:space="0" w:color="auto"/>
              <w:bottom w:val="single" w:sz="4" w:space="0" w:color="auto"/>
              <w:right w:val="single" w:sz="4" w:space="0" w:color="auto"/>
            </w:tcBorders>
          </w:tcPr>
          <w:p w14:paraId="2B378B4E" w14:textId="52648C40" w:rsidR="00BD17C1" w:rsidRDefault="00BD17C1" w:rsidP="002878AC">
            <w:pPr>
              <w:spacing w:after="255"/>
              <w:contextualSpacing/>
            </w:pPr>
            <w:r>
              <w:t>RVS316 Y-verbinding</w:t>
            </w:r>
            <w:r w:rsidR="002878AC">
              <w:t>.</w:t>
            </w:r>
          </w:p>
          <w:p w14:paraId="0CE7E9A2" w14:textId="77777777" w:rsidR="00BD17C1" w:rsidRDefault="00BD17C1" w:rsidP="002878AC">
            <w:pPr>
              <w:spacing w:after="255"/>
              <w:contextualSpacing/>
            </w:pPr>
          </w:p>
          <w:p w14:paraId="37FAAB77" w14:textId="77777777" w:rsidR="00BD17C1" w:rsidRDefault="00BD17C1" w:rsidP="002878AC">
            <w:pPr>
              <w:spacing w:after="255"/>
              <w:contextualSpacing/>
              <w:jc w:val="center"/>
            </w:pPr>
            <w:r>
              <w:rPr>
                <w:noProof/>
              </w:rPr>
              <w:drawing>
                <wp:inline distT="0" distB="0" distL="0" distR="0" wp14:anchorId="6F4557A2" wp14:editId="523FD01C">
                  <wp:extent cx="1990733" cy="1860697"/>
                  <wp:effectExtent l="0" t="0" r="0" b="635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58235" cy="1923790"/>
                          </a:xfrm>
                          <a:prstGeom prst="rect">
                            <a:avLst/>
                          </a:prstGeom>
                          <a:noFill/>
                        </pic:spPr>
                      </pic:pic>
                    </a:graphicData>
                  </a:graphic>
                </wp:inline>
              </w:drawing>
            </w:r>
          </w:p>
          <w:p w14:paraId="2690D63D" w14:textId="77777777" w:rsidR="00BD17C1" w:rsidRPr="00F17B80" w:rsidRDefault="00BD17C1" w:rsidP="002878AC">
            <w:pPr>
              <w:spacing w:after="255"/>
              <w:contextualSpacing/>
              <w:jc w:val="center"/>
            </w:pPr>
          </w:p>
        </w:tc>
      </w:tr>
      <w:tr w:rsidR="00BD17C1" w:rsidRPr="00F17B80" w14:paraId="0ECB65B6" w14:textId="77777777" w:rsidTr="002030D9">
        <w:trPr>
          <w:trHeight w:val="2830"/>
        </w:trPr>
        <w:tc>
          <w:tcPr>
            <w:tcW w:w="2177" w:type="dxa"/>
            <w:tcBorders>
              <w:top w:val="single" w:sz="4" w:space="0" w:color="auto"/>
              <w:left w:val="single" w:sz="4" w:space="0" w:color="auto"/>
              <w:bottom w:val="single" w:sz="4" w:space="0" w:color="auto"/>
              <w:right w:val="single" w:sz="4" w:space="0" w:color="auto"/>
            </w:tcBorders>
          </w:tcPr>
          <w:p w14:paraId="1312B918" w14:textId="77777777" w:rsidR="00BD17C1" w:rsidRDefault="00BD17C1" w:rsidP="002878AC">
            <w:pPr>
              <w:spacing w:after="255"/>
              <w:contextualSpacing/>
            </w:pPr>
            <w:proofErr w:type="spellStart"/>
            <w:r w:rsidRPr="00F17B80">
              <w:lastRenderedPageBreak/>
              <w:t>Oogmoer</w:t>
            </w:r>
            <w:proofErr w:type="spellEnd"/>
            <w:r w:rsidRPr="00F17B80">
              <w:t xml:space="preserve"> met ankerstang</w:t>
            </w:r>
          </w:p>
        </w:tc>
        <w:tc>
          <w:tcPr>
            <w:tcW w:w="5897" w:type="dxa"/>
            <w:tcBorders>
              <w:top w:val="single" w:sz="4" w:space="0" w:color="auto"/>
              <w:left w:val="single" w:sz="4" w:space="0" w:color="auto"/>
              <w:bottom w:val="single" w:sz="4" w:space="0" w:color="auto"/>
              <w:right w:val="single" w:sz="4" w:space="0" w:color="auto"/>
            </w:tcBorders>
          </w:tcPr>
          <w:p w14:paraId="5053780D" w14:textId="77777777" w:rsidR="00BD17C1" w:rsidRPr="00BD17C1" w:rsidRDefault="00BD17C1" w:rsidP="002878AC">
            <w:pPr>
              <w:spacing w:line="256" w:lineRule="auto"/>
            </w:pPr>
            <w:r w:rsidRPr="00BD17C1">
              <w:t xml:space="preserve">RVS316 Oog </w:t>
            </w:r>
            <w:r w:rsidRPr="002030D9">
              <w:t>M10</w:t>
            </w:r>
            <w:r w:rsidRPr="00BD17C1">
              <w:t xml:space="preserve"> met ankerstang RVS316 </w:t>
            </w:r>
            <w:r w:rsidRPr="002030D9">
              <w:t>M10</w:t>
            </w:r>
            <w:r w:rsidRPr="00BD17C1">
              <w:t xml:space="preserve"> De lengte van de ankerstang is afhankelijk van geveltype en wordt aangegeven in een bouwtechnisch advies</w:t>
            </w:r>
          </w:p>
          <w:p w14:paraId="2D317C9D" w14:textId="5AA01606" w:rsidR="00BD17C1" w:rsidRPr="00BD17C1" w:rsidRDefault="00BD17C1" w:rsidP="002878AC">
            <w:pPr>
              <w:spacing w:line="256" w:lineRule="auto"/>
              <w:contextualSpacing/>
              <w:rPr>
                <w:b/>
                <w:bCs/>
              </w:rPr>
            </w:pPr>
            <w:r w:rsidRPr="00BD17C1">
              <w:rPr>
                <w:b/>
                <w:bCs/>
              </w:rPr>
              <w:t>Bij een spouwmuur moeten de ankerstangen voldoende lengte hebben om chemisch te kunnen worden verankerd in de binnenmuur (binnenblad)</w:t>
            </w:r>
            <w:r w:rsidR="002878AC">
              <w:rPr>
                <w:b/>
                <w:bCs/>
              </w:rPr>
              <w:t>.</w:t>
            </w:r>
          </w:p>
          <w:p w14:paraId="5E867078" w14:textId="77777777" w:rsidR="00BD17C1" w:rsidRPr="00BD17C1" w:rsidRDefault="00BD17C1" w:rsidP="002878AC">
            <w:pPr>
              <w:spacing w:line="256" w:lineRule="auto"/>
              <w:contextualSpacing/>
              <w:rPr>
                <w:b/>
                <w:bCs/>
              </w:rPr>
            </w:pPr>
          </w:p>
          <w:p w14:paraId="669598D6" w14:textId="77777777" w:rsidR="00BD17C1" w:rsidRPr="00BD17C1" w:rsidRDefault="00BD17C1" w:rsidP="002878AC">
            <w:pPr>
              <w:spacing w:after="255"/>
              <w:contextualSpacing/>
              <w:jc w:val="center"/>
            </w:pPr>
            <w:r w:rsidRPr="00BD17C1">
              <w:rPr>
                <w:noProof/>
              </w:rPr>
              <w:drawing>
                <wp:inline distT="0" distB="0" distL="0" distR="0" wp14:anchorId="751F93C4" wp14:editId="5774BEFD">
                  <wp:extent cx="787581" cy="1995159"/>
                  <wp:effectExtent l="6032" t="0" r="0"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rot="16200000">
                            <a:off x="0" y="0"/>
                            <a:ext cx="805662" cy="2040962"/>
                          </a:xfrm>
                          <a:prstGeom prst="rect">
                            <a:avLst/>
                          </a:prstGeom>
                        </pic:spPr>
                      </pic:pic>
                    </a:graphicData>
                  </a:graphic>
                </wp:inline>
              </w:drawing>
            </w:r>
          </w:p>
          <w:p w14:paraId="14154381" w14:textId="77777777" w:rsidR="00BD17C1" w:rsidRPr="00BD17C1" w:rsidRDefault="00BD17C1" w:rsidP="002878AC">
            <w:pPr>
              <w:spacing w:after="255"/>
              <w:contextualSpacing/>
              <w:jc w:val="center"/>
            </w:pPr>
          </w:p>
        </w:tc>
      </w:tr>
      <w:tr w:rsidR="00BD17C1" w:rsidRPr="00F17B80" w14:paraId="7980A816" w14:textId="77777777" w:rsidTr="002030D9">
        <w:trPr>
          <w:trHeight w:val="3108"/>
        </w:trPr>
        <w:tc>
          <w:tcPr>
            <w:tcW w:w="2177" w:type="dxa"/>
            <w:tcBorders>
              <w:top w:val="single" w:sz="4" w:space="0" w:color="auto"/>
              <w:left w:val="single" w:sz="4" w:space="0" w:color="auto"/>
              <w:bottom w:val="single" w:sz="4" w:space="0" w:color="auto"/>
              <w:right w:val="single" w:sz="4" w:space="0" w:color="auto"/>
            </w:tcBorders>
          </w:tcPr>
          <w:p w14:paraId="2C09B349" w14:textId="77777777" w:rsidR="00BD17C1" w:rsidRDefault="00BD17C1" w:rsidP="002878AC">
            <w:pPr>
              <w:spacing w:after="255"/>
              <w:contextualSpacing/>
            </w:pPr>
            <w:r>
              <w:t>Verbindingsdraad (</w:t>
            </w:r>
            <w:proofErr w:type="spellStart"/>
            <w:r>
              <w:t>litze</w:t>
            </w:r>
            <w:proofErr w:type="spellEnd"/>
            <w:r>
              <w:t>)</w:t>
            </w:r>
          </w:p>
        </w:tc>
        <w:tc>
          <w:tcPr>
            <w:tcW w:w="5897" w:type="dxa"/>
            <w:tcBorders>
              <w:top w:val="single" w:sz="4" w:space="0" w:color="auto"/>
              <w:left w:val="single" w:sz="4" w:space="0" w:color="auto"/>
              <w:bottom w:val="single" w:sz="4" w:space="0" w:color="auto"/>
              <w:right w:val="single" w:sz="4" w:space="0" w:color="auto"/>
            </w:tcBorders>
          </w:tcPr>
          <w:p w14:paraId="0B2FCBE4" w14:textId="77777777" w:rsidR="00BD17C1" w:rsidRDefault="00BD17C1" w:rsidP="002878AC">
            <w:pPr>
              <w:spacing w:after="255"/>
              <w:contextualSpacing/>
            </w:pPr>
            <w:r w:rsidRPr="00F17B80">
              <w:t xml:space="preserve">RVS316 gevlochten 3mm voorzien van </w:t>
            </w:r>
            <w:r>
              <w:t xml:space="preserve">2 stuks </w:t>
            </w:r>
            <w:r w:rsidRPr="00F17B80">
              <w:t xml:space="preserve">M8 </w:t>
            </w:r>
            <w:proofErr w:type="spellStart"/>
            <w:r w:rsidRPr="00F17B80">
              <w:t>litze</w:t>
            </w:r>
            <w:proofErr w:type="spellEnd"/>
            <w:r w:rsidRPr="00F17B80">
              <w:t>-klemmen</w:t>
            </w:r>
            <w:r>
              <w:t xml:space="preserve"> voor het maken ven verbinding tussen boven- en </w:t>
            </w:r>
            <w:proofErr w:type="spellStart"/>
            <w:r>
              <w:t>onderdraad</w:t>
            </w:r>
            <w:proofErr w:type="spellEnd"/>
            <w:r>
              <w:t xml:space="preserve"> bij dubbeldraads overspanning.</w:t>
            </w:r>
          </w:p>
          <w:p w14:paraId="43ADB189" w14:textId="77777777" w:rsidR="00BD17C1" w:rsidRPr="00F17B80" w:rsidRDefault="00BD17C1" w:rsidP="002878AC">
            <w:pPr>
              <w:tabs>
                <w:tab w:val="left" w:pos="1740"/>
              </w:tabs>
              <w:jc w:val="center"/>
            </w:pPr>
            <w:r>
              <w:rPr>
                <w:noProof/>
              </w:rPr>
              <w:drawing>
                <wp:inline distT="0" distB="0" distL="0" distR="0" wp14:anchorId="34CFC242" wp14:editId="215C295B">
                  <wp:extent cx="1190847" cy="1481218"/>
                  <wp:effectExtent l="0" t="0" r="0" b="508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225006" cy="1523706"/>
                          </a:xfrm>
                          <a:prstGeom prst="rect">
                            <a:avLst/>
                          </a:prstGeom>
                        </pic:spPr>
                      </pic:pic>
                    </a:graphicData>
                  </a:graphic>
                </wp:inline>
              </w:drawing>
            </w:r>
          </w:p>
        </w:tc>
      </w:tr>
      <w:tr w:rsidR="00BD17C1" w:rsidRPr="00F17B80" w14:paraId="36B16669" w14:textId="77777777" w:rsidTr="002030D9">
        <w:trPr>
          <w:trHeight w:val="3108"/>
        </w:trPr>
        <w:tc>
          <w:tcPr>
            <w:tcW w:w="2177" w:type="dxa"/>
            <w:tcBorders>
              <w:top w:val="single" w:sz="4" w:space="0" w:color="auto"/>
              <w:left w:val="single" w:sz="4" w:space="0" w:color="auto"/>
              <w:bottom w:val="single" w:sz="4" w:space="0" w:color="auto"/>
              <w:right w:val="single" w:sz="4" w:space="0" w:color="auto"/>
            </w:tcBorders>
          </w:tcPr>
          <w:p w14:paraId="07C0D8D9" w14:textId="77777777" w:rsidR="00BD17C1" w:rsidRDefault="00BD17C1" w:rsidP="002878AC">
            <w:pPr>
              <w:spacing w:after="255"/>
              <w:contextualSpacing/>
            </w:pPr>
            <w:r>
              <w:t xml:space="preserve">Aansluitkast aan gevel met </w:t>
            </w:r>
            <w:proofErr w:type="spellStart"/>
            <w:r>
              <w:t>afstandhouder</w:t>
            </w:r>
            <w:proofErr w:type="spellEnd"/>
            <w:r>
              <w:t>.</w:t>
            </w:r>
          </w:p>
        </w:tc>
        <w:tc>
          <w:tcPr>
            <w:tcW w:w="5897" w:type="dxa"/>
            <w:tcBorders>
              <w:top w:val="single" w:sz="4" w:space="0" w:color="auto"/>
              <w:left w:val="single" w:sz="4" w:space="0" w:color="auto"/>
              <w:bottom w:val="single" w:sz="4" w:space="0" w:color="auto"/>
              <w:right w:val="single" w:sz="4" w:space="0" w:color="auto"/>
            </w:tcBorders>
          </w:tcPr>
          <w:p w14:paraId="0C4BBEC6" w14:textId="0E6BA904" w:rsidR="00BD17C1" w:rsidRDefault="00BD17C1" w:rsidP="002878AC">
            <w:pPr>
              <w:spacing w:after="255"/>
              <w:contextualSpacing/>
              <w:rPr>
                <w:noProof/>
              </w:rPr>
            </w:pPr>
            <w:r>
              <w:rPr>
                <w:noProof/>
              </w:rPr>
              <w:t>Langmatz EK580-gevelkast Den Haag inclusief een afstandhouder a</w:t>
            </w:r>
            <w:proofErr w:type="spellStart"/>
            <w:r>
              <w:t>luminium</w:t>
            </w:r>
            <w:proofErr w:type="spellEnd"/>
            <w:r>
              <w:t xml:space="preserve">: </w:t>
            </w:r>
            <w:r w:rsidRPr="00F17B80">
              <w:t>afmetingen 213x66x14mm, dikte 2mm</w:t>
            </w:r>
            <w:r>
              <w:t xml:space="preserve"> (Leverancier </w:t>
            </w:r>
            <w:proofErr w:type="spellStart"/>
            <w:r>
              <w:t>Jobarco</w:t>
            </w:r>
            <w:proofErr w:type="spellEnd"/>
            <w:r>
              <w:t>)</w:t>
            </w:r>
            <w:r w:rsidR="002878AC">
              <w:t>.</w:t>
            </w:r>
          </w:p>
          <w:p w14:paraId="50E25F69" w14:textId="77777777" w:rsidR="00BD17C1" w:rsidRDefault="00BD17C1" w:rsidP="002878AC">
            <w:pPr>
              <w:spacing w:after="255"/>
              <w:contextualSpacing/>
              <w:jc w:val="center"/>
              <w:rPr>
                <w:noProof/>
              </w:rPr>
            </w:pPr>
          </w:p>
          <w:p w14:paraId="177322CD" w14:textId="77777777" w:rsidR="00BD17C1" w:rsidRDefault="00BD17C1" w:rsidP="002878AC">
            <w:pPr>
              <w:spacing w:after="255"/>
              <w:contextualSpacing/>
              <w:jc w:val="center"/>
              <w:rPr>
                <w:noProof/>
              </w:rPr>
            </w:pPr>
            <w:r>
              <w:rPr>
                <w:noProof/>
              </w:rPr>
              <w:drawing>
                <wp:inline distT="0" distB="0" distL="0" distR="0" wp14:anchorId="67AB578E" wp14:editId="334AD813">
                  <wp:extent cx="2962275" cy="2387908"/>
                  <wp:effectExtent l="0" t="0" r="0" b="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15517" cy="2430827"/>
                          </a:xfrm>
                          <a:prstGeom prst="rect">
                            <a:avLst/>
                          </a:prstGeom>
                        </pic:spPr>
                      </pic:pic>
                    </a:graphicData>
                  </a:graphic>
                </wp:inline>
              </w:drawing>
            </w:r>
          </w:p>
          <w:p w14:paraId="370ADC47" w14:textId="77777777" w:rsidR="00BD17C1" w:rsidRPr="00F17B80" w:rsidRDefault="00BD17C1" w:rsidP="002878AC">
            <w:pPr>
              <w:spacing w:after="255"/>
              <w:contextualSpacing/>
              <w:jc w:val="center"/>
              <w:rPr>
                <w:noProof/>
              </w:rPr>
            </w:pPr>
          </w:p>
        </w:tc>
      </w:tr>
      <w:tr w:rsidR="00BD17C1" w:rsidRPr="00F17B80" w14:paraId="44764A13" w14:textId="77777777" w:rsidTr="002030D9">
        <w:trPr>
          <w:trHeight w:val="3108"/>
        </w:trPr>
        <w:tc>
          <w:tcPr>
            <w:tcW w:w="2177" w:type="dxa"/>
            <w:tcBorders>
              <w:top w:val="single" w:sz="4" w:space="0" w:color="auto"/>
              <w:left w:val="single" w:sz="4" w:space="0" w:color="auto"/>
              <w:bottom w:val="single" w:sz="4" w:space="0" w:color="auto"/>
              <w:right w:val="single" w:sz="4" w:space="0" w:color="auto"/>
            </w:tcBorders>
          </w:tcPr>
          <w:p w14:paraId="4EB2A315" w14:textId="77777777" w:rsidR="00BD17C1" w:rsidRDefault="00BD17C1" w:rsidP="002878AC">
            <w:pPr>
              <w:spacing w:after="255"/>
              <w:contextualSpacing/>
            </w:pPr>
            <w:r>
              <w:lastRenderedPageBreak/>
              <w:t>Aansluitkast in gevel</w:t>
            </w:r>
          </w:p>
        </w:tc>
        <w:tc>
          <w:tcPr>
            <w:tcW w:w="5897" w:type="dxa"/>
            <w:tcBorders>
              <w:top w:val="single" w:sz="4" w:space="0" w:color="auto"/>
              <w:left w:val="single" w:sz="4" w:space="0" w:color="auto"/>
              <w:bottom w:val="single" w:sz="4" w:space="0" w:color="auto"/>
              <w:right w:val="single" w:sz="4" w:space="0" w:color="auto"/>
            </w:tcBorders>
          </w:tcPr>
          <w:p w14:paraId="36274DC6" w14:textId="77777777" w:rsidR="00BD17C1" w:rsidRDefault="00BD17C1" w:rsidP="002878AC">
            <w:pPr>
              <w:spacing w:after="255"/>
              <w:contextualSpacing/>
              <w:rPr>
                <w:noProof/>
              </w:rPr>
            </w:pPr>
            <w:r w:rsidRPr="00F17B80">
              <w:rPr>
                <w:noProof/>
              </w:rPr>
              <w:t>Inbouwkast met voorzetraam ELEQ Faget 2RVS50 in een n.t.b. RAL-kleur toepassen. De RAL kleur in overleg met OVL&amp;L/directie. In de inbouwkast word</w:t>
            </w:r>
            <w:r>
              <w:rPr>
                <w:noProof/>
              </w:rPr>
              <w:t xml:space="preserve">en de standaard aansluitkastjes EK18 </w:t>
            </w:r>
            <w:r w:rsidRPr="00F17B80">
              <w:rPr>
                <w:noProof/>
              </w:rPr>
              <w:t xml:space="preserve"> aangebracht, </w:t>
            </w:r>
            <w:r>
              <w:rPr>
                <w:noProof/>
              </w:rPr>
              <w:t xml:space="preserve">type is </w:t>
            </w:r>
            <w:r w:rsidRPr="00F17B80">
              <w:rPr>
                <w:noProof/>
              </w:rPr>
              <w:t>afhankelijk van het aantal armaturen.</w:t>
            </w:r>
          </w:p>
          <w:p w14:paraId="1CDF630C" w14:textId="77777777" w:rsidR="00BD17C1" w:rsidRDefault="00BD17C1" w:rsidP="002878AC">
            <w:pPr>
              <w:spacing w:after="255"/>
              <w:contextualSpacing/>
              <w:rPr>
                <w:noProof/>
              </w:rPr>
            </w:pPr>
          </w:p>
          <w:p w14:paraId="40E78D17" w14:textId="77777777" w:rsidR="00BD17C1" w:rsidRDefault="00BD17C1" w:rsidP="002878AC">
            <w:pPr>
              <w:spacing w:after="255"/>
              <w:contextualSpacing/>
              <w:rPr>
                <w:noProof/>
              </w:rPr>
            </w:pPr>
          </w:p>
          <w:p w14:paraId="0E1C7B02" w14:textId="77777777" w:rsidR="00BD17C1" w:rsidRDefault="00BD17C1" w:rsidP="002878AC">
            <w:pPr>
              <w:spacing w:after="255"/>
              <w:contextualSpacing/>
              <w:rPr>
                <w:noProof/>
              </w:rPr>
            </w:pPr>
          </w:p>
          <w:p w14:paraId="75A7B26C" w14:textId="77777777" w:rsidR="00BD17C1" w:rsidRDefault="00BD17C1" w:rsidP="002878AC">
            <w:pPr>
              <w:spacing w:after="255"/>
              <w:contextualSpacing/>
            </w:pPr>
            <w:r>
              <w:rPr>
                <w:noProof/>
              </w:rPr>
              <w:drawing>
                <wp:inline distT="0" distB="0" distL="0" distR="0" wp14:anchorId="5950238C" wp14:editId="7270991C">
                  <wp:extent cx="2325282" cy="1945758"/>
                  <wp:effectExtent l="0" t="0" r="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47782" cy="1964586"/>
                          </a:xfrm>
                          <a:prstGeom prst="rect">
                            <a:avLst/>
                          </a:prstGeom>
                          <a:noFill/>
                        </pic:spPr>
                      </pic:pic>
                    </a:graphicData>
                  </a:graphic>
                </wp:inline>
              </w:drawing>
            </w:r>
            <w:r>
              <w:rPr>
                <w:noProof/>
              </w:rPr>
              <w:drawing>
                <wp:inline distT="0" distB="0" distL="0" distR="0" wp14:anchorId="64AEAC8C" wp14:editId="1C1E6DEC">
                  <wp:extent cx="1435396" cy="1920665"/>
                  <wp:effectExtent l="0" t="0" r="0" b="381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83195" cy="1984623"/>
                          </a:xfrm>
                          <a:prstGeom prst="rect">
                            <a:avLst/>
                          </a:prstGeom>
                          <a:noFill/>
                        </pic:spPr>
                      </pic:pic>
                    </a:graphicData>
                  </a:graphic>
                </wp:inline>
              </w:drawing>
            </w:r>
          </w:p>
          <w:p w14:paraId="3D74CA00" w14:textId="77777777" w:rsidR="00BD17C1" w:rsidRDefault="00BD17C1" w:rsidP="002878AC">
            <w:pPr>
              <w:spacing w:after="255"/>
              <w:contextualSpacing/>
            </w:pPr>
          </w:p>
        </w:tc>
      </w:tr>
      <w:tr w:rsidR="00BD17C1" w:rsidRPr="00F17B80" w14:paraId="30172D97" w14:textId="77777777" w:rsidTr="002030D9">
        <w:trPr>
          <w:trHeight w:val="3108"/>
        </w:trPr>
        <w:tc>
          <w:tcPr>
            <w:tcW w:w="2177" w:type="dxa"/>
            <w:tcBorders>
              <w:top w:val="single" w:sz="4" w:space="0" w:color="auto"/>
              <w:left w:val="single" w:sz="4" w:space="0" w:color="auto"/>
              <w:bottom w:val="single" w:sz="4" w:space="0" w:color="auto"/>
              <w:right w:val="single" w:sz="4" w:space="0" w:color="auto"/>
            </w:tcBorders>
          </w:tcPr>
          <w:p w14:paraId="0904A036" w14:textId="77777777" w:rsidR="00BD17C1" w:rsidRDefault="00BD17C1" w:rsidP="002878AC">
            <w:pPr>
              <w:spacing w:after="255"/>
              <w:contextualSpacing/>
            </w:pPr>
            <w:r>
              <w:t>RVS buis (t.b.v. installatie aansluitsnoer aan gevel)</w:t>
            </w:r>
          </w:p>
        </w:tc>
        <w:tc>
          <w:tcPr>
            <w:tcW w:w="5897" w:type="dxa"/>
            <w:tcBorders>
              <w:top w:val="single" w:sz="4" w:space="0" w:color="auto"/>
              <w:left w:val="single" w:sz="4" w:space="0" w:color="auto"/>
              <w:bottom w:val="single" w:sz="4" w:space="0" w:color="auto"/>
              <w:right w:val="single" w:sz="4" w:space="0" w:color="auto"/>
            </w:tcBorders>
          </w:tcPr>
          <w:p w14:paraId="1182DAE9" w14:textId="77777777" w:rsidR="00BD17C1" w:rsidRDefault="00BD17C1" w:rsidP="002878AC">
            <w:pPr>
              <w:spacing w:after="255"/>
              <w:contextualSpacing/>
              <w:rPr>
                <w:noProof/>
              </w:rPr>
            </w:pPr>
            <w:r>
              <w:rPr>
                <w:noProof/>
              </w:rPr>
              <w:t xml:space="preserve">RVS316 buis </w:t>
            </w:r>
            <w:r>
              <w:t>ø</w:t>
            </w:r>
            <w:r>
              <w:rPr>
                <w:noProof/>
              </w:rPr>
              <w:t xml:space="preserve"> 15x1,5 mm</w:t>
            </w:r>
          </w:p>
          <w:p w14:paraId="6414E553" w14:textId="77777777" w:rsidR="00BD17C1" w:rsidRDefault="00BD17C1" w:rsidP="002878AC">
            <w:pPr>
              <w:spacing w:after="255"/>
              <w:contextualSpacing/>
              <w:rPr>
                <w:noProof/>
              </w:rPr>
            </w:pPr>
          </w:p>
          <w:p w14:paraId="10AE8256" w14:textId="77777777" w:rsidR="00BD17C1" w:rsidRDefault="00BD17C1" w:rsidP="002878AC">
            <w:pPr>
              <w:spacing w:after="255"/>
              <w:contextualSpacing/>
              <w:rPr>
                <w:noProof/>
              </w:rPr>
            </w:pPr>
          </w:p>
          <w:p w14:paraId="11CAE746" w14:textId="77777777" w:rsidR="00BD17C1" w:rsidRPr="00F17B80" w:rsidRDefault="00BD17C1" w:rsidP="002878AC">
            <w:pPr>
              <w:spacing w:after="255"/>
              <w:contextualSpacing/>
              <w:jc w:val="center"/>
              <w:rPr>
                <w:noProof/>
              </w:rPr>
            </w:pPr>
            <w:r>
              <w:rPr>
                <w:noProof/>
              </w:rPr>
              <w:drawing>
                <wp:inline distT="0" distB="0" distL="0" distR="0" wp14:anchorId="566BC243" wp14:editId="7F0861C6">
                  <wp:extent cx="1499191" cy="1194342"/>
                  <wp:effectExtent l="0" t="0" r="6350" b="635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517025" cy="1208549"/>
                          </a:xfrm>
                          <a:prstGeom prst="rect">
                            <a:avLst/>
                          </a:prstGeom>
                        </pic:spPr>
                      </pic:pic>
                    </a:graphicData>
                  </a:graphic>
                </wp:inline>
              </w:drawing>
            </w:r>
          </w:p>
        </w:tc>
      </w:tr>
      <w:tr w:rsidR="00BD17C1" w:rsidRPr="00F17B80" w14:paraId="7934D8B4" w14:textId="77777777" w:rsidTr="002030D9">
        <w:trPr>
          <w:trHeight w:val="3108"/>
        </w:trPr>
        <w:tc>
          <w:tcPr>
            <w:tcW w:w="2177" w:type="dxa"/>
            <w:tcBorders>
              <w:top w:val="single" w:sz="4" w:space="0" w:color="auto"/>
              <w:left w:val="single" w:sz="4" w:space="0" w:color="auto"/>
              <w:bottom w:val="single" w:sz="4" w:space="0" w:color="auto"/>
              <w:right w:val="single" w:sz="4" w:space="0" w:color="auto"/>
            </w:tcBorders>
          </w:tcPr>
          <w:p w14:paraId="043CC670" w14:textId="77777777" w:rsidR="00BD17C1" w:rsidRDefault="00BD17C1" w:rsidP="002878AC">
            <w:pPr>
              <w:spacing w:after="255"/>
              <w:contextualSpacing/>
            </w:pPr>
            <w:r>
              <w:lastRenderedPageBreak/>
              <w:t>Omega profiel (t.b.v. installatie aansluitkabel)</w:t>
            </w:r>
          </w:p>
        </w:tc>
        <w:tc>
          <w:tcPr>
            <w:tcW w:w="5897" w:type="dxa"/>
            <w:tcBorders>
              <w:top w:val="single" w:sz="4" w:space="0" w:color="auto"/>
              <w:left w:val="single" w:sz="4" w:space="0" w:color="auto"/>
              <w:bottom w:val="single" w:sz="4" w:space="0" w:color="auto"/>
              <w:right w:val="single" w:sz="4" w:space="0" w:color="auto"/>
            </w:tcBorders>
          </w:tcPr>
          <w:p w14:paraId="2A955C3A" w14:textId="77777777" w:rsidR="00BD17C1" w:rsidRDefault="00BD17C1" w:rsidP="002878AC">
            <w:pPr>
              <w:spacing w:after="255"/>
              <w:contextualSpacing/>
              <w:rPr>
                <w:noProof/>
              </w:rPr>
            </w:pPr>
            <w:r w:rsidRPr="0061227C">
              <w:rPr>
                <w:noProof/>
              </w:rPr>
              <w:t>RVS316 omegaprofiel 20x2</w:t>
            </w:r>
            <w:r>
              <w:rPr>
                <w:noProof/>
              </w:rPr>
              <w:t>0</w:t>
            </w:r>
            <w:r w:rsidRPr="0061227C">
              <w:rPr>
                <w:noProof/>
              </w:rPr>
              <w:t>mm zonder voorgeboorde bevestigingsgaten.</w:t>
            </w:r>
          </w:p>
          <w:p w14:paraId="3EFFF6FC" w14:textId="77777777" w:rsidR="00BD17C1" w:rsidRDefault="00BD17C1" w:rsidP="002878AC">
            <w:pPr>
              <w:spacing w:after="255"/>
              <w:contextualSpacing/>
              <w:rPr>
                <w:noProof/>
              </w:rPr>
            </w:pPr>
          </w:p>
          <w:p w14:paraId="7CB2FA2F" w14:textId="77777777" w:rsidR="00BD17C1" w:rsidRDefault="00BD17C1" w:rsidP="002878AC">
            <w:pPr>
              <w:spacing w:after="255"/>
              <w:contextualSpacing/>
              <w:jc w:val="center"/>
              <w:rPr>
                <w:noProof/>
              </w:rPr>
            </w:pPr>
            <w:r>
              <w:rPr>
                <w:noProof/>
              </w:rPr>
              <w:drawing>
                <wp:inline distT="0" distB="0" distL="0" distR="0" wp14:anchorId="7F9BD62C" wp14:editId="18744FE5">
                  <wp:extent cx="1698215" cy="1435396"/>
                  <wp:effectExtent l="0" t="0" r="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710369" cy="1445669"/>
                          </a:xfrm>
                          <a:prstGeom prst="rect">
                            <a:avLst/>
                          </a:prstGeom>
                        </pic:spPr>
                      </pic:pic>
                    </a:graphicData>
                  </a:graphic>
                </wp:inline>
              </w:drawing>
            </w:r>
          </w:p>
        </w:tc>
      </w:tr>
      <w:tr w:rsidR="00BD17C1" w:rsidRPr="00F17B80" w14:paraId="11856B47" w14:textId="77777777" w:rsidTr="002030D9">
        <w:trPr>
          <w:trHeight w:val="2897"/>
        </w:trPr>
        <w:tc>
          <w:tcPr>
            <w:tcW w:w="2177" w:type="dxa"/>
            <w:tcBorders>
              <w:top w:val="single" w:sz="4" w:space="0" w:color="auto"/>
              <w:left w:val="single" w:sz="4" w:space="0" w:color="auto"/>
              <w:bottom w:val="single" w:sz="4" w:space="0" w:color="auto"/>
              <w:right w:val="single" w:sz="4" w:space="0" w:color="auto"/>
            </w:tcBorders>
          </w:tcPr>
          <w:p w14:paraId="7B6A6680" w14:textId="77777777" w:rsidR="00BD17C1" w:rsidRDefault="00BD17C1" w:rsidP="002878AC">
            <w:pPr>
              <w:spacing w:after="255"/>
              <w:contextualSpacing/>
            </w:pPr>
            <w:r>
              <w:t>Pijpbeugel</w:t>
            </w:r>
          </w:p>
        </w:tc>
        <w:tc>
          <w:tcPr>
            <w:tcW w:w="5897" w:type="dxa"/>
            <w:tcBorders>
              <w:top w:val="single" w:sz="4" w:space="0" w:color="auto"/>
              <w:left w:val="single" w:sz="4" w:space="0" w:color="auto"/>
              <w:bottom w:val="single" w:sz="4" w:space="0" w:color="auto"/>
              <w:right w:val="single" w:sz="4" w:space="0" w:color="auto"/>
            </w:tcBorders>
          </w:tcPr>
          <w:p w14:paraId="3BEB391B" w14:textId="0DB254D0" w:rsidR="00BD17C1" w:rsidRDefault="00BD17C1" w:rsidP="002878AC">
            <w:pPr>
              <w:spacing w:after="255"/>
              <w:contextualSpacing/>
              <w:rPr>
                <w:noProof/>
              </w:rPr>
            </w:pPr>
            <w:r>
              <w:rPr>
                <w:noProof/>
              </w:rPr>
              <w:t xml:space="preserve">Flamco BRS 15-19 RVS316 Pijpbeugel </w:t>
            </w:r>
            <w:r w:rsidRPr="0061227C">
              <w:rPr>
                <w:noProof/>
              </w:rPr>
              <w:t xml:space="preserve">geschikt voor wandmontage van een buis ø15mm </w:t>
            </w:r>
            <w:r>
              <w:rPr>
                <w:noProof/>
              </w:rPr>
              <w:t xml:space="preserve">met een korte RVS houtdraadbout kunststof plug. </w:t>
            </w:r>
          </w:p>
          <w:p w14:paraId="49FA9D58" w14:textId="77777777" w:rsidR="00BD17C1" w:rsidRDefault="00BD17C1" w:rsidP="002878AC">
            <w:pPr>
              <w:spacing w:after="255"/>
              <w:contextualSpacing/>
              <w:rPr>
                <w:noProof/>
              </w:rPr>
            </w:pPr>
          </w:p>
          <w:p w14:paraId="2E731F52" w14:textId="243F7959" w:rsidR="00BD17C1" w:rsidRDefault="00BD17C1" w:rsidP="002878AC">
            <w:pPr>
              <w:spacing w:after="255"/>
              <w:contextualSpacing/>
              <w:jc w:val="center"/>
              <w:rPr>
                <w:noProof/>
              </w:rPr>
            </w:pPr>
            <w:r>
              <w:rPr>
                <w:noProof/>
              </w:rPr>
              <w:drawing>
                <wp:inline distT="0" distB="0" distL="0" distR="0" wp14:anchorId="4129CC0C" wp14:editId="7B85C99D">
                  <wp:extent cx="936018" cy="1105786"/>
                  <wp:effectExtent l="0" t="0" r="0" b="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962745" cy="1137360"/>
                          </a:xfrm>
                          <a:prstGeom prst="rect">
                            <a:avLst/>
                          </a:prstGeom>
                        </pic:spPr>
                      </pic:pic>
                    </a:graphicData>
                  </a:graphic>
                </wp:inline>
              </w:drawing>
            </w:r>
            <w:r>
              <w:rPr>
                <w:noProof/>
              </w:rPr>
              <w:t xml:space="preserve"> </w:t>
            </w:r>
            <w:r>
              <w:rPr>
                <w:noProof/>
              </w:rPr>
              <w:drawing>
                <wp:inline distT="0" distB="0" distL="0" distR="0" wp14:anchorId="56948365" wp14:editId="1A81A12C">
                  <wp:extent cx="1086447" cy="627321"/>
                  <wp:effectExtent l="0" t="0" r="0" b="1905"/>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135482" cy="655634"/>
                          </a:xfrm>
                          <a:prstGeom prst="rect">
                            <a:avLst/>
                          </a:prstGeom>
                        </pic:spPr>
                      </pic:pic>
                    </a:graphicData>
                  </a:graphic>
                </wp:inline>
              </w:drawing>
            </w:r>
          </w:p>
        </w:tc>
      </w:tr>
    </w:tbl>
    <w:p w14:paraId="3C952400" w14:textId="708BA2E0" w:rsidR="00D11C25" w:rsidRDefault="00D11C25">
      <w:pPr>
        <w:spacing w:line="240" w:lineRule="auto"/>
        <w:rPr>
          <w:rFonts w:eastAsia="Times New Roman"/>
          <w:b/>
          <w:bCs/>
          <w:color w:val="006600"/>
          <w:sz w:val="26"/>
          <w:szCs w:val="26"/>
        </w:rPr>
      </w:pPr>
    </w:p>
    <w:p w14:paraId="068087FD" w14:textId="1601C31D" w:rsidR="002B023B" w:rsidRPr="00F267E9" w:rsidRDefault="006E6213" w:rsidP="006E6213">
      <w:pPr>
        <w:pStyle w:val="Kop2"/>
        <w:rPr>
          <w:color w:val="006600"/>
        </w:rPr>
      </w:pPr>
      <w:bookmarkStart w:id="138" w:name="_Ref56699780"/>
      <w:bookmarkStart w:id="139" w:name="_Ref56699966"/>
      <w:bookmarkStart w:id="140" w:name="_Toc56948659"/>
      <w:proofErr w:type="spellStart"/>
      <w:r w:rsidRPr="00F267E9">
        <w:rPr>
          <w:color w:val="006600"/>
        </w:rPr>
        <w:t>Telema</w:t>
      </w:r>
      <w:r w:rsidR="0040475E" w:rsidRPr="00F267E9">
        <w:rPr>
          <w:color w:val="006600"/>
        </w:rPr>
        <w:t>na</w:t>
      </w:r>
      <w:r w:rsidRPr="00F267E9">
        <w:rPr>
          <w:color w:val="006600"/>
        </w:rPr>
        <w:t>gement</w:t>
      </w:r>
      <w:bookmarkEnd w:id="138"/>
      <w:bookmarkEnd w:id="139"/>
      <w:bookmarkEnd w:id="140"/>
      <w:proofErr w:type="spellEnd"/>
    </w:p>
    <w:p w14:paraId="4A675A27" w14:textId="77777777" w:rsidR="002878AC" w:rsidRPr="002030D9" w:rsidRDefault="002878AC" w:rsidP="004D47C5">
      <w:pPr>
        <w:pStyle w:val="Kop3"/>
        <w:rPr>
          <w:color w:val="006600"/>
        </w:rPr>
      </w:pPr>
      <w:r w:rsidRPr="002030D9">
        <w:rPr>
          <w:color w:val="006600"/>
        </w:rPr>
        <w:t>Eenduidigheid in materiaalgebruik op basis van Zhaga-D4i;</w:t>
      </w:r>
    </w:p>
    <w:p w14:paraId="145D239A" w14:textId="77777777" w:rsidR="002878AC" w:rsidRPr="00604FF7" w:rsidRDefault="002878AC" w:rsidP="002878AC">
      <w:pPr>
        <w:pStyle w:val="Geenafstand"/>
        <w:rPr>
          <w:sz w:val="20"/>
          <w:szCs w:val="20"/>
        </w:rPr>
      </w:pPr>
      <w:r w:rsidRPr="00AD39D9">
        <w:rPr>
          <w:sz w:val="20"/>
          <w:szCs w:val="20"/>
        </w:rPr>
        <w:t xml:space="preserve">De Zhaga-D4i standaard wordt door de gemeente Den Haag toegepast op haar openbare verlichting areaal. </w:t>
      </w:r>
      <w:r>
        <w:rPr>
          <w:sz w:val="20"/>
          <w:szCs w:val="20"/>
        </w:rPr>
        <w:t xml:space="preserve">Zhaga-D4i is een interface standaard voor slimme, IOT-ready armaturen. </w:t>
      </w:r>
      <w:r w:rsidRPr="00604FF7">
        <w:rPr>
          <w:sz w:val="20"/>
          <w:szCs w:val="20"/>
        </w:rPr>
        <w:t xml:space="preserve">Het </w:t>
      </w:r>
      <w:proofErr w:type="spellStart"/>
      <w:r w:rsidRPr="00604FF7">
        <w:rPr>
          <w:sz w:val="20"/>
          <w:szCs w:val="20"/>
        </w:rPr>
        <w:t>Zhaga</w:t>
      </w:r>
      <w:proofErr w:type="spellEnd"/>
      <w:r w:rsidRPr="00604FF7">
        <w:rPr>
          <w:sz w:val="20"/>
          <w:szCs w:val="20"/>
        </w:rPr>
        <w:t xml:space="preserve"> Consortium (</w:t>
      </w:r>
      <w:proofErr w:type="spellStart"/>
      <w:r w:rsidRPr="00604FF7">
        <w:rPr>
          <w:sz w:val="20"/>
          <w:szCs w:val="20"/>
        </w:rPr>
        <w:t>Zhaga</w:t>
      </w:r>
      <w:proofErr w:type="spellEnd"/>
      <w:r w:rsidRPr="00604FF7">
        <w:rPr>
          <w:sz w:val="20"/>
          <w:szCs w:val="20"/>
        </w:rPr>
        <w:t xml:space="preserve">) en </w:t>
      </w:r>
      <w:r>
        <w:rPr>
          <w:sz w:val="20"/>
          <w:szCs w:val="20"/>
        </w:rPr>
        <w:t xml:space="preserve">de </w:t>
      </w:r>
      <w:r w:rsidRPr="00604FF7">
        <w:rPr>
          <w:sz w:val="20"/>
          <w:szCs w:val="20"/>
        </w:rPr>
        <w:t xml:space="preserve">Digital </w:t>
      </w:r>
      <w:proofErr w:type="spellStart"/>
      <w:r w:rsidRPr="00604FF7">
        <w:rPr>
          <w:sz w:val="20"/>
          <w:szCs w:val="20"/>
        </w:rPr>
        <w:t>Illumination</w:t>
      </w:r>
      <w:proofErr w:type="spellEnd"/>
      <w:r w:rsidRPr="00604FF7">
        <w:rPr>
          <w:sz w:val="20"/>
          <w:szCs w:val="20"/>
        </w:rPr>
        <w:t xml:space="preserve"> Interface Alliance (</w:t>
      </w:r>
      <w:proofErr w:type="spellStart"/>
      <w:r w:rsidRPr="00604FF7">
        <w:rPr>
          <w:sz w:val="20"/>
          <w:szCs w:val="20"/>
        </w:rPr>
        <w:t>DiiA</w:t>
      </w:r>
      <w:proofErr w:type="spellEnd"/>
      <w:r w:rsidRPr="00604FF7">
        <w:rPr>
          <w:sz w:val="20"/>
          <w:szCs w:val="20"/>
        </w:rPr>
        <w:t xml:space="preserve">) hebben </w:t>
      </w:r>
      <w:r>
        <w:rPr>
          <w:sz w:val="20"/>
          <w:szCs w:val="20"/>
        </w:rPr>
        <w:t>gezamenlijk een certificeringsprogramma opgezet</w:t>
      </w:r>
      <w:r w:rsidRPr="00604FF7">
        <w:rPr>
          <w:sz w:val="20"/>
          <w:szCs w:val="20"/>
        </w:rPr>
        <w:t>, dat de plug-</w:t>
      </w:r>
      <w:proofErr w:type="spellStart"/>
      <w:r w:rsidRPr="00604FF7">
        <w:rPr>
          <w:sz w:val="20"/>
          <w:szCs w:val="20"/>
        </w:rPr>
        <w:t>and</w:t>
      </w:r>
      <w:proofErr w:type="spellEnd"/>
      <w:r w:rsidRPr="00604FF7">
        <w:rPr>
          <w:sz w:val="20"/>
          <w:szCs w:val="20"/>
        </w:rPr>
        <w:t>-</w:t>
      </w:r>
      <w:proofErr w:type="spellStart"/>
      <w:r w:rsidRPr="00604FF7">
        <w:rPr>
          <w:sz w:val="20"/>
          <w:szCs w:val="20"/>
        </w:rPr>
        <w:t>play</w:t>
      </w:r>
      <w:proofErr w:type="spellEnd"/>
      <w:r w:rsidRPr="00604FF7">
        <w:rPr>
          <w:sz w:val="20"/>
          <w:szCs w:val="20"/>
        </w:rPr>
        <w:t xml:space="preserve">-interoperabiliteit van armaturen, sensoren </w:t>
      </w:r>
      <w:r>
        <w:rPr>
          <w:sz w:val="20"/>
          <w:szCs w:val="20"/>
        </w:rPr>
        <w:t xml:space="preserve">en communicatie </w:t>
      </w:r>
      <w:proofErr w:type="spellStart"/>
      <w:r>
        <w:rPr>
          <w:sz w:val="20"/>
          <w:szCs w:val="20"/>
        </w:rPr>
        <w:t>nodes</w:t>
      </w:r>
      <w:proofErr w:type="spellEnd"/>
      <w:r>
        <w:rPr>
          <w:sz w:val="20"/>
          <w:szCs w:val="20"/>
        </w:rPr>
        <w:t xml:space="preserve"> waarborgt</w:t>
      </w:r>
      <w:r w:rsidRPr="00604FF7">
        <w:rPr>
          <w:sz w:val="20"/>
          <w:szCs w:val="20"/>
        </w:rPr>
        <w:t>.</w:t>
      </w:r>
    </w:p>
    <w:p w14:paraId="542B890F" w14:textId="77777777" w:rsidR="002878AC" w:rsidRDefault="002878AC" w:rsidP="002878AC">
      <w:pPr>
        <w:pStyle w:val="Geenafstand"/>
        <w:rPr>
          <w:sz w:val="20"/>
          <w:szCs w:val="20"/>
        </w:rPr>
      </w:pPr>
      <w:proofErr w:type="spellStart"/>
      <w:r w:rsidRPr="00604FF7">
        <w:rPr>
          <w:sz w:val="20"/>
          <w:szCs w:val="20"/>
        </w:rPr>
        <w:t>Zhaga</w:t>
      </w:r>
      <w:proofErr w:type="spellEnd"/>
      <w:r w:rsidRPr="00604FF7">
        <w:rPr>
          <w:sz w:val="20"/>
          <w:szCs w:val="20"/>
        </w:rPr>
        <w:t xml:space="preserve"> </w:t>
      </w:r>
      <w:proofErr w:type="spellStart"/>
      <w:r w:rsidRPr="00604FF7">
        <w:rPr>
          <w:sz w:val="20"/>
          <w:szCs w:val="20"/>
        </w:rPr>
        <w:t>Book</w:t>
      </w:r>
      <w:proofErr w:type="spellEnd"/>
      <w:r w:rsidRPr="00604FF7">
        <w:rPr>
          <w:sz w:val="20"/>
          <w:szCs w:val="20"/>
        </w:rPr>
        <w:t xml:space="preserve"> 18 Edition 2.0 beschrijft </w:t>
      </w:r>
      <w:r>
        <w:rPr>
          <w:sz w:val="20"/>
          <w:szCs w:val="20"/>
        </w:rPr>
        <w:t xml:space="preserve">de </w:t>
      </w:r>
      <w:r w:rsidRPr="00604FF7">
        <w:rPr>
          <w:sz w:val="20"/>
          <w:szCs w:val="20"/>
        </w:rPr>
        <w:t>interface tussen armaturen en detectie- /</w:t>
      </w:r>
      <w:r>
        <w:rPr>
          <w:sz w:val="20"/>
          <w:szCs w:val="20"/>
        </w:rPr>
        <w:t xml:space="preserve">en communicatie </w:t>
      </w:r>
      <w:proofErr w:type="spellStart"/>
      <w:r>
        <w:rPr>
          <w:sz w:val="20"/>
          <w:szCs w:val="20"/>
        </w:rPr>
        <w:t>nodes</w:t>
      </w:r>
      <w:proofErr w:type="spellEnd"/>
      <w:r w:rsidRPr="00604FF7">
        <w:rPr>
          <w:sz w:val="20"/>
          <w:szCs w:val="20"/>
        </w:rPr>
        <w:t>. Het specificeert stroom- en communicatieaspecten naast de mechanische pasvorm en elektrische pinnen voor een connectiviteitssysteem.</w:t>
      </w:r>
      <w:r>
        <w:rPr>
          <w:sz w:val="20"/>
          <w:szCs w:val="20"/>
        </w:rPr>
        <w:t xml:space="preserve"> </w:t>
      </w:r>
      <w:r w:rsidRPr="00604FF7">
        <w:rPr>
          <w:sz w:val="20"/>
          <w:szCs w:val="20"/>
        </w:rPr>
        <w:t>D4i is een uitbreiding van het DALI-2-certificeringsprogramma dat standaardisatie biedt voor kleine DALI-netwerken in armaturen. D4i LED-stuurprogramma's hebben een verplichte set functies met betrekking tot stroomvoorzieningsvereisten en slimme datamogelijkheden.</w:t>
      </w:r>
    </w:p>
    <w:p w14:paraId="2535F48B" w14:textId="77777777" w:rsidR="002878AC" w:rsidRDefault="002878AC" w:rsidP="002878AC">
      <w:pPr>
        <w:pStyle w:val="Geenafstand"/>
        <w:rPr>
          <w:sz w:val="20"/>
          <w:szCs w:val="20"/>
        </w:rPr>
      </w:pPr>
    </w:p>
    <w:p w14:paraId="21F34826" w14:textId="77777777" w:rsidR="002878AC" w:rsidRPr="00AD39D9" w:rsidRDefault="002878AC" w:rsidP="002878AC">
      <w:pPr>
        <w:pStyle w:val="Geenafstand"/>
        <w:rPr>
          <w:sz w:val="20"/>
          <w:szCs w:val="20"/>
        </w:rPr>
      </w:pPr>
      <w:r w:rsidRPr="00AD39D9">
        <w:rPr>
          <w:sz w:val="20"/>
          <w:szCs w:val="20"/>
        </w:rPr>
        <w:t>Het e.e.a. is schematisch weergegeven in figuur 1.</w:t>
      </w:r>
    </w:p>
    <w:p w14:paraId="0D239081" w14:textId="43BFD23F" w:rsidR="002878AC" w:rsidRDefault="002878AC" w:rsidP="002878AC">
      <w:pPr>
        <w:pStyle w:val="Geenafstand"/>
      </w:pPr>
      <w:r>
        <w:rPr>
          <w:noProof/>
        </w:rPr>
        <w:drawing>
          <wp:inline distT="0" distB="0" distL="0" distR="0" wp14:anchorId="30F18D75" wp14:editId="5E6DA01D">
            <wp:extent cx="1995778" cy="1493847"/>
            <wp:effectExtent l="0" t="0" r="5080" b="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18885" cy="1511143"/>
                    </a:xfrm>
                    <a:prstGeom prst="rect">
                      <a:avLst/>
                    </a:prstGeom>
                    <a:noFill/>
                    <a:ln>
                      <a:noFill/>
                    </a:ln>
                  </pic:spPr>
                </pic:pic>
              </a:graphicData>
            </a:graphic>
          </wp:inline>
        </w:drawing>
      </w:r>
    </w:p>
    <w:p w14:paraId="286B6F45" w14:textId="3CD42F4F" w:rsidR="002878AC" w:rsidRDefault="002878AC" w:rsidP="002878AC">
      <w:pPr>
        <w:keepNext/>
      </w:pPr>
    </w:p>
    <w:p w14:paraId="3C986BB4" w14:textId="7999B669" w:rsidR="002878AC" w:rsidRDefault="002878AC" w:rsidP="002878AC">
      <w:pPr>
        <w:pStyle w:val="Bijschrift"/>
      </w:pPr>
      <w:r>
        <w:t xml:space="preserve">Figuur </w:t>
      </w:r>
      <w:r w:rsidR="007A0012">
        <w:fldChar w:fldCharType="begin"/>
      </w:r>
      <w:r w:rsidR="007A0012">
        <w:instrText xml:space="preserve"> SEQ Figuur \* ARABIC </w:instrText>
      </w:r>
      <w:r w:rsidR="007A0012">
        <w:fldChar w:fldCharType="separate"/>
      </w:r>
      <w:r w:rsidR="00E24354">
        <w:rPr>
          <w:noProof/>
        </w:rPr>
        <w:t>2</w:t>
      </w:r>
      <w:r w:rsidR="007A0012">
        <w:rPr>
          <w:noProof/>
        </w:rPr>
        <w:fldChar w:fldCharType="end"/>
      </w:r>
    </w:p>
    <w:p w14:paraId="15C8CF95" w14:textId="77777777" w:rsidR="002878AC" w:rsidRDefault="002878AC">
      <w:pPr>
        <w:spacing w:line="240" w:lineRule="auto"/>
        <w:rPr>
          <w:sz w:val="22"/>
        </w:rPr>
      </w:pPr>
      <w:r>
        <w:br w:type="page"/>
      </w:r>
    </w:p>
    <w:p w14:paraId="3E68B6BA" w14:textId="79539004" w:rsidR="002878AC" w:rsidRDefault="002878AC" w:rsidP="002878AC">
      <w:pPr>
        <w:pStyle w:val="Geenafstand"/>
      </w:pPr>
      <w:r>
        <w:lastRenderedPageBreak/>
        <w:t>Toelichting:</w:t>
      </w:r>
    </w:p>
    <w:p w14:paraId="5236CB58" w14:textId="77777777" w:rsidR="002878AC" w:rsidRDefault="002878AC" w:rsidP="002878AC">
      <w:pPr>
        <w:pStyle w:val="Geenafstand"/>
      </w:pPr>
      <w:r w:rsidRPr="00273F37">
        <w:t>De</w:t>
      </w:r>
      <w:r>
        <w:t xml:space="preserve"> </w:t>
      </w:r>
      <w:proofErr w:type="spellStart"/>
      <w:r>
        <w:t>Zhaga</w:t>
      </w:r>
      <w:proofErr w:type="spellEnd"/>
      <w:r w:rsidRPr="00273F37">
        <w:t xml:space="preserve"> standaard wordt beheerd door het </w:t>
      </w:r>
      <w:proofErr w:type="spellStart"/>
      <w:r w:rsidRPr="00273F37">
        <w:t>Zhaga</w:t>
      </w:r>
      <w:proofErr w:type="spellEnd"/>
      <w:r w:rsidRPr="00273F37">
        <w:t xml:space="preserve"> Consortium en is op te vragen via haar website </w:t>
      </w:r>
      <w:hyperlink r:id="rId45" w:history="1">
        <w:r w:rsidRPr="00273F37">
          <w:rPr>
            <w:rStyle w:val="Hyperlink"/>
            <w:szCs w:val="20"/>
          </w:rPr>
          <w:t>www.zhagastandard.org</w:t>
        </w:r>
      </w:hyperlink>
      <w:r w:rsidRPr="00273F37">
        <w:t>.</w:t>
      </w:r>
      <w:r>
        <w:t xml:space="preserve"> </w:t>
      </w:r>
    </w:p>
    <w:p w14:paraId="1B23DDA4" w14:textId="77777777" w:rsidR="002878AC" w:rsidRPr="00273F37" w:rsidRDefault="002878AC" w:rsidP="002878AC">
      <w:pPr>
        <w:pStyle w:val="Geenafstand"/>
        <w:rPr>
          <w:szCs w:val="20"/>
        </w:rPr>
      </w:pPr>
      <w:r>
        <w:rPr>
          <w:szCs w:val="20"/>
        </w:rPr>
        <w:t xml:space="preserve">De D4i standaard </w:t>
      </w:r>
      <w:r w:rsidRPr="00273F37">
        <w:rPr>
          <w:szCs w:val="20"/>
        </w:rPr>
        <w:t xml:space="preserve">wordt beheerd door de Digital </w:t>
      </w:r>
      <w:proofErr w:type="spellStart"/>
      <w:r w:rsidRPr="00273F37">
        <w:rPr>
          <w:szCs w:val="20"/>
        </w:rPr>
        <w:t>Illumination</w:t>
      </w:r>
      <w:proofErr w:type="spellEnd"/>
      <w:r w:rsidRPr="00273F37">
        <w:rPr>
          <w:szCs w:val="20"/>
        </w:rPr>
        <w:t xml:space="preserve"> Interface Alliance (</w:t>
      </w:r>
      <w:proofErr w:type="spellStart"/>
      <w:r w:rsidRPr="00273F37">
        <w:rPr>
          <w:szCs w:val="20"/>
        </w:rPr>
        <w:t>DiiA</w:t>
      </w:r>
      <w:proofErr w:type="spellEnd"/>
      <w:r w:rsidRPr="00273F37">
        <w:rPr>
          <w:szCs w:val="20"/>
        </w:rPr>
        <w:t xml:space="preserve">) en is op te vragen via haar </w:t>
      </w:r>
      <w:hyperlink r:id="rId46" w:history="1">
        <w:r w:rsidRPr="00273F37">
          <w:rPr>
            <w:szCs w:val="20"/>
          </w:rPr>
          <w:t>website</w:t>
        </w:r>
      </w:hyperlink>
      <w:r w:rsidRPr="00273F37">
        <w:rPr>
          <w:szCs w:val="20"/>
        </w:rPr>
        <w:t xml:space="preserve"> </w:t>
      </w:r>
      <w:hyperlink r:id="rId47" w:history="1">
        <w:r w:rsidRPr="00311024">
          <w:rPr>
            <w:rStyle w:val="Hyperlink"/>
            <w:szCs w:val="20"/>
          </w:rPr>
          <w:t>www.digitalilluminationinterface.org</w:t>
        </w:r>
      </w:hyperlink>
      <w:r w:rsidRPr="00273F37">
        <w:rPr>
          <w:szCs w:val="20"/>
        </w:rPr>
        <w:t>.</w:t>
      </w:r>
      <w:r>
        <w:rPr>
          <w:szCs w:val="20"/>
        </w:rPr>
        <w:t xml:space="preserve"> </w:t>
      </w:r>
    </w:p>
    <w:p w14:paraId="49FA9AEB" w14:textId="77777777" w:rsidR="002878AC" w:rsidRPr="002030D9" w:rsidRDefault="002878AC" w:rsidP="002030D9">
      <w:pPr>
        <w:pStyle w:val="Kop3"/>
        <w:rPr>
          <w:color w:val="006600"/>
        </w:rPr>
      </w:pPr>
      <w:r w:rsidRPr="002030D9">
        <w:rPr>
          <w:color w:val="006600"/>
        </w:rPr>
        <w:t xml:space="preserve">Voorkomen </w:t>
      </w:r>
      <w:proofErr w:type="spellStart"/>
      <w:r w:rsidRPr="002030D9">
        <w:rPr>
          <w:color w:val="006600"/>
        </w:rPr>
        <w:t>vendor</w:t>
      </w:r>
      <w:proofErr w:type="spellEnd"/>
      <w:r w:rsidRPr="002030D9">
        <w:rPr>
          <w:color w:val="006600"/>
        </w:rPr>
        <w:t xml:space="preserve"> </w:t>
      </w:r>
      <w:proofErr w:type="spellStart"/>
      <w:r w:rsidRPr="002030D9">
        <w:rPr>
          <w:color w:val="006600"/>
        </w:rPr>
        <w:t>lock</w:t>
      </w:r>
      <w:proofErr w:type="spellEnd"/>
      <w:r w:rsidRPr="002030D9">
        <w:rPr>
          <w:color w:val="006600"/>
        </w:rPr>
        <w:t>-in</w:t>
      </w:r>
    </w:p>
    <w:p w14:paraId="2E160802" w14:textId="77777777" w:rsidR="002878AC" w:rsidRPr="00AD39D9" w:rsidRDefault="002878AC" w:rsidP="002878AC">
      <w:pPr>
        <w:pStyle w:val="Geenafstand"/>
        <w:rPr>
          <w:sz w:val="20"/>
          <w:szCs w:val="20"/>
        </w:rPr>
      </w:pPr>
      <w:r w:rsidRPr="00AD39D9">
        <w:rPr>
          <w:sz w:val="20"/>
          <w:szCs w:val="20"/>
        </w:rPr>
        <w:t xml:space="preserve">Gemeente Den Haag wil een </w:t>
      </w:r>
      <w:proofErr w:type="spellStart"/>
      <w:r w:rsidRPr="00AD39D9">
        <w:rPr>
          <w:sz w:val="20"/>
          <w:szCs w:val="20"/>
        </w:rPr>
        <w:t>vendor</w:t>
      </w:r>
      <w:proofErr w:type="spellEnd"/>
      <w:r w:rsidRPr="00AD39D9">
        <w:rPr>
          <w:sz w:val="20"/>
          <w:szCs w:val="20"/>
        </w:rPr>
        <w:t xml:space="preserve"> </w:t>
      </w:r>
      <w:proofErr w:type="spellStart"/>
      <w:r w:rsidRPr="00AD39D9">
        <w:rPr>
          <w:sz w:val="20"/>
          <w:szCs w:val="20"/>
        </w:rPr>
        <w:t>lock</w:t>
      </w:r>
      <w:proofErr w:type="spellEnd"/>
      <w:r>
        <w:rPr>
          <w:sz w:val="20"/>
          <w:szCs w:val="20"/>
        </w:rPr>
        <w:t>-in</w:t>
      </w:r>
      <w:r w:rsidRPr="00AD39D9">
        <w:rPr>
          <w:sz w:val="20"/>
          <w:szCs w:val="20"/>
        </w:rPr>
        <w:t xml:space="preserve"> voorkomen. Dit betekent dat uitwisseling van </w:t>
      </w:r>
      <w:proofErr w:type="spellStart"/>
      <w:r>
        <w:rPr>
          <w:sz w:val="20"/>
          <w:szCs w:val="20"/>
        </w:rPr>
        <w:t>OLC’s</w:t>
      </w:r>
      <w:proofErr w:type="spellEnd"/>
      <w:r w:rsidRPr="00AD39D9">
        <w:rPr>
          <w:sz w:val="20"/>
          <w:szCs w:val="20"/>
        </w:rPr>
        <w:t xml:space="preserve"> tussen verschillende leveranciers, inclusief de connectiviteit en aansluiting naar de bedieningsportal mogelijk moet zijn.</w:t>
      </w:r>
    </w:p>
    <w:p w14:paraId="1E3DF804" w14:textId="77777777" w:rsidR="002878AC" w:rsidRPr="00AD39D9" w:rsidRDefault="002878AC" w:rsidP="002878AC">
      <w:pPr>
        <w:pStyle w:val="Geenafstand"/>
        <w:rPr>
          <w:sz w:val="20"/>
          <w:szCs w:val="20"/>
        </w:rPr>
      </w:pPr>
      <w:r w:rsidRPr="00AD39D9">
        <w:rPr>
          <w:sz w:val="20"/>
          <w:szCs w:val="20"/>
        </w:rPr>
        <w:t>D</w:t>
      </w:r>
      <w:r>
        <w:rPr>
          <w:sz w:val="20"/>
          <w:szCs w:val="20"/>
        </w:rPr>
        <w:t>it</w:t>
      </w:r>
      <w:r w:rsidRPr="00AD39D9">
        <w:rPr>
          <w:sz w:val="20"/>
          <w:szCs w:val="20"/>
        </w:rPr>
        <w:t xml:space="preserve"> betekent dat </w:t>
      </w:r>
      <w:r>
        <w:rPr>
          <w:sz w:val="20"/>
          <w:szCs w:val="20"/>
        </w:rPr>
        <w:t>g</w:t>
      </w:r>
      <w:r w:rsidRPr="00AD39D9">
        <w:rPr>
          <w:sz w:val="20"/>
          <w:szCs w:val="20"/>
        </w:rPr>
        <w:t>emeente Den Haag het gebruik van (open) standaards en harmonisatie stimuleert.</w:t>
      </w:r>
    </w:p>
    <w:p w14:paraId="4A606946" w14:textId="77777777" w:rsidR="002878AC" w:rsidRPr="002030D9" w:rsidRDefault="002878AC" w:rsidP="002030D9">
      <w:pPr>
        <w:pStyle w:val="Kop3"/>
        <w:rPr>
          <w:color w:val="006600"/>
        </w:rPr>
      </w:pPr>
      <w:proofErr w:type="spellStart"/>
      <w:r w:rsidRPr="002030D9">
        <w:rPr>
          <w:color w:val="006600"/>
        </w:rPr>
        <w:t>Toekomstvast</w:t>
      </w:r>
      <w:proofErr w:type="spellEnd"/>
    </w:p>
    <w:p w14:paraId="1464CBEE" w14:textId="72B01A69" w:rsidR="002878AC" w:rsidRDefault="002878AC" w:rsidP="002878AC">
      <w:pPr>
        <w:pStyle w:val="Geenafstand"/>
        <w:rPr>
          <w:sz w:val="20"/>
          <w:szCs w:val="20"/>
        </w:rPr>
      </w:pPr>
      <w:r w:rsidRPr="0003417C">
        <w:rPr>
          <w:sz w:val="20"/>
          <w:szCs w:val="20"/>
        </w:rPr>
        <w:t>De gemeente Den Haag wil een toekomstbestendige oplossing, waarbij het bijvoorbeeld mogelijk is om verlichting dynamisch aan te sturen o.b.v. sensordata of sensordata te ontsluiten.</w:t>
      </w:r>
    </w:p>
    <w:p w14:paraId="4BB85C3C" w14:textId="6F84C526" w:rsidR="001B19B1" w:rsidRPr="002030D9" w:rsidRDefault="001B19B1" w:rsidP="002030D9">
      <w:pPr>
        <w:pStyle w:val="Kop3"/>
        <w:rPr>
          <w:color w:val="006600"/>
        </w:rPr>
      </w:pPr>
      <w:r w:rsidRPr="002030D9">
        <w:rPr>
          <w:color w:val="006600"/>
        </w:rPr>
        <w:t xml:space="preserve">Algemene Eisen </w:t>
      </w:r>
      <w:proofErr w:type="spellStart"/>
      <w:r w:rsidRPr="002030D9">
        <w:rPr>
          <w:color w:val="006600"/>
        </w:rPr>
        <w:t>OLC’s</w:t>
      </w:r>
      <w:proofErr w:type="spellEnd"/>
    </w:p>
    <w:p w14:paraId="2E6C5F9F" w14:textId="0FEED725" w:rsidR="002878AC" w:rsidRDefault="002878AC" w:rsidP="002878AC">
      <w:pPr>
        <w:pStyle w:val="Kop4"/>
      </w:pPr>
      <w:r>
        <w:t xml:space="preserve">De leverancier dient een totaaloplossing van </w:t>
      </w:r>
      <w:proofErr w:type="spellStart"/>
      <w:r>
        <w:t>OLC’s</w:t>
      </w:r>
      <w:proofErr w:type="spellEnd"/>
      <w:r>
        <w:t xml:space="preserve">, inclusief connectiviteit en een portal voor bediening en uitlezing van informatie te bieden, waarbij alle kosten zijn verwerkt in de stuksprijs van </w:t>
      </w:r>
      <w:proofErr w:type="spellStart"/>
      <w:r>
        <w:t>OLC’s</w:t>
      </w:r>
      <w:proofErr w:type="spellEnd"/>
      <w:r>
        <w:t>.</w:t>
      </w:r>
    </w:p>
    <w:p w14:paraId="58C062C2" w14:textId="77777777" w:rsidR="002878AC" w:rsidRPr="002878AC" w:rsidRDefault="002878AC" w:rsidP="002030D9"/>
    <w:p w14:paraId="0E9D2AE9" w14:textId="545AD240" w:rsidR="002878AC" w:rsidRDefault="002878AC" w:rsidP="002878AC">
      <w:pPr>
        <w:pStyle w:val="Kop4"/>
      </w:pPr>
      <w:r>
        <w:t>De OLC, connectiviteit en portal dient betrouwbaar en veilig te zijn.</w:t>
      </w:r>
    </w:p>
    <w:p w14:paraId="3B40D3F7" w14:textId="77777777" w:rsidR="002878AC" w:rsidRPr="002878AC" w:rsidRDefault="002878AC" w:rsidP="002030D9"/>
    <w:p w14:paraId="3E83DF72" w14:textId="043AE83D" w:rsidR="002878AC" w:rsidRDefault="002878AC" w:rsidP="002878AC">
      <w:pPr>
        <w:pStyle w:val="Kop4"/>
      </w:pPr>
      <w:proofErr w:type="spellStart"/>
      <w:r>
        <w:t>OLC’s</w:t>
      </w:r>
      <w:proofErr w:type="spellEnd"/>
      <w:r>
        <w:t xml:space="preserve"> dienen direct of indirect via een WAN bestuurd en geprogrammeerd te kunnen worden.</w:t>
      </w:r>
    </w:p>
    <w:p w14:paraId="62EC17B1" w14:textId="77777777" w:rsidR="002878AC" w:rsidRPr="002878AC" w:rsidRDefault="002878AC" w:rsidP="002030D9"/>
    <w:p w14:paraId="641FF818" w14:textId="23C1708C" w:rsidR="002878AC" w:rsidRDefault="002878AC" w:rsidP="002030D9">
      <w:pPr>
        <w:pStyle w:val="Kop4"/>
      </w:pPr>
      <w:proofErr w:type="spellStart"/>
      <w:r>
        <w:t>OLC’s</w:t>
      </w:r>
      <w:proofErr w:type="spellEnd"/>
      <w:r>
        <w:t xml:space="preserve"> dienen onderling via een LAN te kunnen communiceren.</w:t>
      </w:r>
    </w:p>
    <w:p w14:paraId="4F076BD2" w14:textId="77777777" w:rsidR="002878AC" w:rsidRDefault="002878AC" w:rsidP="002030D9"/>
    <w:p w14:paraId="397DAF33" w14:textId="2A2FA2C2" w:rsidR="002878AC" w:rsidRDefault="002878AC" w:rsidP="002030D9">
      <w:pPr>
        <w:pStyle w:val="Kop4"/>
      </w:pPr>
      <w:proofErr w:type="spellStart"/>
      <w:r>
        <w:t>OLC’s</w:t>
      </w:r>
      <w:proofErr w:type="spellEnd"/>
      <w:r>
        <w:t xml:space="preserve"> dienen </w:t>
      </w:r>
      <w:proofErr w:type="spellStart"/>
      <w:r>
        <w:t>meerkanaals</w:t>
      </w:r>
      <w:proofErr w:type="spellEnd"/>
      <w:r>
        <w:t xml:space="preserve"> drivers aan te kunnen sturen, met een minimum van 2 kanalen.</w:t>
      </w:r>
    </w:p>
    <w:p w14:paraId="0083A50D" w14:textId="77777777" w:rsidR="002878AC" w:rsidRDefault="002878AC" w:rsidP="002030D9"/>
    <w:p w14:paraId="25B70262" w14:textId="15D539FB" w:rsidR="002878AC" w:rsidRDefault="002878AC" w:rsidP="002030D9">
      <w:pPr>
        <w:pStyle w:val="Kop4"/>
      </w:pPr>
      <w:proofErr w:type="spellStart"/>
      <w:r>
        <w:t>OLC’s</w:t>
      </w:r>
      <w:proofErr w:type="spellEnd"/>
      <w:r>
        <w:t xml:space="preserve"> dienen meerdere 1 </w:t>
      </w:r>
      <w:proofErr w:type="spellStart"/>
      <w:r>
        <w:t>kanaals</w:t>
      </w:r>
      <w:proofErr w:type="spellEnd"/>
      <w:r>
        <w:t xml:space="preserve"> drivers aan te kunnen sturen, met een minimum van 2 individueel instelbare kanalen. </w:t>
      </w:r>
    </w:p>
    <w:p w14:paraId="301E14A5" w14:textId="77777777" w:rsidR="002878AC" w:rsidRDefault="002878AC" w:rsidP="002030D9"/>
    <w:p w14:paraId="78E32EAF" w14:textId="2EE87772" w:rsidR="002878AC" w:rsidRDefault="002878AC" w:rsidP="002030D9">
      <w:pPr>
        <w:pStyle w:val="Kop4"/>
      </w:pPr>
      <w:proofErr w:type="spellStart"/>
      <w:r>
        <w:t>OLC’s</w:t>
      </w:r>
      <w:proofErr w:type="spellEnd"/>
      <w:r>
        <w:t xml:space="preserve"> dienen voorzien te zijn van een nauwkeurige plaatsbepaling (≤3m) en zichzelf bij de eerste keer opstarten in de portal aan te melden met een unieke identificatie.</w:t>
      </w:r>
    </w:p>
    <w:p w14:paraId="273B25C2" w14:textId="77777777" w:rsidR="002878AC" w:rsidRDefault="002878AC" w:rsidP="002030D9"/>
    <w:p w14:paraId="3E82DB8C" w14:textId="6184959E" w:rsidR="002878AC" w:rsidRDefault="002878AC" w:rsidP="002030D9">
      <w:pPr>
        <w:pStyle w:val="Kop4"/>
      </w:pPr>
      <w:r>
        <w:t>In de portal dient Asset Management informatie, de(</w:t>
      </w:r>
      <w:proofErr w:type="spellStart"/>
      <w:r>
        <w:t>realtime</w:t>
      </w:r>
      <w:proofErr w:type="spellEnd"/>
      <w:r>
        <w:t>) Energiedata en Diagnostische data te worden getoond op driverniveau.</w:t>
      </w:r>
    </w:p>
    <w:p w14:paraId="366CB068" w14:textId="77777777" w:rsidR="002878AC" w:rsidRDefault="002878AC" w:rsidP="002030D9"/>
    <w:p w14:paraId="3D2D59F5" w14:textId="54A23DE1" w:rsidR="002878AC" w:rsidRDefault="002878AC" w:rsidP="002030D9">
      <w:pPr>
        <w:pStyle w:val="Kop4"/>
      </w:pPr>
      <w:r>
        <w:t xml:space="preserve">Inpassing van nieuwe generatie(s) </w:t>
      </w:r>
      <w:proofErr w:type="spellStart"/>
      <w:r>
        <w:t>OLC’s</w:t>
      </w:r>
      <w:proofErr w:type="spellEnd"/>
      <w:r>
        <w:t xml:space="preserve"> in de bestaande netwerk infrastructuur dient te worden gegarandeerd, met behoud van alle functionaliteiten.</w:t>
      </w:r>
    </w:p>
    <w:p w14:paraId="0FE0EC84" w14:textId="77777777" w:rsidR="002878AC" w:rsidRDefault="002878AC" w:rsidP="002030D9">
      <w:pPr>
        <w:ind w:left="851"/>
      </w:pPr>
      <w:r>
        <w:t xml:space="preserve">Toelichting: nieuwe generatie </w:t>
      </w:r>
      <w:proofErr w:type="spellStart"/>
      <w:r>
        <w:t>OLC’s</w:t>
      </w:r>
      <w:proofErr w:type="spellEnd"/>
      <w:r>
        <w:t xml:space="preserve"> dienen </w:t>
      </w:r>
      <w:proofErr w:type="spellStart"/>
      <w:r>
        <w:t>downward</w:t>
      </w:r>
      <w:proofErr w:type="spellEnd"/>
      <w:r>
        <w:t xml:space="preserve"> compatibel te zijn met oude varianten en reeds geplaatste </w:t>
      </w:r>
      <w:proofErr w:type="spellStart"/>
      <w:r>
        <w:t>OLC’s</w:t>
      </w:r>
      <w:proofErr w:type="spellEnd"/>
      <w:r>
        <w:t xml:space="preserve"> dienen middels firmware updates te worden voorzien van de laatste Zhaga-D4i standaard en nieuwe functionaliteiten.</w:t>
      </w:r>
    </w:p>
    <w:p w14:paraId="43CD7695" w14:textId="77777777" w:rsidR="001B19B1" w:rsidRPr="002030D9" w:rsidRDefault="001B19B1" w:rsidP="002030D9">
      <w:pPr>
        <w:pStyle w:val="Kop3"/>
        <w:rPr>
          <w:color w:val="006600"/>
        </w:rPr>
      </w:pPr>
      <w:r w:rsidRPr="002030D9">
        <w:rPr>
          <w:color w:val="006600"/>
        </w:rPr>
        <w:t>Zhaga-D4i</w:t>
      </w:r>
    </w:p>
    <w:p w14:paraId="3C4B14FF" w14:textId="77777777" w:rsidR="001B19B1" w:rsidRPr="00B353BE" w:rsidRDefault="001B19B1" w:rsidP="00F06579">
      <w:pPr>
        <w:pStyle w:val="Kop4"/>
        <w:ind w:left="851"/>
      </w:pPr>
      <w:r w:rsidRPr="00B353BE">
        <w:t xml:space="preserve">De </w:t>
      </w:r>
      <w:proofErr w:type="spellStart"/>
      <w:r w:rsidRPr="00B353BE">
        <w:t>OLC’s</w:t>
      </w:r>
      <w:proofErr w:type="spellEnd"/>
      <w:r w:rsidRPr="00B353BE">
        <w:t xml:space="preserve"> dienen te voldoen aan de Zhaga-D4i standaard &amp; IEC62386 inclusief onderliggende standaards met in het bijzonder aandacht voor:</w:t>
      </w:r>
    </w:p>
    <w:p w14:paraId="27715B25" w14:textId="77777777" w:rsidR="001B19B1" w:rsidRPr="00963EDE" w:rsidRDefault="001B19B1" w:rsidP="00F06579">
      <w:pPr>
        <w:pStyle w:val="Lijstalinea"/>
        <w:numPr>
          <w:ilvl w:val="1"/>
          <w:numId w:val="9"/>
        </w:numPr>
        <w:ind w:left="1418"/>
        <w:rPr>
          <w:rFonts w:asciiTheme="minorHAnsi" w:hAnsiTheme="minorHAnsi" w:cstheme="minorHAnsi"/>
          <w:szCs w:val="20"/>
          <w:lang w:val="en-US"/>
        </w:rPr>
      </w:pPr>
      <w:proofErr w:type="spellStart"/>
      <w:r w:rsidRPr="00963EDE">
        <w:rPr>
          <w:rFonts w:asciiTheme="minorHAnsi" w:hAnsiTheme="minorHAnsi" w:cstheme="minorHAnsi"/>
          <w:szCs w:val="20"/>
          <w:lang w:val="en-US"/>
        </w:rPr>
        <w:t>Zhaga</w:t>
      </w:r>
      <w:proofErr w:type="spellEnd"/>
      <w:r w:rsidRPr="00963EDE">
        <w:rPr>
          <w:rFonts w:asciiTheme="minorHAnsi" w:hAnsiTheme="minorHAnsi" w:cstheme="minorHAnsi"/>
          <w:szCs w:val="20"/>
          <w:lang w:val="en-US"/>
        </w:rPr>
        <w:t xml:space="preserve"> book 18 (Ed 2.0) male connector.</w:t>
      </w:r>
    </w:p>
    <w:p w14:paraId="42C2727B" w14:textId="77777777" w:rsidR="001B19B1" w:rsidRPr="00963EDE" w:rsidRDefault="001B19B1" w:rsidP="00F06579">
      <w:pPr>
        <w:pStyle w:val="Lijstalinea"/>
        <w:numPr>
          <w:ilvl w:val="1"/>
          <w:numId w:val="9"/>
        </w:numPr>
        <w:ind w:left="1418"/>
        <w:rPr>
          <w:rFonts w:asciiTheme="minorHAnsi" w:hAnsiTheme="minorHAnsi" w:cstheme="minorHAnsi"/>
          <w:szCs w:val="20"/>
          <w:lang w:val="en-US"/>
        </w:rPr>
      </w:pPr>
      <w:proofErr w:type="spellStart"/>
      <w:r w:rsidRPr="00963EDE">
        <w:rPr>
          <w:rFonts w:asciiTheme="minorHAnsi" w:hAnsiTheme="minorHAnsi" w:cstheme="minorHAnsi"/>
          <w:szCs w:val="20"/>
          <w:lang w:val="en-US"/>
        </w:rPr>
        <w:t>DiiA</w:t>
      </w:r>
      <w:proofErr w:type="spellEnd"/>
      <w:r w:rsidRPr="00963EDE">
        <w:rPr>
          <w:rFonts w:asciiTheme="minorHAnsi" w:hAnsiTheme="minorHAnsi" w:cstheme="minorHAnsi"/>
          <w:szCs w:val="20"/>
          <w:lang w:val="en-US"/>
        </w:rPr>
        <w:t xml:space="preserve"> Specification DALI Part 351- Luminaire-mounted Control Devices</w:t>
      </w:r>
    </w:p>
    <w:p w14:paraId="38AEC2EF" w14:textId="77777777" w:rsidR="001B19B1" w:rsidRPr="00963EDE" w:rsidRDefault="001B19B1" w:rsidP="00F06579">
      <w:pPr>
        <w:pStyle w:val="Lijstalinea"/>
        <w:numPr>
          <w:ilvl w:val="1"/>
          <w:numId w:val="9"/>
        </w:numPr>
        <w:ind w:left="1418"/>
        <w:rPr>
          <w:rFonts w:asciiTheme="minorHAnsi" w:hAnsiTheme="minorHAnsi" w:cstheme="minorHAnsi"/>
          <w:szCs w:val="20"/>
          <w:lang w:val="en-US"/>
        </w:rPr>
      </w:pPr>
      <w:proofErr w:type="spellStart"/>
      <w:r w:rsidRPr="00963EDE">
        <w:rPr>
          <w:rFonts w:asciiTheme="minorHAnsi" w:hAnsiTheme="minorHAnsi" w:cstheme="minorHAnsi"/>
          <w:szCs w:val="20"/>
          <w:lang w:val="en-US"/>
        </w:rPr>
        <w:t>DiiA</w:t>
      </w:r>
      <w:proofErr w:type="spellEnd"/>
      <w:r w:rsidRPr="00963EDE">
        <w:rPr>
          <w:rFonts w:asciiTheme="minorHAnsi" w:hAnsiTheme="minorHAnsi" w:cstheme="minorHAnsi"/>
          <w:szCs w:val="20"/>
          <w:lang w:val="en-US"/>
        </w:rPr>
        <w:t xml:space="preserve"> Specification DALI Part 150- Aux Power Supply;</w:t>
      </w:r>
    </w:p>
    <w:p w14:paraId="23791408" w14:textId="77777777" w:rsidR="001B19B1" w:rsidRPr="00963EDE" w:rsidRDefault="001B19B1" w:rsidP="00F06579">
      <w:pPr>
        <w:pStyle w:val="Lijstalinea"/>
        <w:numPr>
          <w:ilvl w:val="1"/>
          <w:numId w:val="9"/>
        </w:numPr>
        <w:ind w:left="1418"/>
        <w:rPr>
          <w:rFonts w:asciiTheme="minorHAnsi" w:hAnsiTheme="minorHAnsi" w:cstheme="minorHAnsi"/>
          <w:szCs w:val="20"/>
          <w:lang w:val="en-US"/>
        </w:rPr>
      </w:pPr>
      <w:r w:rsidRPr="00963EDE">
        <w:rPr>
          <w:rFonts w:asciiTheme="minorHAnsi" w:hAnsiTheme="minorHAnsi" w:cstheme="minorHAnsi"/>
          <w:szCs w:val="20"/>
          <w:lang w:val="en-US"/>
        </w:rPr>
        <w:lastRenderedPageBreak/>
        <w:t>IEC 62386-101:2014/AMD1:2018, Digital addressable lighting interface – Part 101: General</w:t>
      </w:r>
    </w:p>
    <w:p w14:paraId="77023C23" w14:textId="77777777" w:rsidR="001B19B1" w:rsidRPr="00F06579" w:rsidRDefault="001B19B1" w:rsidP="00F06579">
      <w:pPr>
        <w:pStyle w:val="Lijstalinea"/>
        <w:numPr>
          <w:ilvl w:val="1"/>
          <w:numId w:val="9"/>
        </w:numPr>
        <w:ind w:left="1418"/>
        <w:rPr>
          <w:rFonts w:asciiTheme="minorHAnsi" w:hAnsiTheme="minorHAnsi" w:cstheme="minorHAnsi"/>
          <w:szCs w:val="20"/>
        </w:rPr>
      </w:pPr>
      <w:proofErr w:type="spellStart"/>
      <w:r w:rsidRPr="00F06579">
        <w:rPr>
          <w:rFonts w:asciiTheme="minorHAnsi" w:hAnsiTheme="minorHAnsi" w:cstheme="minorHAnsi"/>
          <w:szCs w:val="20"/>
        </w:rPr>
        <w:t>requirements</w:t>
      </w:r>
      <w:proofErr w:type="spellEnd"/>
      <w:r w:rsidRPr="00F06579">
        <w:rPr>
          <w:rFonts w:asciiTheme="minorHAnsi" w:hAnsiTheme="minorHAnsi" w:cstheme="minorHAnsi"/>
          <w:szCs w:val="20"/>
        </w:rPr>
        <w:t xml:space="preserve"> – System </w:t>
      </w:r>
      <w:proofErr w:type="spellStart"/>
      <w:r w:rsidRPr="00F06579">
        <w:rPr>
          <w:rFonts w:asciiTheme="minorHAnsi" w:hAnsiTheme="minorHAnsi" w:cstheme="minorHAnsi"/>
          <w:szCs w:val="20"/>
        </w:rPr>
        <w:t>components</w:t>
      </w:r>
      <w:proofErr w:type="spellEnd"/>
    </w:p>
    <w:p w14:paraId="2BCA04A0" w14:textId="77777777" w:rsidR="001B19B1" w:rsidRPr="00963EDE" w:rsidRDefault="001B19B1" w:rsidP="00F06579">
      <w:pPr>
        <w:pStyle w:val="Lijstalinea"/>
        <w:numPr>
          <w:ilvl w:val="1"/>
          <w:numId w:val="9"/>
        </w:numPr>
        <w:ind w:left="1418"/>
        <w:rPr>
          <w:rFonts w:asciiTheme="minorHAnsi" w:hAnsiTheme="minorHAnsi" w:cstheme="minorHAnsi"/>
          <w:szCs w:val="20"/>
          <w:lang w:val="en-US"/>
        </w:rPr>
      </w:pPr>
      <w:r w:rsidRPr="00963EDE">
        <w:rPr>
          <w:rFonts w:asciiTheme="minorHAnsi" w:hAnsiTheme="minorHAnsi" w:cstheme="minorHAnsi"/>
          <w:szCs w:val="20"/>
          <w:lang w:val="en-US"/>
        </w:rPr>
        <w:t xml:space="preserve">IEC 62386-103:2014/AMD1:2018, Digital addressable lighting interface – Part 103: </w:t>
      </w:r>
      <w:proofErr w:type="spellStart"/>
      <w:r w:rsidRPr="00963EDE">
        <w:rPr>
          <w:rFonts w:asciiTheme="minorHAnsi" w:hAnsiTheme="minorHAnsi" w:cstheme="minorHAnsi"/>
          <w:szCs w:val="20"/>
          <w:lang w:val="en-US"/>
        </w:rPr>
        <w:t>Generalrequirements</w:t>
      </w:r>
      <w:proofErr w:type="spellEnd"/>
      <w:r w:rsidRPr="00963EDE">
        <w:rPr>
          <w:rFonts w:asciiTheme="minorHAnsi" w:hAnsiTheme="minorHAnsi" w:cstheme="minorHAnsi"/>
          <w:szCs w:val="20"/>
          <w:lang w:val="en-US"/>
        </w:rPr>
        <w:t xml:space="preserve"> – control devices</w:t>
      </w:r>
    </w:p>
    <w:p w14:paraId="002035FC" w14:textId="77777777" w:rsidR="001B19B1" w:rsidRPr="00963EDE" w:rsidRDefault="001B19B1" w:rsidP="00F06579">
      <w:pPr>
        <w:pStyle w:val="Lijstalinea"/>
        <w:numPr>
          <w:ilvl w:val="1"/>
          <w:numId w:val="9"/>
        </w:numPr>
        <w:ind w:left="1418"/>
        <w:rPr>
          <w:rFonts w:asciiTheme="minorHAnsi" w:hAnsiTheme="minorHAnsi" w:cstheme="minorHAnsi"/>
          <w:szCs w:val="20"/>
          <w:lang w:val="en-US"/>
        </w:rPr>
      </w:pPr>
      <w:r w:rsidRPr="00963EDE">
        <w:rPr>
          <w:rFonts w:asciiTheme="minorHAnsi" w:hAnsiTheme="minorHAnsi" w:cstheme="minorHAnsi"/>
          <w:szCs w:val="20"/>
          <w:lang w:val="en-US"/>
        </w:rPr>
        <w:t>IEC 62386-104:2019, Digital addressable lighting interface - Part 104: General requirements - Wireless and alternative wired system components</w:t>
      </w:r>
    </w:p>
    <w:p w14:paraId="6EC3BF70" w14:textId="77777777" w:rsidR="001B19B1" w:rsidRPr="0003417C" w:rsidRDefault="001B19B1" w:rsidP="001B19B1">
      <w:pPr>
        <w:pStyle w:val="Lijstalinea"/>
        <w:ind w:left="1080"/>
        <w:rPr>
          <w:lang w:val="en-US"/>
        </w:rPr>
      </w:pPr>
    </w:p>
    <w:p w14:paraId="6694230C" w14:textId="77777777" w:rsidR="001B19B1" w:rsidRPr="00111410" w:rsidRDefault="001B19B1" w:rsidP="001B19B1">
      <w:pPr>
        <w:pStyle w:val="Kop4"/>
        <w:numPr>
          <w:ilvl w:val="0"/>
          <w:numId w:val="0"/>
        </w:numPr>
        <w:ind w:left="862" w:hanging="862"/>
      </w:pPr>
      <w:r w:rsidRPr="00111410">
        <w:t>Schematische weergave Zhaga-D4i standard:</w:t>
      </w:r>
    </w:p>
    <w:p w14:paraId="5C117938" w14:textId="77777777" w:rsidR="001B19B1" w:rsidRPr="00B055DA" w:rsidRDefault="001B19B1" w:rsidP="001B19B1">
      <w:pPr>
        <w:rPr>
          <w:lang w:val="en-GB"/>
        </w:rPr>
      </w:pPr>
      <w:r>
        <w:rPr>
          <w:noProof/>
        </w:rPr>
        <w:drawing>
          <wp:inline distT="0" distB="0" distL="0" distR="0" wp14:anchorId="78B5821F" wp14:editId="664DD3A0">
            <wp:extent cx="4223817" cy="1730053"/>
            <wp:effectExtent l="0" t="0" r="5715" b="381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316796" cy="1768137"/>
                    </a:xfrm>
                    <a:prstGeom prst="rect">
                      <a:avLst/>
                    </a:prstGeom>
                  </pic:spPr>
                </pic:pic>
              </a:graphicData>
            </a:graphic>
          </wp:inline>
        </w:drawing>
      </w:r>
    </w:p>
    <w:p w14:paraId="25644ED5" w14:textId="77777777" w:rsidR="001B19B1" w:rsidRPr="00F80671" w:rsidRDefault="001B19B1" w:rsidP="001B19B1">
      <w:pPr>
        <w:rPr>
          <w:lang w:val="en-GB"/>
        </w:rPr>
      </w:pPr>
    </w:p>
    <w:p w14:paraId="250E4BFF" w14:textId="77777777" w:rsidR="001B19B1" w:rsidRPr="002030D9" w:rsidRDefault="001B19B1" w:rsidP="002030D9">
      <w:pPr>
        <w:pStyle w:val="Kop3"/>
        <w:rPr>
          <w:color w:val="006600"/>
        </w:rPr>
      </w:pPr>
      <w:r w:rsidRPr="002030D9">
        <w:rPr>
          <w:color w:val="006600"/>
        </w:rPr>
        <w:t>Datacommunicatie</w:t>
      </w:r>
    </w:p>
    <w:p w14:paraId="411124F6" w14:textId="77777777" w:rsidR="00B353BE" w:rsidRPr="00B353BE" w:rsidRDefault="00B353BE" w:rsidP="002030D9">
      <w:pPr>
        <w:pStyle w:val="Kop4"/>
      </w:pPr>
      <w:r w:rsidRPr="00B353BE">
        <w:t xml:space="preserve">De leverancier dient de connectiviteit tussen </w:t>
      </w:r>
      <w:proofErr w:type="spellStart"/>
      <w:r w:rsidRPr="00B353BE">
        <w:t>OLC’s</w:t>
      </w:r>
      <w:proofErr w:type="spellEnd"/>
      <w:r w:rsidRPr="00B353BE">
        <w:t xml:space="preserve"> en de portal voor 10 jaar na plaatsingsdatum te garanderen.</w:t>
      </w:r>
    </w:p>
    <w:p w14:paraId="49C3CE47" w14:textId="77777777" w:rsidR="00B353BE" w:rsidRPr="00B353BE" w:rsidRDefault="00B353BE" w:rsidP="002030D9"/>
    <w:p w14:paraId="28D7C5D7" w14:textId="77777777" w:rsidR="00B353BE" w:rsidRPr="00B353BE" w:rsidRDefault="00B353BE" w:rsidP="002030D9">
      <w:pPr>
        <w:pStyle w:val="Kop4"/>
      </w:pPr>
      <w:r w:rsidRPr="00B353BE">
        <w:t xml:space="preserve">Alle typen connectiviteit ten behoeve van de functies van </w:t>
      </w:r>
      <w:proofErr w:type="spellStart"/>
      <w:r w:rsidRPr="00B353BE">
        <w:t>OLC’s</w:t>
      </w:r>
      <w:proofErr w:type="spellEnd"/>
      <w:r w:rsidRPr="00B353BE">
        <w:t xml:space="preserve"> dienen te zijn inbegrepen in de stuksprijs van de </w:t>
      </w:r>
      <w:proofErr w:type="spellStart"/>
      <w:r w:rsidRPr="00B353BE">
        <w:t>OLC’s</w:t>
      </w:r>
      <w:proofErr w:type="spellEnd"/>
      <w:r w:rsidRPr="00B353BE">
        <w:t>.</w:t>
      </w:r>
    </w:p>
    <w:p w14:paraId="78CD8C03" w14:textId="77777777" w:rsidR="00B353BE" w:rsidRPr="00B353BE" w:rsidRDefault="00B353BE" w:rsidP="002030D9">
      <w:pPr>
        <w:pStyle w:val="Kop4"/>
        <w:numPr>
          <w:ilvl w:val="0"/>
          <w:numId w:val="0"/>
        </w:numPr>
        <w:ind w:left="864"/>
      </w:pPr>
      <w:r w:rsidRPr="00B353BE">
        <w:t>Toelichting: enkel de connectiviteit en het datagebruik voor niet verlichting gerelateerde applicaties zijn hierbij niet inbegrepen.</w:t>
      </w:r>
    </w:p>
    <w:p w14:paraId="0081572A" w14:textId="77777777" w:rsidR="00B353BE" w:rsidRPr="00B353BE" w:rsidRDefault="00B353BE" w:rsidP="002030D9"/>
    <w:p w14:paraId="7CF99456" w14:textId="77777777" w:rsidR="00B353BE" w:rsidRPr="00B353BE" w:rsidRDefault="00B353BE" w:rsidP="002030D9">
      <w:pPr>
        <w:pStyle w:val="Kop4"/>
      </w:pPr>
      <w:r w:rsidRPr="00B353BE">
        <w:t>Het WAN en LAN dienen voldoende bandbreedte te hebben om IOT mogelijk te maken.</w:t>
      </w:r>
    </w:p>
    <w:p w14:paraId="0DBC9C49" w14:textId="77777777" w:rsidR="00B353BE" w:rsidRPr="00B353BE" w:rsidRDefault="00B353BE" w:rsidP="002030D9">
      <w:pPr>
        <w:pStyle w:val="Kop4"/>
        <w:numPr>
          <w:ilvl w:val="0"/>
          <w:numId w:val="0"/>
        </w:numPr>
        <w:ind w:left="864"/>
      </w:pPr>
      <w:r w:rsidRPr="00B353BE">
        <w:t>Toelichting: bij IOT toepassingen wordt gedacht aan bijvoorbeeld geluidssensoren of luchtkwaliteitssensoren, welke met een vast interval (bijvoorbeeld 1x per uur) of bij het overschrijden van een drempelwaarde data versturen.</w:t>
      </w:r>
    </w:p>
    <w:p w14:paraId="17C450E6" w14:textId="77777777" w:rsidR="00B353BE" w:rsidRPr="00B353BE" w:rsidRDefault="00B353BE" w:rsidP="002030D9"/>
    <w:p w14:paraId="3AB34F4F" w14:textId="77777777" w:rsidR="00B353BE" w:rsidRPr="00B353BE" w:rsidRDefault="00B353BE" w:rsidP="002030D9">
      <w:pPr>
        <w:pStyle w:val="Kop4"/>
      </w:pPr>
      <w:r w:rsidRPr="00B353BE">
        <w:t xml:space="preserve">De </w:t>
      </w:r>
      <w:proofErr w:type="spellStart"/>
      <w:r w:rsidRPr="00B353BE">
        <w:t>OLC’s</w:t>
      </w:r>
      <w:proofErr w:type="spellEnd"/>
      <w:r w:rsidRPr="00B353BE">
        <w:t xml:space="preserve"> dienen vanuit de centrale portal via een WAN bediend te kunnen worden.</w:t>
      </w:r>
    </w:p>
    <w:p w14:paraId="0BF66AF6" w14:textId="77777777" w:rsidR="00B353BE" w:rsidRPr="00B353BE" w:rsidRDefault="00B353BE" w:rsidP="002030D9"/>
    <w:p w14:paraId="07720A01" w14:textId="77777777" w:rsidR="00B353BE" w:rsidRPr="00B353BE" w:rsidRDefault="00B353BE" w:rsidP="002030D9">
      <w:pPr>
        <w:pStyle w:val="Kop4"/>
      </w:pPr>
      <w:r w:rsidRPr="00B353BE">
        <w:t xml:space="preserve">De </w:t>
      </w:r>
      <w:proofErr w:type="spellStart"/>
      <w:r w:rsidRPr="00B353BE">
        <w:t>OLC’s</w:t>
      </w:r>
      <w:proofErr w:type="spellEnd"/>
      <w:r w:rsidRPr="00B353BE">
        <w:t xml:space="preserve"> dienen onderling te kunnen communiceren via een LAN (</w:t>
      </w:r>
      <w:proofErr w:type="spellStart"/>
      <w:r w:rsidRPr="00B353BE">
        <w:t>mesh</w:t>
      </w:r>
      <w:proofErr w:type="spellEnd"/>
      <w:r w:rsidRPr="00B353BE">
        <w:t xml:space="preserve"> netwerk) ten behoeve van het verzamelen van sensordata, het besturen van sensoren en het besturen van verlichting op basis van sensordata (bijvoorbeeld “beweging”).</w:t>
      </w:r>
    </w:p>
    <w:p w14:paraId="3CF68967" w14:textId="77777777" w:rsidR="00B353BE" w:rsidRPr="00B353BE" w:rsidRDefault="00B353BE" w:rsidP="002030D9"/>
    <w:p w14:paraId="5902015E" w14:textId="77777777" w:rsidR="00B353BE" w:rsidRPr="00B353BE" w:rsidRDefault="00B353BE" w:rsidP="002030D9">
      <w:pPr>
        <w:pStyle w:val="Kop4"/>
      </w:pPr>
      <w:r w:rsidRPr="00B353BE">
        <w:t xml:space="preserve">Het </w:t>
      </w:r>
      <w:proofErr w:type="spellStart"/>
      <w:r w:rsidRPr="00B353BE">
        <w:t>mesh</w:t>
      </w:r>
      <w:proofErr w:type="spellEnd"/>
      <w:r w:rsidRPr="00B353BE">
        <w:t xml:space="preserve"> netwerk dient vrij te zijn van </w:t>
      </w:r>
      <w:proofErr w:type="spellStart"/>
      <w:r w:rsidRPr="00B353BE">
        <w:t>proprietary</w:t>
      </w:r>
      <w:proofErr w:type="spellEnd"/>
      <w:r w:rsidRPr="00B353BE">
        <w:t xml:space="preserve"> protocollen en koppelvlakken.</w:t>
      </w:r>
    </w:p>
    <w:p w14:paraId="3CFB61E5" w14:textId="77777777" w:rsidR="00B353BE" w:rsidRPr="00B353BE" w:rsidRDefault="00B353BE" w:rsidP="002030D9">
      <w:pPr>
        <w:pStyle w:val="Kop4"/>
        <w:numPr>
          <w:ilvl w:val="0"/>
          <w:numId w:val="0"/>
        </w:numPr>
        <w:ind w:left="864"/>
      </w:pPr>
      <w:r w:rsidRPr="00B353BE">
        <w:t>Toelichting: de voor gunning in aanmerking komende inschrijver dient dit aan te tonen d.m.v. gebruik van open en algemeen geaccepteerde standaarden.</w:t>
      </w:r>
    </w:p>
    <w:p w14:paraId="12E75381" w14:textId="77777777" w:rsidR="00B353BE" w:rsidRPr="00B353BE" w:rsidRDefault="00B353BE" w:rsidP="002030D9"/>
    <w:p w14:paraId="4F7B3003" w14:textId="77777777" w:rsidR="00B353BE" w:rsidRPr="00B353BE" w:rsidRDefault="00B353BE" w:rsidP="002030D9">
      <w:pPr>
        <w:pStyle w:val="Kop4"/>
      </w:pPr>
      <w:r w:rsidRPr="00B353BE">
        <w:t xml:space="preserve">De koppeling van </w:t>
      </w:r>
      <w:proofErr w:type="spellStart"/>
      <w:r w:rsidRPr="00B353BE">
        <w:t>OLC’s</w:t>
      </w:r>
      <w:proofErr w:type="spellEnd"/>
      <w:r w:rsidRPr="00B353BE">
        <w:t xml:space="preserve"> met het WAN dient vrij te zijn van </w:t>
      </w:r>
      <w:proofErr w:type="spellStart"/>
      <w:r w:rsidRPr="00B353BE">
        <w:t>proprietary</w:t>
      </w:r>
      <w:proofErr w:type="spellEnd"/>
      <w:r w:rsidRPr="00B353BE">
        <w:t xml:space="preserve"> protocollen en koppelvlakken.</w:t>
      </w:r>
    </w:p>
    <w:p w14:paraId="43EDCD1D" w14:textId="0855700C" w:rsidR="00B353BE" w:rsidRPr="00B353BE" w:rsidRDefault="00B353BE" w:rsidP="002030D9">
      <w:pPr>
        <w:pStyle w:val="Kop4"/>
        <w:numPr>
          <w:ilvl w:val="0"/>
          <w:numId w:val="0"/>
        </w:numPr>
        <w:ind w:left="864"/>
      </w:pPr>
      <w:r w:rsidRPr="00B353BE">
        <w:t>Toelichting: de koppeling van het LAN (</w:t>
      </w:r>
      <w:proofErr w:type="spellStart"/>
      <w:r w:rsidRPr="00B353BE">
        <w:t>meshnetwerk</w:t>
      </w:r>
      <w:proofErr w:type="spellEnd"/>
      <w:r w:rsidRPr="00B353BE">
        <w:t>) naar het WAN dient naar de toekomst toe geconfigureerd te kunnen worden voor meerdere modaliteiten glasvezel, 5G</w:t>
      </w:r>
      <w:r w:rsidR="002030D9">
        <w:t>, toekomstige typen connectiviteit</w:t>
      </w:r>
      <w:r w:rsidRPr="00B353BE">
        <w:t>)</w:t>
      </w:r>
    </w:p>
    <w:p w14:paraId="14E2AC34" w14:textId="77777777" w:rsidR="00B353BE" w:rsidRPr="00B353BE" w:rsidRDefault="00B353BE" w:rsidP="002030D9"/>
    <w:p w14:paraId="56F4F220" w14:textId="77777777" w:rsidR="00B353BE" w:rsidRPr="00B353BE" w:rsidRDefault="00B353BE" w:rsidP="002030D9">
      <w:pPr>
        <w:pStyle w:val="Kop4"/>
      </w:pPr>
      <w:r w:rsidRPr="00B353BE">
        <w:lastRenderedPageBreak/>
        <w:t xml:space="preserve">Voor de verbinding met het WAN dienen geen centrale, niet </w:t>
      </w:r>
      <w:proofErr w:type="spellStart"/>
      <w:r w:rsidRPr="00B353BE">
        <w:t>Zhaga</w:t>
      </w:r>
      <w:proofErr w:type="spellEnd"/>
      <w:r w:rsidRPr="00B353BE">
        <w:t xml:space="preserve"> </w:t>
      </w:r>
      <w:proofErr w:type="spellStart"/>
      <w:r w:rsidRPr="00B353BE">
        <w:t>book</w:t>
      </w:r>
      <w:proofErr w:type="spellEnd"/>
      <w:r w:rsidRPr="00B353BE">
        <w:t xml:space="preserve"> 18 gebaseerde, gateways ingezet te worden.</w:t>
      </w:r>
    </w:p>
    <w:p w14:paraId="0DF9880D" w14:textId="77777777" w:rsidR="00B353BE" w:rsidRPr="00B353BE" w:rsidRDefault="00B353BE" w:rsidP="002030D9"/>
    <w:p w14:paraId="38E506B5" w14:textId="77777777" w:rsidR="00B353BE" w:rsidRPr="00B353BE" w:rsidRDefault="00B353BE" w:rsidP="002030D9">
      <w:pPr>
        <w:pStyle w:val="Kop4"/>
      </w:pPr>
      <w:r w:rsidRPr="00B353BE">
        <w:t>Het LAN (</w:t>
      </w:r>
      <w:proofErr w:type="spellStart"/>
      <w:r w:rsidRPr="00B353BE">
        <w:t>meshnetwerk</w:t>
      </w:r>
      <w:proofErr w:type="spellEnd"/>
      <w:r w:rsidRPr="00B353BE">
        <w:t>) dient te beschikken over dynamisch netwerk management waarmee minimaal de volgende functies worden ondersteund:</w:t>
      </w:r>
    </w:p>
    <w:p w14:paraId="453F1922" w14:textId="77777777" w:rsidR="00B353BE" w:rsidRPr="00F06579" w:rsidRDefault="00B353BE" w:rsidP="00F06579">
      <w:pPr>
        <w:pStyle w:val="Lijstalinea"/>
        <w:numPr>
          <w:ilvl w:val="1"/>
          <w:numId w:val="9"/>
        </w:numPr>
        <w:ind w:left="1418"/>
        <w:rPr>
          <w:rFonts w:asciiTheme="minorHAnsi" w:hAnsiTheme="minorHAnsi" w:cstheme="minorHAnsi"/>
          <w:szCs w:val="20"/>
        </w:rPr>
      </w:pPr>
      <w:r w:rsidRPr="00F06579">
        <w:rPr>
          <w:rFonts w:asciiTheme="minorHAnsi" w:hAnsiTheme="minorHAnsi" w:cstheme="minorHAnsi"/>
          <w:szCs w:val="20"/>
        </w:rPr>
        <w:t>prioriteit kunnen geven aan commando's t.b.v. noodoproepen en calamiteiten;</w:t>
      </w:r>
    </w:p>
    <w:p w14:paraId="20B3FCDA" w14:textId="77777777" w:rsidR="00B353BE" w:rsidRPr="00F06579" w:rsidRDefault="00B353BE" w:rsidP="00F06579">
      <w:pPr>
        <w:pStyle w:val="Lijstalinea"/>
        <w:numPr>
          <w:ilvl w:val="1"/>
          <w:numId w:val="9"/>
        </w:numPr>
        <w:ind w:left="1418"/>
        <w:rPr>
          <w:rFonts w:asciiTheme="minorHAnsi" w:hAnsiTheme="minorHAnsi" w:cstheme="minorHAnsi"/>
          <w:szCs w:val="20"/>
        </w:rPr>
      </w:pPr>
      <w:r w:rsidRPr="00F06579">
        <w:rPr>
          <w:rFonts w:asciiTheme="minorHAnsi" w:hAnsiTheme="minorHAnsi" w:cstheme="minorHAnsi"/>
          <w:szCs w:val="20"/>
        </w:rPr>
        <w:t>prioriteit kunnen geven aan commando’s afkomstig van sensoren op het LAN;</w:t>
      </w:r>
    </w:p>
    <w:p w14:paraId="33F80652" w14:textId="77777777" w:rsidR="00B353BE" w:rsidRPr="00F06579" w:rsidRDefault="00B353BE" w:rsidP="00F06579">
      <w:pPr>
        <w:pStyle w:val="Lijstalinea"/>
        <w:numPr>
          <w:ilvl w:val="1"/>
          <w:numId w:val="9"/>
        </w:numPr>
        <w:ind w:left="1418"/>
        <w:rPr>
          <w:rFonts w:asciiTheme="minorHAnsi" w:hAnsiTheme="minorHAnsi" w:cstheme="minorHAnsi"/>
          <w:szCs w:val="20"/>
        </w:rPr>
      </w:pPr>
      <w:r w:rsidRPr="00F06579">
        <w:rPr>
          <w:rFonts w:asciiTheme="minorHAnsi" w:hAnsiTheme="minorHAnsi" w:cstheme="minorHAnsi"/>
          <w:szCs w:val="20"/>
        </w:rPr>
        <w:t>mogelijkheid tot ontsluiting en distributie van sensordata;</w:t>
      </w:r>
    </w:p>
    <w:p w14:paraId="4D174A6F" w14:textId="77777777" w:rsidR="00B353BE" w:rsidRPr="00F06579" w:rsidRDefault="00B353BE" w:rsidP="00F06579">
      <w:pPr>
        <w:pStyle w:val="Lijstalinea"/>
        <w:numPr>
          <w:ilvl w:val="1"/>
          <w:numId w:val="9"/>
        </w:numPr>
        <w:ind w:left="1418"/>
        <w:rPr>
          <w:rFonts w:asciiTheme="minorHAnsi" w:hAnsiTheme="minorHAnsi" w:cstheme="minorHAnsi"/>
          <w:szCs w:val="20"/>
        </w:rPr>
      </w:pPr>
      <w:r w:rsidRPr="00F06579">
        <w:rPr>
          <w:rFonts w:asciiTheme="minorHAnsi" w:hAnsiTheme="minorHAnsi" w:cstheme="minorHAnsi"/>
          <w:szCs w:val="20"/>
        </w:rPr>
        <w:t xml:space="preserve">alleen commando's herhalen indien noodzakelijk (intelligent </w:t>
      </w:r>
      <w:proofErr w:type="spellStart"/>
      <w:r w:rsidRPr="00F06579">
        <w:rPr>
          <w:rFonts w:asciiTheme="minorHAnsi" w:hAnsiTheme="minorHAnsi" w:cstheme="minorHAnsi"/>
          <w:szCs w:val="20"/>
        </w:rPr>
        <w:t>repeating</w:t>
      </w:r>
      <w:proofErr w:type="spellEnd"/>
      <w:r w:rsidRPr="00F06579">
        <w:rPr>
          <w:rFonts w:asciiTheme="minorHAnsi" w:hAnsiTheme="minorHAnsi" w:cstheme="minorHAnsi"/>
          <w:szCs w:val="20"/>
        </w:rPr>
        <w:t>);</w:t>
      </w:r>
    </w:p>
    <w:p w14:paraId="118F6B94" w14:textId="77777777" w:rsidR="00B353BE" w:rsidRPr="00F06579" w:rsidRDefault="00B353BE" w:rsidP="00F06579">
      <w:pPr>
        <w:pStyle w:val="Lijstalinea"/>
        <w:numPr>
          <w:ilvl w:val="1"/>
          <w:numId w:val="9"/>
        </w:numPr>
        <w:ind w:left="1418"/>
        <w:rPr>
          <w:rFonts w:asciiTheme="minorHAnsi" w:hAnsiTheme="minorHAnsi" w:cstheme="minorHAnsi"/>
          <w:szCs w:val="20"/>
        </w:rPr>
      </w:pPr>
      <w:r w:rsidRPr="00F06579">
        <w:rPr>
          <w:rFonts w:asciiTheme="minorHAnsi" w:hAnsiTheme="minorHAnsi" w:cstheme="minorHAnsi"/>
          <w:szCs w:val="20"/>
        </w:rPr>
        <w:t>veilig opstarten na uit/inschakelen van de stroomvoorziening en na installatie;</w:t>
      </w:r>
    </w:p>
    <w:p w14:paraId="461ECBC8" w14:textId="77777777" w:rsidR="00B353BE" w:rsidRPr="00F06579" w:rsidRDefault="00B353BE" w:rsidP="00F06579">
      <w:pPr>
        <w:pStyle w:val="Lijstalinea"/>
        <w:numPr>
          <w:ilvl w:val="1"/>
          <w:numId w:val="9"/>
        </w:numPr>
        <w:ind w:left="1418"/>
        <w:rPr>
          <w:rFonts w:asciiTheme="minorHAnsi" w:hAnsiTheme="minorHAnsi" w:cstheme="minorHAnsi"/>
          <w:szCs w:val="20"/>
        </w:rPr>
      </w:pPr>
      <w:r w:rsidRPr="00F06579">
        <w:rPr>
          <w:rFonts w:asciiTheme="minorHAnsi" w:hAnsiTheme="minorHAnsi" w:cstheme="minorHAnsi"/>
          <w:szCs w:val="20"/>
        </w:rPr>
        <w:t>schakelschema's naar de OLC te distribueren.</w:t>
      </w:r>
    </w:p>
    <w:p w14:paraId="267C8848" w14:textId="77777777" w:rsidR="00B353BE" w:rsidRPr="00B353BE" w:rsidRDefault="00B353BE" w:rsidP="002030D9"/>
    <w:p w14:paraId="1284F6B8" w14:textId="77777777" w:rsidR="00B353BE" w:rsidRPr="00B353BE" w:rsidRDefault="00B353BE" w:rsidP="002030D9">
      <w:pPr>
        <w:pStyle w:val="Kop4"/>
      </w:pPr>
      <w:r w:rsidRPr="00B353BE">
        <w:t>Het LAN (</w:t>
      </w:r>
      <w:proofErr w:type="spellStart"/>
      <w:r w:rsidRPr="00B353BE">
        <w:t>meshnetwerk</w:t>
      </w:r>
      <w:proofErr w:type="spellEnd"/>
      <w:r w:rsidRPr="00B353BE">
        <w:t>) dient toegankelijk te zijn voor het toepassen van sensoren van derden.</w:t>
      </w:r>
    </w:p>
    <w:p w14:paraId="11F9AC0A" w14:textId="77777777" w:rsidR="00B353BE" w:rsidRPr="00B353BE" w:rsidRDefault="00B353BE" w:rsidP="002030D9">
      <w:pPr>
        <w:pStyle w:val="Kop4"/>
        <w:numPr>
          <w:ilvl w:val="0"/>
          <w:numId w:val="0"/>
        </w:numPr>
        <w:ind w:left="864"/>
      </w:pPr>
      <w:r w:rsidRPr="00B353BE">
        <w:t>Toelichting: de leverancier dient hieraan medewerking te verlenen op verzoek van de koper.</w:t>
      </w:r>
    </w:p>
    <w:p w14:paraId="3249C224" w14:textId="77777777" w:rsidR="00B353BE" w:rsidRPr="00B353BE" w:rsidRDefault="00B353BE" w:rsidP="002030D9"/>
    <w:p w14:paraId="52A9B5FE" w14:textId="77777777" w:rsidR="00B353BE" w:rsidRPr="00B353BE" w:rsidRDefault="00B353BE" w:rsidP="002030D9">
      <w:pPr>
        <w:pStyle w:val="Kop4"/>
      </w:pPr>
      <w:r w:rsidRPr="00B353BE">
        <w:t xml:space="preserve">Bij uitval van de communicatie dienen de </w:t>
      </w:r>
      <w:proofErr w:type="spellStart"/>
      <w:r w:rsidRPr="00B353BE">
        <w:t>OLC’s</w:t>
      </w:r>
      <w:proofErr w:type="spellEnd"/>
      <w:r w:rsidRPr="00B353BE">
        <w:t xml:space="preserve"> te blijven functioneren conform het laatst ingestelde dimschema.</w:t>
      </w:r>
    </w:p>
    <w:p w14:paraId="53B7C616" w14:textId="77777777" w:rsidR="00B353BE" w:rsidRPr="00B353BE" w:rsidRDefault="00B353BE" w:rsidP="002030D9"/>
    <w:p w14:paraId="4C371AA6" w14:textId="77777777" w:rsidR="00B353BE" w:rsidRPr="00B353BE" w:rsidRDefault="00B353BE" w:rsidP="002030D9">
      <w:pPr>
        <w:pStyle w:val="Kop4"/>
      </w:pPr>
      <w:r w:rsidRPr="00B353BE">
        <w:t xml:space="preserve">Alle </w:t>
      </w:r>
      <w:proofErr w:type="spellStart"/>
      <w:r w:rsidRPr="00B353BE">
        <w:t>OLC’s</w:t>
      </w:r>
      <w:proofErr w:type="spellEnd"/>
      <w:r w:rsidRPr="00B353BE">
        <w:t xml:space="preserve"> dienen via OTA geüpdatet te kunnen worden.</w:t>
      </w:r>
    </w:p>
    <w:p w14:paraId="75888280" w14:textId="77777777" w:rsidR="001B19B1" w:rsidRPr="002030D9" w:rsidRDefault="001B19B1" w:rsidP="002030D9">
      <w:pPr>
        <w:pStyle w:val="Kop3"/>
        <w:rPr>
          <w:color w:val="006600"/>
        </w:rPr>
      </w:pPr>
      <w:bookmarkStart w:id="141" w:name="_Toc53603673"/>
      <w:r w:rsidRPr="002030D9">
        <w:rPr>
          <w:color w:val="006600"/>
        </w:rPr>
        <w:t>Eisen Portal</w:t>
      </w:r>
      <w:bookmarkEnd w:id="141"/>
    </w:p>
    <w:p w14:paraId="60C8F3AB" w14:textId="77777777" w:rsidR="00B353BE" w:rsidRPr="00B353BE" w:rsidRDefault="00B353BE" w:rsidP="002030D9">
      <w:pPr>
        <w:pStyle w:val="Kop4"/>
      </w:pPr>
      <w:r w:rsidRPr="00B353BE">
        <w:t xml:space="preserve">De leverancier dient de portal voor de operationele periode van de </w:t>
      </w:r>
      <w:proofErr w:type="spellStart"/>
      <w:r w:rsidRPr="00B353BE">
        <w:t>OLC’s</w:t>
      </w:r>
      <w:proofErr w:type="spellEnd"/>
      <w:r w:rsidRPr="00B353BE">
        <w:t xml:space="preserve"> beschikbaar te stellen voor gebruik aan de koper. De koper dient zelf het aantal gebruikers en de samenstelling van de gebruikers in te kunnen stellen, waarbij wijzigingen in het aantal en de samenstelling van de gebruikers niet tot aanvullende kosten leiden.</w:t>
      </w:r>
    </w:p>
    <w:p w14:paraId="1838D425" w14:textId="77777777" w:rsidR="00B353BE" w:rsidRPr="00B353BE" w:rsidRDefault="00B353BE" w:rsidP="002030D9">
      <w:pPr>
        <w:ind w:left="851"/>
        <w:rPr>
          <w:iCs/>
          <w:szCs w:val="20"/>
        </w:rPr>
      </w:pPr>
      <w:r w:rsidRPr="00B353BE">
        <w:rPr>
          <w:iCs/>
          <w:szCs w:val="20"/>
        </w:rPr>
        <w:t xml:space="preserve">Toelichting: het gebruik van de portal gedurende de operationele periode van de </w:t>
      </w:r>
      <w:proofErr w:type="spellStart"/>
      <w:r w:rsidRPr="00B353BE">
        <w:rPr>
          <w:iCs/>
          <w:szCs w:val="20"/>
        </w:rPr>
        <w:t>OLC’s</w:t>
      </w:r>
      <w:proofErr w:type="spellEnd"/>
      <w:r w:rsidRPr="00B353BE">
        <w:rPr>
          <w:iCs/>
          <w:szCs w:val="20"/>
        </w:rPr>
        <w:t xml:space="preserve"> dient onderdeel te zijn van de stuksprijs van de </w:t>
      </w:r>
      <w:proofErr w:type="spellStart"/>
      <w:r w:rsidRPr="00B353BE">
        <w:rPr>
          <w:iCs/>
          <w:szCs w:val="20"/>
        </w:rPr>
        <w:t>OLC’s</w:t>
      </w:r>
      <w:proofErr w:type="spellEnd"/>
      <w:r w:rsidRPr="00B353BE">
        <w:rPr>
          <w:iCs/>
          <w:szCs w:val="20"/>
        </w:rPr>
        <w:t>.</w:t>
      </w:r>
    </w:p>
    <w:p w14:paraId="572F4DEE" w14:textId="77777777" w:rsidR="00B353BE" w:rsidRPr="00B353BE" w:rsidRDefault="00B353BE" w:rsidP="002030D9">
      <w:pPr>
        <w:rPr>
          <w:iCs/>
          <w:szCs w:val="20"/>
        </w:rPr>
      </w:pPr>
    </w:p>
    <w:p w14:paraId="06E43000" w14:textId="77777777" w:rsidR="00B353BE" w:rsidRPr="00B353BE" w:rsidRDefault="00B353BE" w:rsidP="002030D9">
      <w:pPr>
        <w:pStyle w:val="Kop4"/>
      </w:pPr>
      <w:r w:rsidRPr="00B353BE">
        <w:t xml:space="preserve">De portal dient </w:t>
      </w:r>
      <w:proofErr w:type="spellStart"/>
      <w:r w:rsidRPr="00B353BE">
        <w:t>OLC’s</w:t>
      </w:r>
      <w:proofErr w:type="spellEnd"/>
      <w:r w:rsidRPr="00B353BE">
        <w:t xml:space="preserve"> met nieuwe firmware OTA te kunnen updaten.</w:t>
      </w:r>
    </w:p>
    <w:p w14:paraId="33FE1DAB" w14:textId="77777777" w:rsidR="00B353BE" w:rsidRDefault="00B353BE" w:rsidP="00B353BE">
      <w:pPr>
        <w:rPr>
          <w:iCs/>
          <w:szCs w:val="20"/>
        </w:rPr>
      </w:pPr>
    </w:p>
    <w:p w14:paraId="7B1228CB" w14:textId="4D57950E" w:rsidR="00B353BE" w:rsidRPr="00B353BE" w:rsidRDefault="00B353BE" w:rsidP="002030D9">
      <w:pPr>
        <w:pStyle w:val="Kop4"/>
      </w:pPr>
      <w:r w:rsidRPr="00B353BE">
        <w:t>Alle data in de portal blijven eigendom van de koper.</w:t>
      </w:r>
    </w:p>
    <w:p w14:paraId="02B3E7D0" w14:textId="77777777" w:rsidR="00B353BE" w:rsidRPr="00B353BE" w:rsidRDefault="00B353BE" w:rsidP="002030D9">
      <w:pPr>
        <w:rPr>
          <w:iCs/>
          <w:szCs w:val="20"/>
        </w:rPr>
      </w:pPr>
    </w:p>
    <w:p w14:paraId="4AD0D7F9" w14:textId="77777777" w:rsidR="00B353BE" w:rsidRPr="00B353BE" w:rsidRDefault="00B353BE" w:rsidP="002030D9">
      <w:pPr>
        <w:pStyle w:val="Kop4"/>
      </w:pPr>
      <w:r w:rsidRPr="00B353BE">
        <w:t>De portal dient web-</w:t>
      </w:r>
      <w:proofErr w:type="spellStart"/>
      <w:r w:rsidRPr="00B353BE">
        <w:t>based</w:t>
      </w:r>
      <w:proofErr w:type="spellEnd"/>
      <w:r w:rsidRPr="00B353BE">
        <w:t xml:space="preserve"> te zijn en te kunnen functioneren onafhankelijk van gangbare webbrowsers en het gebruikte besturingssysteem.</w:t>
      </w:r>
    </w:p>
    <w:p w14:paraId="77AC813F" w14:textId="77777777" w:rsidR="001B19B1" w:rsidRDefault="001B19B1" w:rsidP="001B19B1">
      <w:pPr>
        <w:pStyle w:val="Stijl6"/>
        <w:numPr>
          <w:ilvl w:val="0"/>
          <w:numId w:val="0"/>
        </w:numPr>
        <w:ind w:left="862"/>
      </w:pPr>
    </w:p>
    <w:p w14:paraId="2FE73B0F" w14:textId="77777777" w:rsidR="001B19B1" w:rsidRPr="002030D9" w:rsidRDefault="001B19B1" w:rsidP="002030D9">
      <w:pPr>
        <w:pStyle w:val="Kop3"/>
        <w:rPr>
          <w:color w:val="006600"/>
        </w:rPr>
      </w:pPr>
      <w:r w:rsidRPr="002030D9">
        <w:rPr>
          <w:color w:val="006600"/>
        </w:rPr>
        <w:t>Functionaliteit Portal</w:t>
      </w:r>
    </w:p>
    <w:p w14:paraId="6E864AD3" w14:textId="60253B32" w:rsidR="00B353BE" w:rsidRDefault="00B353BE" w:rsidP="002030D9">
      <w:pPr>
        <w:pStyle w:val="Kop4"/>
      </w:pPr>
      <w:r>
        <w:t>De portal dient te zijn voorzien van een kaartfunctie.</w:t>
      </w:r>
    </w:p>
    <w:p w14:paraId="30F17F5B" w14:textId="32D4B39E" w:rsidR="00B353BE" w:rsidRDefault="00B353BE" w:rsidP="002030D9">
      <w:pPr>
        <w:ind w:left="851"/>
      </w:pPr>
      <w:r>
        <w:t xml:space="preserve">Toelichting: </w:t>
      </w:r>
      <w:proofErr w:type="spellStart"/>
      <w:r>
        <w:t>OLC’s</w:t>
      </w:r>
      <w:proofErr w:type="spellEnd"/>
      <w:r>
        <w:t xml:space="preserve"> dienen op de locatie te worden weergegeven d.m.v. geografische coördinaten en dienen te kunnen worden geselecteerd en gegroepeerd.</w:t>
      </w:r>
    </w:p>
    <w:p w14:paraId="3BAFA5E4" w14:textId="77777777" w:rsidR="00B353BE" w:rsidRDefault="00B353BE" w:rsidP="00B353BE"/>
    <w:p w14:paraId="5C7C01E1" w14:textId="0C09A37A" w:rsidR="00B353BE" w:rsidRDefault="00B353BE" w:rsidP="002030D9">
      <w:pPr>
        <w:pStyle w:val="Kop4"/>
      </w:pPr>
      <w:bookmarkStart w:id="142" w:name="_Ref56699830"/>
      <w:r>
        <w:t>Alle beschikbare Asset Managementinformatie, welke aanwezig is in de driver van het armatuur (</w:t>
      </w:r>
      <w:proofErr w:type="spellStart"/>
      <w:r>
        <w:t>DiiA</w:t>
      </w:r>
      <w:proofErr w:type="spellEnd"/>
      <w:r>
        <w:t xml:space="preserve"> </w:t>
      </w:r>
      <w:proofErr w:type="spellStart"/>
      <w:r>
        <w:t>Specification</w:t>
      </w:r>
      <w:proofErr w:type="spellEnd"/>
      <w:r>
        <w:t xml:space="preserve"> DALI PART 251) dient in de portal inzichtelijk te worden gemaakt.</w:t>
      </w:r>
      <w:bookmarkEnd w:id="142"/>
    </w:p>
    <w:p w14:paraId="1C60FDB7" w14:textId="77777777" w:rsidR="00B353BE" w:rsidRDefault="00B353BE" w:rsidP="00B353BE"/>
    <w:p w14:paraId="4FF21B50" w14:textId="476E7608" w:rsidR="00B353BE" w:rsidRDefault="00B353BE" w:rsidP="002030D9">
      <w:pPr>
        <w:pStyle w:val="Kop4"/>
      </w:pPr>
      <w:r>
        <w:t>De portal dient te voorzien in de functionaliteit van energierapporten op driver niveau (</w:t>
      </w:r>
      <w:proofErr w:type="spellStart"/>
      <w:r>
        <w:t>DiiA</w:t>
      </w:r>
      <w:proofErr w:type="spellEnd"/>
      <w:r>
        <w:t xml:space="preserve"> </w:t>
      </w:r>
      <w:proofErr w:type="spellStart"/>
      <w:r>
        <w:t>Specification</w:t>
      </w:r>
      <w:proofErr w:type="spellEnd"/>
      <w:r>
        <w:t xml:space="preserve"> DALI Part 252). Waarbij het mogelijk is rapportages te draaien voor geselecteerde gebieden of het gehele areaal.</w:t>
      </w:r>
    </w:p>
    <w:p w14:paraId="160EB0FE" w14:textId="77777777" w:rsidR="00B353BE" w:rsidRDefault="00B353BE" w:rsidP="00B353BE"/>
    <w:p w14:paraId="4CA8CD73" w14:textId="1B90A7DB" w:rsidR="00B353BE" w:rsidRDefault="00B353BE" w:rsidP="002030D9">
      <w:pPr>
        <w:pStyle w:val="Kop4"/>
      </w:pPr>
      <w:r>
        <w:lastRenderedPageBreak/>
        <w:t>De portal dient te voorzien in de functionaliteit van diagnostiek en onderhoud, waarbij:</w:t>
      </w:r>
    </w:p>
    <w:p w14:paraId="02DE9211" w14:textId="02F1BC90" w:rsidR="00B353BE" w:rsidRPr="00F06579" w:rsidRDefault="00B353BE" w:rsidP="00F06579">
      <w:pPr>
        <w:pStyle w:val="Lijstalinea"/>
        <w:numPr>
          <w:ilvl w:val="1"/>
          <w:numId w:val="9"/>
        </w:numPr>
        <w:ind w:left="1418"/>
        <w:rPr>
          <w:rFonts w:asciiTheme="minorHAnsi" w:hAnsiTheme="minorHAnsi" w:cstheme="minorHAnsi"/>
          <w:szCs w:val="20"/>
        </w:rPr>
      </w:pPr>
      <w:r w:rsidRPr="00F06579">
        <w:rPr>
          <w:rFonts w:asciiTheme="minorHAnsi" w:hAnsiTheme="minorHAnsi" w:cstheme="minorHAnsi"/>
          <w:szCs w:val="20"/>
        </w:rPr>
        <w:t>meldingen die acties vereisen voor calamiteitenonderhoud worden gegenereerd;</w:t>
      </w:r>
    </w:p>
    <w:p w14:paraId="2F964F1F" w14:textId="17125175" w:rsidR="00B353BE" w:rsidRPr="00F06579" w:rsidRDefault="00B353BE" w:rsidP="00F06579">
      <w:pPr>
        <w:pStyle w:val="Lijstalinea"/>
        <w:numPr>
          <w:ilvl w:val="1"/>
          <w:numId w:val="9"/>
        </w:numPr>
        <w:ind w:left="1418"/>
        <w:rPr>
          <w:rFonts w:asciiTheme="minorHAnsi" w:hAnsiTheme="minorHAnsi" w:cstheme="minorHAnsi"/>
          <w:szCs w:val="20"/>
        </w:rPr>
      </w:pPr>
      <w:r w:rsidRPr="00F06579">
        <w:rPr>
          <w:rFonts w:asciiTheme="minorHAnsi" w:hAnsiTheme="minorHAnsi" w:cstheme="minorHAnsi"/>
          <w:szCs w:val="20"/>
        </w:rPr>
        <w:t>meldingen die acties vereisen voor preventief onderhoud worden gegenereerd;</w:t>
      </w:r>
    </w:p>
    <w:p w14:paraId="346633E7" w14:textId="0826686E" w:rsidR="00B353BE" w:rsidRPr="00F06579" w:rsidRDefault="00B353BE" w:rsidP="00F06579">
      <w:pPr>
        <w:pStyle w:val="Lijstalinea"/>
        <w:numPr>
          <w:ilvl w:val="1"/>
          <w:numId w:val="9"/>
        </w:numPr>
        <w:ind w:left="1418"/>
        <w:rPr>
          <w:rFonts w:asciiTheme="minorHAnsi" w:hAnsiTheme="minorHAnsi" w:cstheme="minorHAnsi"/>
          <w:szCs w:val="20"/>
        </w:rPr>
      </w:pPr>
      <w:r w:rsidRPr="00F06579">
        <w:rPr>
          <w:rFonts w:asciiTheme="minorHAnsi" w:hAnsiTheme="minorHAnsi" w:cstheme="minorHAnsi"/>
          <w:szCs w:val="20"/>
        </w:rPr>
        <w:t>ingesteld kan worden hoe en wanneer meldingen doorgestuurd worden naar toe te wijzen rollen.</w:t>
      </w:r>
    </w:p>
    <w:p w14:paraId="4FE1F504" w14:textId="77777777" w:rsidR="00B353BE" w:rsidRDefault="00B353BE" w:rsidP="00B353BE"/>
    <w:p w14:paraId="2A817AF6" w14:textId="2CA8ED29" w:rsidR="00B353BE" w:rsidRDefault="00B353BE" w:rsidP="002030D9">
      <w:pPr>
        <w:pStyle w:val="Kop4"/>
      </w:pPr>
      <w:r>
        <w:t xml:space="preserve">De portal dient te voorzien in het opstellen en beheren van unieke dim-en schakelregimes per DALI kanaal, OLC en/of groep van </w:t>
      </w:r>
      <w:proofErr w:type="spellStart"/>
      <w:r>
        <w:t>OLC’s</w:t>
      </w:r>
      <w:proofErr w:type="spellEnd"/>
      <w:r>
        <w:t>.</w:t>
      </w:r>
    </w:p>
    <w:p w14:paraId="44570768" w14:textId="77777777" w:rsidR="00B353BE" w:rsidRDefault="00B353BE" w:rsidP="00B353BE"/>
    <w:p w14:paraId="59C40B07" w14:textId="439BAA20" w:rsidR="00B353BE" w:rsidRDefault="00B353BE" w:rsidP="002030D9">
      <w:pPr>
        <w:pStyle w:val="Kop4"/>
      </w:pPr>
      <w:r>
        <w:t>Bij schakelschema’s dient tenminste een astronomisch schema gehanteerd te worden, zodat er de mogelijkheid is om 24/7 spanning toe te passen. Schakelschema’s dienen te kunnen worden aangepast aan de wensen van OVL&amp;L, waarbij de offset t.o.v. astronomische tijden vrij in te vullen zijn.</w:t>
      </w:r>
    </w:p>
    <w:p w14:paraId="50E7FB1C" w14:textId="6B018CC9" w:rsidR="00B353BE" w:rsidRPr="00F06579" w:rsidRDefault="00B353BE" w:rsidP="00F06579">
      <w:pPr>
        <w:pStyle w:val="Lijstalinea"/>
        <w:numPr>
          <w:ilvl w:val="1"/>
          <w:numId w:val="9"/>
        </w:numPr>
        <w:ind w:left="1418"/>
        <w:rPr>
          <w:rFonts w:asciiTheme="minorHAnsi" w:hAnsiTheme="minorHAnsi" w:cstheme="minorHAnsi"/>
          <w:szCs w:val="20"/>
        </w:rPr>
      </w:pPr>
      <w:r w:rsidRPr="00F06579">
        <w:rPr>
          <w:rFonts w:asciiTheme="minorHAnsi" w:hAnsiTheme="minorHAnsi" w:cstheme="minorHAnsi"/>
          <w:szCs w:val="20"/>
        </w:rPr>
        <w:t xml:space="preserve">De mogelijkheid tot het aanmaken van een jaarlijks, maandelijks, wekelijks of dagelijks terugkerend schema. Een voorbeeld van een jaarlijks terugkerend inschakelmoment is op 4 mei 20.00 uur en de uitschakeling op 20.02 uur. </w:t>
      </w:r>
    </w:p>
    <w:p w14:paraId="6E994CC4" w14:textId="7B45FE63" w:rsidR="00B353BE" w:rsidRPr="00F06579" w:rsidRDefault="00B353BE" w:rsidP="00F06579">
      <w:pPr>
        <w:pStyle w:val="Lijstalinea"/>
        <w:numPr>
          <w:ilvl w:val="1"/>
          <w:numId w:val="9"/>
        </w:numPr>
        <w:ind w:left="1418"/>
        <w:rPr>
          <w:rFonts w:asciiTheme="minorHAnsi" w:hAnsiTheme="minorHAnsi" w:cstheme="minorHAnsi"/>
          <w:szCs w:val="20"/>
        </w:rPr>
      </w:pPr>
      <w:r w:rsidRPr="00F06579">
        <w:rPr>
          <w:rFonts w:asciiTheme="minorHAnsi" w:hAnsiTheme="minorHAnsi" w:cstheme="minorHAnsi"/>
          <w:szCs w:val="20"/>
        </w:rPr>
        <w:t>Dimschema’s dienen te kunnen worden ingesteld o.b.v. percentages van de lumenstroom.</w:t>
      </w:r>
    </w:p>
    <w:p w14:paraId="0A22F51D" w14:textId="77777777" w:rsidR="00B353BE" w:rsidRDefault="00B353BE" w:rsidP="00B353BE"/>
    <w:p w14:paraId="7A222163" w14:textId="735CDE2F" w:rsidR="00B353BE" w:rsidRDefault="00B353BE" w:rsidP="002030D9">
      <w:pPr>
        <w:pStyle w:val="Kop4"/>
      </w:pPr>
      <w:r>
        <w:t>Dim- en schakelregimes dienen door geautoriseerde rollen overruled te kunnen worden, waarbij de duur en de selectie van objecten handmatig in te stellen zijn.</w:t>
      </w:r>
    </w:p>
    <w:p w14:paraId="0A67DA97" w14:textId="77777777" w:rsidR="00B353BE" w:rsidRDefault="00B353BE" w:rsidP="00B353BE"/>
    <w:p w14:paraId="4D397DA4" w14:textId="378D5411" w:rsidR="00B353BE" w:rsidRDefault="00B353BE" w:rsidP="002030D9">
      <w:pPr>
        <w:pStyle w:val="Kop4"/>
      </w:pPr>
      <w:r>
        <w:t xml:space="preserve">De portal dient te voorzien in het kunnen labelen (bijvoorbeeld het toevoegen van nummers en/ of (straat) namen) van </w:t>
      </w:r>
      <w:proofErr w:type="spellStart"/>
      <w:r>
        <w:t>OLC’s</w:t>
      </w:r>
      <w:proofErr w:type="spellEnd"/>
      <w:r>
        <w:t xml:space="preserve"> en onderliggende componenten.</w:t>
      </w:r>
    </w:p>
    <w:p w14:paraId="3195CB8E" w14:textId="77777777" w:rsidR="00B353BE" w:rsidRDefault="00B353BE" w:rsidP="00B353BE"/>
    <w:p w14:paraId="5AAECB4B" w14:textId="47F08000" w:rsidR="00B353BE" w:rsidRDefault="00B353BE" w:rsidP="002030D9">
      <w:pPr>
        <w:pStyle w:val="Kop4"/>
      </w:pPr>
      <w:r>
        <w:t>De portal dient te voorzien in het maken van groepsgewijze mutaties.</w:t>
      </w:r>
    </w:p>
    <w:p w14:paraId="7EB9EBBC" w14:textId="77777777" w:rsidR="00B353BE" w:rsidRDefault="00B353BE" w:rsidP="00B353BE"/>
    <w:p w14:paraId="24E81C23" w14:textId="0756F821" w:rsidR="001B19B1" w:rsidRDefault="00B353BE" w:rsidP="002030D9">
      <w:pPr>
        <w:pStyle w:val="Kop4"/>
      </w:pPr>
      <w:r>
        <w:t xml:space="preserve">De portal dient desgevraagd real-time informatie over het functioneren van </w:t>
      </w:r>
      <w:proofErr w:type="spellStart"/>
      <w:r>
        <w:t>OLC’s</w:t>
      </w:r>
      <w:proofErr w:type="spellEnd"/>
      <w:r>
        <w:t xml:space="preserve"> te verschaffen. Hierbij dient er feedback gegeven te worden over ontvangen en uitgevoerde commando’s en de actuele status van de OLC en aangestuurde apparatuur.</w:t>
      </w:r>
    </w:p>
    <w:p w14:paraId="23160A1F" w14:textId="28A11C62" w:rsidR="001B19B1" w:rsidRPr="002030D9" w:rsidRDefault="001B19B1" w:rsidP="004D47C5">
      <w:pPr>
        <w:pStyle w:val="Kop3"/>
        <w:rPr>
          <w:color w:val="006600"/>
        </w:rPr>
      </w:pPr>
      <w:r w:rsidRPr="002030D9">
        <w:rPr>
          <w:color w:val="006600"/>
        </w:rPr>
        <w:t>Lokale besturing</w:t>
      </w:r>
    </w:p>
    <w:p w14:paraId="2064CF05" w14:textId="06004E19" w:rsidR="00B353BE" w:rsidRDefault="00B353BE" w:rsidP="002030D9">
      <w:pPr>
        <w:pStyle w:val="Kop4"/>
      </w:pPr>
      <w:r>
        <w:t xml:space="preserve">In de portal dienen besturingsregels aangemaakt te kunnen voor een set van </w:t>
      </w:r>
      <w:proofErr w:type="spellStart"/>
      <w:r>
        <w:t>OLC’s</w:t>
      </w:r>
      <w:proofErr w:type="spellEnd"/>
      <w:r>
        <w:t xml:space="preserve"> t.b.v. dynamische lokale aansturing van verlichting op basis van sensordata (bijvoorbeeld “beweging”). De lokale aansturing zelf door de </w:t>
      </w:r>
      <w:proofErr w:type="spellStart"/>
      <w:r>
        <w:t>OLC’s</w:t>
      </w:r>
      <w:proofErr w:type="spellEnd"/>
      <w:r>
        <w:t xml:space="preserve"> dient te geschieden zonder waarneembare tijdsvertraging. </w:t>
      </w:r>
    </w:p>
    <w:p w14:paraId="5666C037" w14:textId="77777777" w:rsidR="00B353BE" w:rsidRDefault="00B353BE" w:rsidP="002030D9">
      <w:pPr>
        <w:ind w:firstLine="851"/>
      </w:pPr>
      <w:r>
        <w:t>Toelichting: de uiterste responstijd bedraagt 0.5 seconden</w:t>
      </w:r>
    </w:p>
    <w:p w14:paraId="3EE8F02C" w14:textId="77777777" w:rsidR="00B353BE" w:rsidRDefault="00B353BE" w:rsidP="00B353BE"/>
    <w:p w14:paraId="09529AEF" w14:textId="7F206FB4" w:rsidR="00B353BE" w:rsidRDefault="00B353BE" w:rsidP="002030D9">
      <w:pPr>
        <w:pStyle w:val="Kop4"/>
      </w:pPr>
      <w:r>
        <w:t xml:space="preserve">Externe databronnen (bijv. weerdata of verkeersdata) dienen als trigger gebruikt te kunnen worden voor het lokaal aansturen van de verlichting. </w:t>
      </w:r>
    </w:p>
    <w:p w14:paraId="410E7939" w14:textId="77777777" w:rsidR="00B353BE" w:rsidRDefault="00B353BE" w:rsidP="002030D9">
      <w:pPr>
        <w:ind w:left="851"/>
      </w:pPr>
      <w:r>
        <w:t xml:space="preserve">Toelichting: databronnen die locatie specifieke informatie bevatten moeten een specifieke selectie van </w:t>
      </w:r>
      <w:proofErr w:type="spellStart"/>
      <w:r>
        <w:t>OLC’s</w:t>
      </w:r>
      <w:proofErr w:type="spellEnd"/>
      <w:r>
        <w:t xml:space="preserve"> overeenkomstig de locatie kunnen aansturen.</w:t>
      </w:r>
    </w:p>
    <w:p w14:paraId="634D5499" w14:textId="77777777" w:rsidR="00B353BE" w:rsidRDefault="00B353BE" w:rsidP="00B353BE"/>
    <w:p w14:paraId="47CAB511" w14:textId="3B0F3D4E" w:rsidR="00B353BE" w:rsidRDefault="00B353BE" w:rsidP="002030D9">
      <w:pPr>
        <w:pStyle w:val="Kop4"/>
      </w:pPr>
      <w:r>
        <w:lastRenderedPageBreak/>
        <w:t xml:space="preserve">De vertraging tussen het moment van aansturen vanuit de portal en het daadwerkelijk op locatie uitgevoerd zijn mag maximaal 120 s bedragen voor 90% van de </w:t>
      </w:r>
      <w:proofErr w:type="spellStart"/>
      <w:r>
        <w:t>OLC’s</w:t>
      </w:r>
      <w:proofErr w:type="spellEnd"/>
      <w:r>
        <w:t>.</w:t>
      </w:r>
    </w:p>
    <w:p w14:paraId="7BA0D3B6" w14:textId="72D50FCF" w:rsidR="003B03AF" w:rsidRPr="00D92EA1" w:rsidRDefault="003B03AF" w:rsidP="00E35A55">
      <w:pPr>
        <w:pStyle w:val="Kop2"/>
        <w:rPr>
          <w:color w:val="006600"/>
        </w:rPr>
      </w:pPr>
      <w:bookmarkStart w:id="143" w:name="_Toc56700072"/>
      <w:bookmarkStart w:id="144" w:name="_Toc56700214"/>
      <w:bookmarkStart w:id="145" w:name="_Toc56700073"/>
      <w:bookmarkStart w:id="146" w:name="_Toc56700215"/>
      <w:bookmarkStart w:id="147" w:name="_Toc56700074"/>
      <w:bookmarkStart w:id="148" w:name="_Toc56700216"/>
      <w:bookmarkStart w:id="149" w:name="_Toc56700075"/>
      <w:bookmarkStart w:id="150" w:name="_Toc56700217"/>
      <w:bookmarkStart w:id="151" w:name="_Toc56700076"/>
      <w:bookmarkStart w:id="152" w:name="_Toc56700218"/>
      <w:bookmarkStart w:id="153" w:name="_Toc56700077"/>
      <w:bookmarkStart w:id="154" w:name="_Toc56700219"/>
      <w:bookmarkStart w:id="155" w:name="_Toc56948660"/>
      <w:bookmarkEnd w:id="143"/>
      <w:bookmarkEnd w:id="144"/>
      <w:bookmarkEnd w:id="145"/>
      <w:bookmarkEnd w:id="146"/>
      <w:bookmarkEnd w:id="147"/>
      <w:bookmarkEnd w:id="148"/>
      <w:bookmarkEnd w:id="149"/>
      <w:bookmarkEnd w:id="150"/>
      <w:bookmarkEnd w:id="151"/>
      <w:bookmarkEnd w:id="152"/>
      <w:bookmarkEnd w:id="153"/>
      <w:bookmarkEnd w:id="154"/>
      <w:r w:rsidRPr="00D92EA1">
        <w:rPr>
          <w:color w:val="006600"/>
        </w:rPr>
        <w:t>Historische verlichting</w:t>
      </w:r>
      <w:bookmarkEnd w:id="155"/>
    </w:p>
    <w:p w14:paraId="63E6D63D" w14:textId="77777777" w:rsidR="003B03AF" w:rsidRPr="003B03AF" w:rsidRDefault="003B03AF" w:rsidP="00E539A4">
      <w:pPr>
        <w:keepNext/>
        <w:keepLines/>
        <w:numPr>
          <w:ilvl w:val="3"/>
          <w:numId w:val="12"/>
        </w:numPr>
        <w:tabs>
          <w:tab w:val="num" w:pos="360"/>
        </w:tabs>
        <w:ind w:left="862" w:hanging="862"/>
        <w:outlineLvl w:val="3"/>
        <w:rPr>
          <w:rFonts w:eastAsia="Times New Roman"/>
          <w:bCs/>
          <w:iCs/>
          <w:szCs w:val="20"/>
        </w:rPr>
      </w:pPr>
      <w:r w:rsidRPr="003B03AF">
        <w:rPr>
          <w:rFonts w:eastAsia="Times New Roman"/>
          <w:bCs/>
          <w:iCs/>
          <w:szCs w:val="20"/>
        </w:rPr>
        <w:t xml:space="preserve">Bij historische verlichting worden de </w:t>
      </w:r>
      <w:proofErr w:type="spellStart"/>
      <w:r w:rsidRPr="003B03AF">
        <w:rPr>
          <w:rFonts w:eastAsia="Times New Roman"/>
          <w:bCs/>
          <w:iCs/>
          <w:szCs w:val="20"/>
        </w:rPr>
        <w:t>OLC’s</w:t>
      </w:r>
      <w:proofErr w:type="spellEnd"/>
      <w:r w:rsidRPr="003B03AF">
        <w:rPr>
          <w:rFonts w:eastAsia="Times New Roman"/>
          <w:bCs/>
          <w:iCs/>
          <w:szCs w:val="20"/>
        </w:rPr>
        <w:t xml:space="preserve"> aan de binnenzijde van een armatuur geplaatst, zodat deze het oorspronkelijk ontwerp niet verminken. Hierbij wordt nog steeds de Zhaga-D4i standaard gehanteerd. Wat betekent dat in het armatuur een </w:t>
      </w:r>
      <w:proofErr w:type="spellStart"/>
      <w:r w:rsidRPr="003B03AF">
        <w:rPr>
          <w:rFonts w:eastAsia="Times New Roman"/>
          <w:bCs/>
          <w:iCs/>
          <w:szCs w:val="20"/>
        </w:rPr>
        <w:t>Zhaga</w:t>
      </w:r>
      <w:proofErr w:type="spellEnd"/>
      <w:r w:rsidRPr="003B03AF">
        <w:rPr>
          <w:rFonts w:eastAsia="Times New Roman"/>
          <w:bCs/>
          <w:iCs/>
          <w:szCs w:val="20"/>
        </w:rPr>
        <w:t xml:space="preserve"> </w:t>
      </w:r>
      <w:proofErr w:type="spellStart"/>
      <w:r w:rsidRPr="003B03AF">
        <w:rPr>
          <w:rFonts w:eastAsia="Times New Roman"/>
          <w:bCs/>
          <w:iCs/>
          <w:szCs w:val="20"/>
        </w:rPr>
        <w:t>Book</w:t>
      </w:r>
      <w:proofErr w:type="spellEnd"/>
      <w:r w:rsidRPr="003B03AF">
        <w:rPr>
          <w:rFonts w:eastAsia="Times New Roman"/>
          <w:bCs/>
          <w:iCs/>
          <w:szCs w:val="20"/>
        </w:rPr>
        <w:t xml:space="preserve"> 18 </w:t>
      </w:r>
      <w:proofErr w:type="spellStart"/>
      <w:r w:rsidRPr="003B03AF">
        <w:rPr>
          <w:rFonts w:eastAsia="Times New Roman"/>
          <w:bCs/>
          <w:iCs/>
          <w:szCs w:val="20"/>
        </w:rPr>
        <w:t>female</w:t>
      </w:r>
      <w:proofErr w:type="spellEnd"/>
      <w:r w:rsidRPr="003B03AF">
        <w:rPr>
          <w:rFonts w:eastAsia="Times New Roman"/>
          <w:bCs/>
          <w:iCs/>
          <w:szCs w:val="20"/>
        </w:rPr>
        <w:t xml:space="preserve"> connector geplaatst zal moeten worden, aangesloten op een D4i gecertificeerde driver (in het driver compartiment). Voor het waarborgen van de connectiviteit kan indien nodig gekozen worden om een kleine externe antenne te plaatsen. Deze wordt bij voorkeur geplaatst in het lamp compartiment van het armatuur. Op het moment van schrijven zijn de eerste experimenten met succes afgerond met het Berlage armatuur. Hierbij is een Zhaga-D4i gebaseerde OLC voorzien van een externe antenne in het lichtgevend compartiment. (Zie onderstaande afbeelding).</w:t>
      </w:r>
    </w:p>
    <w:p w14:paraId="29B5DC5F" w14:textId="096BD0B9" w:rsidR="003B03AF" w:rsidRPr="003B03AF" w:rsidRDefault="003B03AF" w:rsidP="003B03AF">
      <w:pPr>
        <w:ind w:left="862"/>
      </w:pPr>
      <w:r w:rsidRPr="003B03AF">
        <w:rPr>
          <w:noProof/>
        </w:rPr>
        <mc:AlternateContent>
          <mc:Choice Requires="wps">
            <w:drawing>
              <wp:anchor distT="0" distB="0" distL="114300" distR="114300" simplePos="0" relativeHeight="251660290" behindDoc="0" locked="0" layoutInCell="1" allowOverlap="1" wp14:anchorId="7EF00C22" wp14:editId="5A0E7CA5">
                <wp:simplePos x="0" y="0"/>
                <wp:positionH relativeFrom="column">
                  <wp:posOffset>1221638</wp:posOffset>
                </wp:positionH>
                <wp:positionV relativeFrom="paragraph">
                  <wp:posOffset>753643</wp:posOffset>
                </wp:positionV>
                <wp:extent cx="607162" cy="497434"/>
                <wp:effectExtent l="0" t="0" r="21590" b="17145"/>
                <wp:wrapNone/>
                <wp:docPr id="3" name="Ovaal 3"/>
                <wp:cNvGraphicFramePr/>
                <a:graphic xmlns:a="http://schemas.openxmlformats.org/drawingml/2006/main">
                  <a:graphicData uri="http://schemas.microsoft.com/office/word/2010/wordprocessingShape">
                    <wps:wsp>
                      <wps:cNvSpPr/>
                      <wps:spPr>
                        <a:xfrm>
                          <a:off x="0" y="0"/>
                          <a:ext cx="607162" cy="497434"/>
                        </a:xfrm>
                        <a:prstGeom prst="ellipse">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4F658F4" id="Ovaal 3" o:spid="_x0000_s1026" style="position:absolute;margin-left:96.2pt;margin-top:59.35pt;width:47.8pt;height:39.15pt;z-index:25166029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z/CaAIAAMYEAAAOAAAAZHJzL2Uyb0RvYy54bWysVMtu2zAQvBfoPxC8N5IdN06EyIGRwEWB&#10;IDGQFDmvKcoiQHJZkracfn2XlJxH01NRHahd7oOc0awurw5Gs730QaGt+eSk5ExagY2y25r/eFx9&#10;OecsRLANaLSy5s8y8KvF50+XvavkFDvUjfSMmthQ9a7mXYyuKoogOmkgnKCTloItegORXL8tGg89&#10;dTe6mJblWdGjb5xHIUOg3ZshyBe5f9tKEe/bNsjIdM3pbjGvPq+btBaLS6i2HlynxHgN+IdbGFCW&#10;Dn1pdQMR2M6rD62MEh4DtvFEoCmwbZWQGQOhmZR/oHnowMmMhcgJ7oWm8P/airv92jPV1PyUMwuG&#10;PtH9HkCz00RN70JFGQ9u7UcvkJlwHlpv0psQsEOm8/mFTnmITNDmWTmfnE05ExSaXcxnp7PUs3gt&#10;dj7EbxINS0bNpdbKhQQYKtjfhjhkH7PStsWV0pr2odKW9aS46byk7yqAtNNqiGQaR2iC3XIGekui&#10;FNHnlgG1alJ5qg5+u7nWnu2BhLFalfSMl3uXls6+gdANeTmU0qAyKpJutTI1P0/Fx2ptU1Rm5Y0I&#10;EokDbcnaYPNMjHscpBicWCk65BZCXIMn7REamqd4T0urkSDiaHHWof/1t/2UT5KgKGc9aZng/9yB&#10;l5zp75bEcjGZzZL4szP7Op+S499GNm8jdmeukViZ0OQ6kc2UH/XRbD2aJxq7ZTqVQmAFnT0QPTrX&#10;cZgxGlwhl8ucRoJ3EG/tgxOpeeIp0ft4eALvRglE0s4dHnX/QQZDbqq0uNxFbFXWyCuvJK/k0LBk&#10;oY2DnabxrZ+zXn8/i98AAAD//wMAUEsDBBQABgAIAAAAIQDXPoQd3AAAAAsBAAAPAAAAZHJzL2Rv&#10;d25yZXYueG1sTI9BS8NAEIXvgv9hGcGL2E2DpGnMphShB4+tgtdpdkyCu7Mhu23Tf+/0pLd5vI83&#10;79Wb2Tt1pikOgQ0sFxko4jbYgTsDnx+75xJUTMgWXWAycKUIm+b+rsbKhgvv6XxInZIQjhUa6FMa&#10;K61j25PHuAgjsXjfYfKYRE6dthNeJNw7nWdZoT0OLB96HOmtp/bncPIGtled3D6ud0+24KJIX/Ed&#10;XWnM48O8fQWVaE5/MNzqS3VopNMxnNhG5USv8xdB5ViWK1BC5GUp6443a5WBbmr9f0PzCwAA//8D&#10;AFBLAQItABQABgAIAAAAIQC2gziS/gAAAOEBAAATAAAAAAAAAAAAAAAAAAAAAABbQ29udGVudF9U&#10;eXBlc10ueG1sUEsBAi0AFAAGAAgAAAAhADj9If/WAAAAlAEAAAsAAAAAAAAAAAAAAAAALwEAAF9y&#10;ZWxzLy5yZWxzUEsBAi0AFAAGAAgAAAAhAMU7P8JoAgAAxgQAAA4AAAAAAAAAAAAAAAAALgIAAGRy&#10;cy9lMm9Eb2MueG1sUEsBAi0AFAAGAAgAAAAhANc+hB3cAAAACwEAAA8AAAAAAAAAAAAAAAAAwgQA&#10;AGRycy9kb3ducmV2LnhtbFBLBQYAAAAABAAEAPMAAADLBQAAAAA=&#10;" filled="f" strokecolor="red" strokeweight="1pt">
                <v:stroke joinstyle="miter"/>
              </v:oval>
            </w:pict>
          </mc:Fallback>
        </mc:AlternateContent>
      </w:r>
      <w:r w:rsidRPr="003B03AF">
        <w:rPr>
          <w:noProof/>
        </w:rPr>
        <w:drawing>
          <wp:inline distT="0" distB="0" distL="0" distR="0" wp14:anchorId="78D0AF5D" wp14:editId="78E4726D">
            <wp:extent cx="2676266" cy="2395923"/>
            <wp:effectExtent l="0" t="0" r="0" b="4445"/>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9955" t="6296" r="19333" b="9330"/>
                    <a:stretch/>
                  </pic:blipFill>
                  <pic:spPr bwMode="auto">
                    <a:xfrm>
                      <a:off x="0" y="0"/>
                      <a:ext cx="2707153" cy="2423575"/>
                    </a:xfrm>
                    <a:prstGeom prst="rect">
                      <a:avLst/>
                    </a:prstGeom>
                    <a:noFill/>
                    <a:ln>
                      <a:noFill/>
                    </a:ln>
                    <a:extLst>
                      <a:ext uri="{53640926-AAD7-44D8-BBD7-CCE9431645EC}">
                        <a14:shadowObscured xmlns:a14="http://schemas.microsoft.com/office/drawing/2010/main"/>
                      </a:ext>
                    </a:extLst>
                  </pic:spPr>
                </pic:pic>
              </a:graphicData>
            </a:graphic>
          </wp:inline>
        </w:drawing>
      </w:r>
    </w:p>
    <w:p w14:paraId="40D3E5CE" w14:textId="36CF3458" w:rsidR="003B03AF" w:rsidRPr="003B03AF" w:rsidRDefault="003B03AF" w:rsidP="00E539A4">
      <w:pPr>
        <w:keepNext/>
        <w:keepLines/>
        <w:numPr>
          <w:ilvl w:val="3"/>
          <w:numId w:val="12"/>
        </w:numPr>
        <w:tabs>
          <w:tab w:val="num" w:pos="360"/>
        </w:tabs>
        <w:ind w:left="862" w:hanging="862"/>
        <w:outlineLvl w:val="3"/>
        <w:rPr>
          <w:rFonts w:eastAsia="Times New Roman"/>
          <w:bCs/>
          <w:iCs/>
          <w:szCs w:val="20"/>
        </w:rPr>
      </w:pPr>
      <w:r w:rsidRPr="003B03AF">
        <w:rPr>
          <w:rFonts w:eastAsia="Times New Roman"/>
          <w:bCs/>
          <w:iCs/>
          <w:szCs w:val="20"/>
        </w:rPr>
        <w:t xml:space="preserve">De </w:t>
      </w:r>
      <w:r w:rsidR="00812652" w:rsidRPr="00812652">
        <w:rPr>
          <w:rFonts w:eastAsia="Times New Roman"/>
          <w:bCs/>
          <w:iCs/>
          <w:szCs w:val="20"/>
        </w:rPr>
        <w:t>Opdrachtnemer</w:t>
      </w:r>
      <w:r w:rsidR="009302B9" w:rsidRPr="003B03AF">
        <w:rPr>
          <w:rFonts w:eastAsia="Times New Roman"/>
          <w:bCs/>
          <w:iCs/>
          <w:szCs w:val="20"/>
        </w:rPr>
        <w:t xml:space="preserve"> </w:t>
      </w:r>
      <w:r w:rsidRPr="003B03AF">
        <w:rPr>
          <w:rFonts w:eastAsia="Times New Roman"/>
          <w:bCs/>
          <w:iCs/>
          <w:szCs w:val="20"/>
        </w:rPr>
        <w:t xml:space="preserve">is hierbij verantwoordelijk voor de </w:t>
      </w:r>
      <w:proofErr w:type="spellStart"/>
      <w:r w:rsidRPr="003B03AF">
        <w:rPr>
          <w:rFonts w:eastAsia="Times New Roman"/>
          <w:bCs/>
          <w:iCs/>
          <w:szCs w:val="20"/>
        </w:rPr>
        <w:t>commissioning</w:t>
      </w:r>
      <w:proofErr w:type="spellEnd"/>
      <w:r w:rsidRPr="003B03AF">
        <w:rPr>
          <w:rFonts w:eastAsia="Times New Roman"/>
          <w:bCs/>
          <w:iCs/>
          <w:szCs w:val="20"/>
        </w:rPr>
        <w:t xml:space="preserve"> van de OLC op locatie, zodat deze met de juiste locatiegegevens (inclusief straat- en mastnummer), in de portal wordt aangemeld.</w:t>
      </w:r>
    </w:p>
    <w:p w14:paraId="26613F32" w14:textId="2814D1BC" w:rsidR="003B03AF" w:rsidRPr="003B03AF" w:rsidRDefault="003B03AF" w:rsidP="00E539A4">
      <w:pPr>
        <w:keepNext/>
        <w:keepLines/>
        <w:numPr>
          <w:ilvl w:val="3"/>
          <w:numId w:val="12"/>
        </w:numPr>
        <w:tabs>
          <w:tab w:val="num" w:pos="360"/>
        </w:tabs>
        <w:ind w:left="862" w:hanging="862"/>
        <w:outlineLvl w:val="3"/>
        <w:rPr>
          <w:rFonts w:eastAsia="Times New Roman"/>
          <w:bCs/>
          <w:iCs/>
          <w:szCs w:val="20"/>
        </w:rPr>
      </w:pPr>
      <w:r w:rsidRPr="003B03AF">
        <w:rPr>
          <w:rFonts w:eastAsia="Times New Roman"/>
          <w:bCs/>
          <w:iCs/>
          <w:szCs w:val="20"/>
        </w:rPr>
        <w:t xml:space="preserve">Het bovenstaande geldt voor armaturen die worden toegepast op de Haagse mast, </w:t>
      </w:r>
      <w:r w:rsidR="00632883">
        <w:rPr>
          <w:rFonts w:eastAsia="Times New Roman"/>
          <w:bCs/>
          <w:iCs/>
          <w:szCs w:val="20"/>
        </w:rPr>
        <w:t>d</w:t>
      </w:r>
      <w:r w:rsidRPr="003B03AF">
        <w:rPr>
          <w:rFonts w:eastAsia="Times New Roman"/>
          <w:bCs/>
          <w:iCs/>
          <w:szCs w:val="20"/>
        </w:rPr>
        <w:t>e Keulse mast en de Berlage (LOOK) mast.</w:t>
      </w:r>
    </w:p>
    <w:p w14:paraId="4656A71F" w14:textId="3188C5D6" w:rsidR="004817FB" w:rsidRDefault="003B03AF" w:rsidP="00E539A4">
      <w:pPr>
        <w:keepNext/>
        <w:keepLines/>
        <w:numPr>
          <w:ilvl w:val="3"/>
          <w:numId w:val="12"/>
        </w:numPr>
        <w:tabs>
          <w:tab w:val="num" w:pos="360"/>
        </w:tabs>
        <w:ind w:left="862" w:hanging="862"/>
        <w:outlineLvl w:val="3"/>
        <w:rPr>
          <w:rFonts w:eastAsia="Times New Roman"/>
          <w:bCs/>
          <w:iCs/>
          <w:szCs w:val="20"/>
        </w:rPr>
      </w:pPr>
      <w:r w:rsidRPr="003B03AF">
        <w:rPr>
          <w:rFonts w:eastAsia="Times New Roman"/>
          <w:bCs/>
          <w:iCs/>
          <w:szCs w:val="20"/>
        </w:rPr>
        <w:t>De werking van de OLC i.c.m. de externe antenne dient door de OLC leverancier te worden getest en goed bevonden.</w:t>
      </w:r>
    </w:p>
    <w:p w14:paraId="671A7DB4" w14:textId="77777777" w:rsidR="004817FB" w:rsidRDefault="004817FB">
      <w:pPr>
        <w:spacing w:line="240" w:lineRule="auto"/>
        <w:rPr>
          <w:rFonts w:eastAsia="Times New Roman"/>
          <w:bCs/>
          <w:iCs/>
          <w:szCs w:val="20"/>
        </w:rPr>
      </w:pPr>
      <w:r>
        <w:rPr>
          <w:rFonts w:eastAsia="Times New Roman"/>
          <w:bCs/>
          <w:iCs/>
          <w:szCs w:val="20"/>
        </w:rPr>
        <w:br w:type="page"/>
      </w:r>
    </w:p>
    <w:p w14:paraId="055627EF" w14:textId="475FFC73" w:rsidR="003B03AF" w:rsidRPr="0085426E" w:rsidRDefault="003B03AF" w:rsidP="0085426E">
      <w:pPr>
        <w:pStyle w:val="Kop2"/>
        <w:rPr>
          <w:color w:val="006600"/>
        </w:rPr>
      </w:pPr>
      <w:bookmarkStart w:id="156" w:name="_Toc56948661"/>
      <w:r w:rsidRPr="0085426E">
        <w:rPr>
          <w:color w:val="006600"/>
        </w:rPr>
        <w:lastRenderedPageBreak/>
        <w:t>Specials</w:t>
      </w:r>
      <w:bookmarkEnd w:id="156"/>
    </w:p>
    <w:p w14:paraId="55469CDE" w14:textId="77777777" w:rsidR="003B03AF" w:rsidRPr="003B03AF" w:rsidRDefault="003B03AF" w:rsidP="003B03AF">
      <w:r w:rsidRPr="003B03AF">
        <w:t xml:space="preserve">Bij afwijkende lichtoplossingen, de zogeheten ‘specials’ kan het voorkomen dat er de wens is om vanuit 1 centraal punt, met 1 OLC, geplaatst in een drager ((put) kast, lichtmast of armatuur) meerdere 1 kanaal lichtpunten of </w:t>
      </w:r>
      <w:proofErr w:type="spellStart"/>
      <w:r w:rsidRPr="003B03AF">
        <w:t>meerkanaals</w:t>
      </w:r>
      <w:proofErr w:type="spellEnd"/>
      <w:r w:rsidRPr="003B03AF">
        <w:t xml:space="preserve"> lichtpunten aan te sturen. Hierbij hanteren we ook de Zhaga-D4i standaard, om ervoor te zorgen dat componenten ook in de toekomst makkelijk uitwisselbaar zijn.</w:t>
      </w:r>
    </w:p>
    <w:p w14:paraId="10FCCE76" w14:textId="77777777" w:rsidR="003B03AF" w:rsidRPr="003B03AF" w:rsidRDefault="003B03AF" w:rsidP="003B03AF"/>
    <w:p w14:paraId="4D89483A" w14:textId="77777777" w:rsidR="003B03AF" w:rsidRPr="003B03AF" w:rsidRDefault="003B03AF" w:rsidP="00E539A4">
      <w:pPr>
        <w:keepNext/>
        <w:keepLines/>
        <w:numPr>
          <w:ilvl w:val="3"/>
          <w:numId w:val="12"/>
        </w:numPr>
        <w:tabs>
          <w:tab w:val="num" w:pos="360"/>
        </w:tabs>
        <w:ind w:left="862" w:hanging="862"/>
        <w:outlineLvl w:val="3"/>
        <w:rPr>
          <w:rFonts w:eastAsia="Times New Roman"/>
          <w:bCs/>
          <w:iCs/>
          <w:szCs w:val="20"/>
        </w:rPr>
      </w:pPr>
      <w:r w:rsidRPr="003B03AF">
        <w:rPr>
          <w:rFonts w:eastAsia="Times New Roman"/>
          <w:bCs/>
          <w:iCs/>
          <w:szCs w:val="20"/>
        </w:rPr>
        <w:t>Onderstaand een voorbeeld van hoe invulling is gegeven aan deze wens in het project Noord Boulevard in Scheveningen. Dit ontwerp kan dienen als basis voor vergelijkbare situaties. Onderstaand de uitgangspunten van dit ontwerp:</w:t>
      </w:r>
    </w:p>
    <w:p w14:paraId="26A4BE3A" w14:textId="182ADCAF" w:rsidR="003B03AF" w:rsidRPr="00F81C6D" w:rsidRDefault="003B03AF"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 xml:space="preserve">Er zitten hierbij 4 </w:t>
      </w:r>
      <w:proofErr w:type="spellStart"/>
      <w:r w:rsidRPr="00F81C6D">
        <w:rPr>
          <w:rFonts w:asciiTheme="minorHAnsi" w:hAnsiTheme="minorHAnsi" w:cstheme="minorHAnsi"/>
          <w:szCs w:val="20"/>
        </w:rPr>
        <w:t>Zhaga</w:t>
      </w:r>
      <w:proofErr w:type="spellEnd"/>
      <w:r w:rsidRPr="00F81C6D">
        <w:rPr>
          <w:rFonts w:asciiTheme="minorHAnsi" w:hAnsiTheme="minorHAnsi" w:cstheme="minorHAnsi"/>
          <w:szCs w:val="20"/>
        </w:rPr>
        <w:t xml:space="preserve"> </w:t>
      </w:r>
      <w:proofErr w:type="spellStart"/>
      <w:r w:rsidRPr="00F81C6D">
        <w:rPr>
          <w:rFonts w:asciiTheme="minorHAnsi" w:hAnsiTheme="minorHAnsi" w:cstheme="minorHAnsi"/>
          <w:szCs w:val="20"/>
        </w:rPr>
        <w:t>Book</w:t>
      </w:r>
      <w:proofErr w:type="spellEnd"/>
      <w:r w:rsidRPr="00F81C6D">
        <w:rPr>
          <w:rFonts w:asciiTheme="minorHAnsi" w:hAnsiTheme="minorHAnsi" w:cstheme="minorHAnsi"/>
          <w:szCs w:val="20"/>
        </w:rPr>
        <w:t xml:space="preserve"> 18 connectoren in de mast (1 voor de OLC, 3 voor overige sensoren)</w:t>
      </w:r>
      <w:r w:rsidR="00937F6F" w:rsidRPr="00F81C6D">
        <w:rPr>
          <w:rFonts w:asciiTheme="minorHAnsi" w:hAnsiTheme="minorHAnsi" w:cstheme="minorHAnsi"/>
          <w:szCs w:val="20"/>
        </w:rPr>
        <w:t>.</w:t>
      </w:r>
    </w:p>
    <w:p w14:paraId="192272CA" w14:textId="77777777" w:rsidR="003B03AF" w:rsidRPr="00F81C6D" w:rsidRDefault="003B03AF"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 xml:space="preserve">Er worden indien mogelijk D4i gebaseerde en gecertificeerde drivers toegepast. </w:t>
      </w:r>
    </w:p>
    <w:p w14:paraId="599A804E" w14:textId="77777777" w:rsidR="003B03AF" w:rsidRPr="00F81C6D" w:rsidRDefault="003B03AF"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Alle sturing gerelateerde bedrading wordt afgemonteerd op een klemmenstrook in de drager (AUX, DALI +, DALI-).</w:t>
      </w:r>
    </w:p>
    <w:p w14:paraId="173910C5" w14:textId="6579CE04" w:rsidR="003B03AF" w:rsidRPr="003B03AF" w:rsidRDefault="003B03AF" w:rsidP="003B03AF">
      <w:r w:rsidRPr="003B03AF">
        <w:rPr>
          <w:noProof/>
        </w:rPr>
        <w:drawing>
          <wp:inline distT="0" distB="0" distL="0" distR="0" wp14:anchorId="6F06B24F" wp14:editId="2FDAEC67">
            <wp:extent cx="5385845" cy="5669280"/>
            <wp:effectExtent l="0" t="0" r="5715" b="762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22612" cy="5707982"/>
                    </a:xfrm>
                    <a:prstGeom prst="rect">
                      <a:avLst/>
                    </a:prstGeom>
                    <a:noFill/>
                    <a:ln>
                      <a:noFill/>
                    </a:ln>
                  </pic:spPr>
                </pic:pic>
              </a:graphicData>
            </a:graphic>
          </wp:inline>
        </w:drawing>
      </w:r>
    </w:p>
    <w:p w14:paraId="034526A5" w14:textId="77777777" w:rsidR="003B03AF" w:rsidRPr="003B03AF" w:rsidRDefault="003B03AF" w:rsidP="00E539A4">
      <w:pPr>
        <w:keepNext/>
        <w:keepLines/>
        <w:numPr>
          <w:ilvl w:val="3"/>
          <w:numId w:val="12"/>
        </w:numPr>
        <w:tabs>
          <w:tab w:val="num" w:pos="360"/>
        </w:tabs>
        <w:ind w:left="862" w:hanging="862"/>
        <w:outlineLvl w:val="3"/>
        <w:rPr>
          <w:rFonts w:eastAsia="Times New Roman"/>
          <w:bCs/>
          <w:iCs/>
          <w:szCs w:val="20"/>
        </w:rPr>
      </w:pPr>
      <w:r w:rsidRPr="003B03AF">
        <w:rPr>
          <w:rFonts w:eastAsia="Times New Roman"/>
          <w:bCs/>
          <w:iCs/>
          <w:szCs w:val="20"/>
        </w:rPr>
        <w:t>Randvoorwaarden:</w:t>
      </w:r>
    </w:p>
    <w:p w14:paraId="0EE82996" w14:textId="48A9C63A" w:rsidR="003B03AF" w:rsidRPr="00F81C6D" w:rsidRDefault="003B03AF"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Indien een drager niet in de juiste bescherming (</w:t>
      </w:r>
      <w:proofErr w:type="spellStart"/>
      <w:r w:rsidRPr="00F81C6D">
        <w:rPr>
          <w:rFonts w:asciiTheme="minorHAnsi" w:hAnsiTheme="minorHAnsi" w:cstheme="minorHAnsi"/>
          <w:szCs w:val="20"/>
        </w:rPr>
        <w:t>ip</w:t>
      </w:r>
      <w:proofErr w:type="spellEnd"/>
      <w:r w:rsidRPr="00F81C6D">
        <w:rPr>
          <w:rFonts w:asciiTheme="minorHAnsi" w:hAnsiTheme="minorHAnsi" w:cstheme="minorHAnsi"/>
          <w:szCs w:val="20"/>
        </w:rPr>
        <w:t xml:space="preserve">-waarde) kan voorzien, dan dienen behuizingen met de (juiste </w:t>
      </w:r>
      <w:proofErr w:type="spellStart"/>
      <w:r w:rsidRPr="00F81C6D">
        <w:rPr>
          <w:rFonts w:asciiTheme="minorHAnsi" w:hAnsiTheme="minorHAnsi" w:cstheme="minorHAnsi"/>
          <w:szCs w:val="20"/>
        </w:rPr>
        <w:t>ip</w:t>
      </w:r>
      <w:proofErr w:type="spellEnd"/>
      <w:r w:rsidRPr="00F81C6D">
        <w:rPr>
          <w:rFonts w:asciiTheme="minorHAnsi" w:hAnsiTheme="minorHAnsi" w:cstheme="minorHAnsi"/>
          <w:szCs w:val="20"/>
        </w:rPr>
        <w:t>-waarde te worden toegepast) met trekontlasting</w:t>
      </w:r>
      <w:r w:rsidR="00937F6F" w:rsidRPr="00F81C6D">
        <w:rPr>
          <w:rFonts w:asciiTheme="minorHAnsi" w:hAnsiTheme="minorHAnsi" w:cstheme="minorHAnsi"/>
          <w:szCs w:val="20"/>
        </w:rPr>
        <w:t>;</w:t>
      </w:r>
    </w:p>
    <w:p w14:paraId="7B902852" w14:textId="57786C49" w:rsidR="003B03AF" w:rsidRPr="00F81C6D" w:rsidRDefault="003B03AF"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lastRenderedPageBreak/>
        <w:t>Het aantal benodigde componenten wordt geminimaliseerd en componenten dienen goed bereikbaar, herleidbaar en uitwisselbaar te zijn (Uit tests is gebleken dat zonder converters ook een niet D4i gebaseerde driver kan worden aangestuurd met een Zhaga-D4i gebaseerde OLC.)</w:t>
      </w:r>
      <w:r w:rsidR="00937F6F" w:rsidRPr="00F81C6D">
        <w:rPr>
          <w:rFonts w:asciiTheme="minorHAnsi" w:hAnsiTheme="minorHAnsi" w:cstheme="minorHAnsi"/>
          <w:szCs w:val="20"/>
        </w:rPr>
        <w:t>.</w:t>
      </w:r>
    </w:p>
    <w:p w14:paraId="6467D7E9" w14:textId="10D3E5F6" w:rsidR="003B03AF" w:rsidRPr="00F81C6D" w:rsidRDefault="003B03AF"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Sturing gerelateerde kabels (AUX, DA+,DA-) dienen te worden gelabeld (bijvoorbeeld: Driver1, AUX 24V) en voorzien van een passende kleurcodering (bijvoorbeeld zwart genummerde aders) en afgemonteerd op een centraal punt (klemmenstrook), ook dit dient te worden voorzien van een nummering. In de drager wordt een schematisch overzichtelijk aansluitschema (zoals de bovenstaande afbeelding) hiervan geplaatst</w:t>
      </w:r>
      <w:r w:rsidR="00937F6F" w:rsidRPr="00F81C6D">
        <w:rPr>
          <w:rFonts w:asciiTheme="minorHAnsi" w:hAnsiTheme="minorHAnsi" w:cstheme="minorHAnsi"/>
          <w:szCs w:val="20"/>
        </w:rPr>
        <w:t>;</w:t>
      </w:r>
    </w:p>
    <w:p w14:paraId="7ED2E4E0" w14:textId="77777777" w:rsidR="003B03AF" w:rsidRPr="00F81C6D" w:rsidRDefault="003B03AF"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Voor dergelijke ontwerpen dient afstemming plaats te vinden met OVL&amp;L en test opstellingen dienen te worden gemaakt en tevens afgestemd met de afdeling OVL&amp;L.</w:t>
      </w:r>
    </w:p>
    <w:p w14:paraId="7BA36067" w14:textId="07AE7451" w:rsidR="003B03AF" w:rsidRPr="0085426E" w:rsidRDefault="003B03AF" w:rsidP="0085426E">
      <w:pPr>
        <w:pStyle w:val="Kop2"/>
        <w:rPr>
          <w:color w:val="006600"/>
        </w:rPr>
      </w:pPr>
      <w:bookmarkStart w:id="157" w:name="_Toc56948662"/>
      <w:r w:rsidRPr="0085426E">
        <w:rPr>
          <w:color w:val="006600"/>
        </w:rPr>
        <w:t>Tunnels en onderdoorgangen</w:t>
      </w:r>
      <w:bookmarkEnd w:id="157"/>
    </w:p>
    <w:p w14:paraId="45B65983" w14:textId="7CABF239" w:rsidR="003B03AF" w:rsidRPr="003B03AF" w:rsidRDefault="003B03AF" w:rsidP="003B03AF">
      <w:r w:rsidRPr="003B03AF">
        <w:t>Ook voor tunnels, onderdoorgangen en andere plekken waar draadloze communicatie bemoeilijk</w:t>
      </w:r>
      <w:r w:rsidR="00937F6F">
        <w:t>t</w:t>
      </w:r>
      <w:r w:rsidRPr="003B03AF">
        <w:t xml:space="preserve"> wordt, geldt dat er standaard telemetrie dient te worden toegepast. Het toegepaste systeem en bijbehorend ontwerp dient voor plaatsing in de verschillende fases van het ontwerp ter goedkeuring afgestemd te worden met OVL&amp;L.</w:t>
      </w:r>
    </w:p>
    <w:p w14:paraId="374AB0AC" w14:textId="6B78677F" w:rsidR="002B023B" w:rsidRPr="00F267E9" w:rsidRDefault="002B023B" w:rsidP="009A6531">
      <w:pPr>
        <w:pStyle w:val="Kop2"/>
        <w:rPr>
          <w:color w:val="006600"/>
        </w:rPr>
      </w:pPr>
      <w:bookmarkStart w:id="158" w:name="_Toc56948663"/>
      <w:r w:rsidRPr="00F267E9">
        <w:rPr>
          <w:color w:val="006600"/>
        </w:rPr>
        <w:t>Kabels en leidingen</w:t>
      </w:r>
      <w:bookmarkEnd w:id="158"/>
    </w:p>
    <w:p w14:paraId="1C8F15CA" w14:textId="75AABECA" w:rsidR="008D299A" w:rsidRDefault="004A5027" w:rsidP="00452AA8">
      <w:pPr>
        <w:pStyle w:val="Kop4"/>
        <w:ind w:left="709" w:hanging="708"/>
      </w:pPr>
      <w:r>
        <w:t>Standaard toe</w:t>
      </w:r>
      <w:r w:rsidR="008D299A" w:rsidRPr="00862E36">
        <w:t xml:space="preserve"> te passen energie</w:t>
      </w:r>
      <w:r w:rsidR="008D299A">
        <w:t>-</w:t>
      </w:r>
      <w:r w:rsidR="008D299A" w:rsidRPr="00862E36">
        <w:t xml:space="preserve">grondkabels voor </w:t>
      </w:r>
      <w:r w:rsidR="00467D56" w:rsidRPr="00467D56">
        <w:t xml:space="preserve">Openbare Verlichting </w:t>
      </w:r>
      <w:r>
        <w:t>zijn</w:t>
      </w:r>
      <w:r w:rsidR="008D299A">
        <w:t>:</w:t>
      </w:r>
    </w:p>
    <w:p w14:paraId="47688A7B" w14:textId="2A928C84" w:rsidR="002B023B" w:rsidRPr="00F81C6D" w:rsidRDefault="002B023B"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EO-</w:t>
      </w:r>
      <w:proofErr w:type="spellStart"/>
      <w:r w:rsidRPr="00F81C6D">
        <w:rPr>
          <w:rFonts w:asciiTheme="minorHAnsi" w:hAnsiTheme="minorHAnsi" w:cstheme="minorHAnsi"/>
          <w:szCs w:val="20"/>
        </w:rPr>
        <w:t>YmeKaszh</w:t>
      </w:r>
      <w:proofErr w:type="spellEnd"/>
      <w:r w:rsidRPr="00F81C6D">
        <w:rPr>
          <w:rFonts w:asciiTheme="minorHAnsi" w:hAnsiTheme="minorHAnsi" w:cstheme="minorHAnsi"/>
          <w:szCs w:val="20"/>
        </w:rPr>
        <w:t xml:space="preserve"> OV 0,6/1 kV 4x6 mm2</w:t>
      </w:r>
      <w:r w:rsidR="00937F6F" w:rsidRPr="00F81C6D">
        <w:rPr>
          <w:rFonts w:asciiTheme="minorHAnsi" w:hAnsiTheme="minorHAnsi" w:cstheme="minorHAnsi"/>
          <w:szCs w:val="20"/>
        </w:rPr>
        <w:t>;</w:t>
      </w:r>
    </w:p>
    <w:p w14:paraId="7654B638" w14:textId="33553383" w:rsidR="004A5027" w:rsidRPr="00F81C6D" w:rsidRDefault="004A5027"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EO-</w:t>
      </w:r>
      <w:proofErr w:type="spellStart"/>
      <w:r w:rsidRPr="00F81C6D">
        <w:rPr>
          <w:rFonts w:asciiTheme="minorHAnsi" w:hAnsiTheme="minorHAnsi" w:cstheme="minorHAnsi"/>
          <w:szCs w:val="20"/>
        </w:rPr>
        <w:t>YmeKaszh</w:t>
      </w:r>
      <w:proofErr w:type="spellEnd"/>
      <w:r w:rsidRPr="00F81C6D">
        <w:rPr>
          <w:rFonts w:asciiTheme="minorHAnsi" w:hAnsiTheme="minorHAnsi" w:cstheme="minorHAnsi"/>
          <w:szCs w:val="20"/>
        </w:rPr>
        <w:t xml:space="preserve"> OV 0,6/1 kV 4x10 mm2</w:t>
      </w:r>
      <w:r w:rsidR="00937F6F" w:rsidRPr="00F81C6D">
        <w:rPr>
          <w:rFonts w:asciiTheme="minorHAnsi" w:hAnsiTheme="minorHAnsi" w:cstheme="minorHAnsi"/>
          <w:szCs w:val="20"/>
        </w:rPr>
        <w:t>;</w:t>
      </w:r>
    </w:p>
    <w:p w14:paraId="44EA79E0" w14:textId="1190501E" w:rsidR="004A5027" w:rsidRPr="00F81C6D" w:rsidRDefault="004A5027"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Bij afwijkende maten, dient overleg plaats te vinden met OVL&amp;L.</w:t>
      </w:r>
    </w:p>
    <w:p w14:paraId="43217568" w14:textId="77777777" w:rsidR="002B023B" w:rsidRPr="00570EE7" w:rsidRDefault="002B023B" w:rsidP="00C52607">
      <w:pPr>
        <w:ind w:left="1418" w:hanging="360"/>
      </w:pPr>
    </w:p>
    <w:p w14:paraId="75A1E8AD" w14:textId="76D95F84" w:rsidR="002B023B" w:rsidRPr="00570EE7" w:rsidRDefault="008D299A" w:rsidP="00452AA8">
      <w:pPr>
        <w:pStyle w:val="Kop4"/>
        <w:ind w:left="709" w:hanging="708"/>
      </w:pPr>
      <w:r>
        <w:t>Toe te passen a</w:t>
      </w:r>
      <w:r w:rsidR="002B023B" w:rsidRPr="00570EE7">
        <w:t>ftakkabels, tussen voedingskabel en mast:</w:t>
      </w:r>
    </w:p>
    <w:p w14:paraId="5F682324" w14:textId="67C332EB" w:rsidR="002B023B" w:rsidRPr="008D299A" w:rsidRDefault="002B023B" w:rsidP="00F164A9">
      <w:pPr>
        <w:pStyle w:val="Lijstalinea"/>
        <w:numPr>
          <w:ilvl w:val="1"/>
          <w:numId w:val="9"/>
        </w:numPr>
        <w:ind w:left="1418"/>
      </w:pPr>
      <w:r w:rsidRPr="00F164A9">
        <w:rPr>
          <w:rFonts w:asciiTheme="minorHAnsi" w:hAnsiTheme="minorHAnsi" w:cstheme="minorHAnsi"/>
          <w:szCs w:val="20"/>
        </w:rPr>
        <w:t xml:space="preserve">EO </w:t>
      </w:r>
      <w:proofErr w:type="spellStart"/>
      <w:r w:rsidRPr="00F164A9">
        <w:rPr>
          <w:rFonts w:asciiTheme="minorHAnsi" w:hAnsiTheme="minorHAnsi" w:cstheme="minorHAnsi"/>
          <w:szCs w:val="20"/>
        </w:rPr>
        <w:t>YmeKaszh</w:t>
      </w:r>
      <w:proofErr w:type="spellEnd"/>
      <w:r w:rsidRPr="00F164A9">
        <w:rPr>
          <w:rFonts w:asciiTheme="minorHAnsi" w:hAnsiTheme="minorHAnsi" w:cstheme="minorHAnsi"/>
          <w:szCs w:val="20"/>
        </w:rPr>
        <w:t xml:space="preserve"> OV 0,6/1 kV 4x2,5 mm2</w:t>
      </w:r>
      <w:r w:rsidR="00937F6F" w:rsidRPr="00F164A9">
        <w:rPr>
          <w:rFonts w:asciiTheme="minorHAnsi" w:hAnsiTheme="minorHAnsi" w:cstheme="minorHAnsi"/>
          <w:szCs w:val="20"/>
        </w:rPr>
        <w:t>.</w:t>
      </w:r>
    </w:p>
    <w:p w14:paraId="219830A8" w14:textId="77777777" w:rsidR="00806AE6" w:rsidRDefault="00806AE6" w:rsidP="00577697">
      <w:pPr>
        <w:rPr>
          <w:vertAlign w:val="superscript"/>
        </w:rPr>
      </w:pPr>
    </w:p>
    <w:p w14:paraId="0FC6F137" w14:textId="3BA3BBF8" w:rsidR="002B023B" w:rsidRPr="00E81CB5" w:rsidRDefault="008D299A" w:rsidP="00452AA8">
      <w:pPr>
        <w:pStyle w:val="Kop4"/>
        <w:ind w:left="709" w:hanging="709"/>
      </w:pPr>
      <w:r w:rsidRPr="00E81CB5">
        <w:t>Toe te passen kabelmoffen</w:t>
      </w:r>
      <w:r w:rsidR="000D117C" w:rsidRPr="00E81CB5">
        <w:t xml:space="preserve"> type</w:t>
      </w:r>
      <w:r w:rsidRPr="00E81CB5">
        <w:t xml:space="preserve"> </w:t>
      </w:r>
      <w:proofErr w:type="spellStart"/>
      <w:r w:rsidR="0040475E" w:rsidRPr="00E81CB5">
        <w:t>Perswikkel</w:t>
      </w:r>
      <w:r w:rsidR="002B023B" w:rsidRPr="00E81CB5">
        <w:t>mof</w:t>
      </w:r>
      <w:proofErr w:type="spellEnd"/>
      <w:r w:rsidR="000D117C" w:rsidRPr="00E81CB5">
        <w:t xml:space="preserve"> samengesteld uit:</w:t>
      </w:r>
    </w:p>
    <w:p w14:paraId="29EB670C" w14:textId="0D0579B4" w:rsidR="000D117C" w:rsidRPr="00F81C6D" w:rsidRDefault="000D117C"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V</w:t>
      </w:r>
      <w:r w:rsidR="001D2F27" w:rsidRPr="00F81C6D">
        <w:rPr>
          <w:rFonts w:asciiTheme="minorHAnsi" w:hAnsiTheme="minorHAnsi" w:cstheme="minorHAnsi"/>
          <w:szCs w:val="20"/>
        </w:rPr>
        <w:t>entiel inspuit P1B</w:t>
      </w:r>
      <w:r w:rsidR="00937F6F" w:rsidRPr="00F81C6D">
        <w:rPr>
          <w:rFonts w:asciiTheme="minorHAnsi" w:hAnsiTheme="minorHAnsi" w:cstheme="minorHAnsi"/>
          <w:szCs w:val="20"/>
        </w:rPr>
        <w:t>;</w:t>
      </w:r>
    </w:p>
    <w:p w14:paraId="46DD0ECD" w14:textId="6BC09144" w:rsidR="000D117C" w:rsidRPr="00F81C6D" w:rsidRDefault="000D117C"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N</w:t>
      </w:r>
      <w:r w:rsidR="001D2F27" w:rsidRPr="00F81C6D">
        <w:rPr>
          <w:rFonts w:asciiTheme="minorHAnsi" w:hAnsiTheme="minorHAnsi" w:cstheme="minorHAnsi"/>
          <w:szCs w:val="20"/>
        </w:rPr>
        <w:t xml:space="preserve">ippel inspuit </w:t>
      </w:r>
      <w:r w:rsidR="004D7E7A" w:rsidRPr="00F81C6D">
        <w:rPr>
          <w:rFonts w:asciiTheme="minorHAnsi" w:hAnsiTheme="minorHAnsi" w:cstheme="minorHAnsi"/>
          <w:szCs w:val="20"/>
        </w:rPr>
        <w:t>P5B</w:t>
      </w:r>
      <w:r w:rsidR="00937F6F" w:rsidRPr="00F81C6D">
        <w:rPr>
          <w:rFonts w:asciiTheme="minorHAnsi" w:hAnsiTheme="minorHAnsi" w:cstheme="minorHAnsi"/>
          <w:szCs w:val="20"/>
        </w:rPr>
        <w:t>;</w:t>
      </w:r>
    </w:p>
    <w:p w14:paraId="298DA757" w14:textId="54DF4FE2" w:rsidR="000D117C" w:rsidRPr="00F81C6D" w:rsidRDefault="000D117C"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T</w:t>
      </w:r>
      <w:r w:rsidR="004D7E7A" w:rsidRPr="00F81C6D">
        <w:rPr>
          <w:rFonts w:asciiTheme="minorHAnsi" w:hAnsiTheme="minorHAnsi" w:cstheme="minorHAnsi"/>
          <w:szCs w:val="20"/>
        </w:rPr>
        <w:t>wee componentenhars Polyurethaan</w:t>
      </w:r>
      <w:r w:rsidR="00937F6F" w:rsidRPr="00F81C6D">
        <w:rPr>
          <w:rFonts w:asciiTheme="minorHAnsi" w:hAnsiTheme="minorHAnsi" w:cstheme="minorHAnsi"/>
          <w:szCs w:val="20"/>
        </w:rPr>
        <w:t>;</w:t>
      </w:r>
    </w:p>
    <w:p w14:paraId="3A59786B" w14:textId="0CCA7FFA" w:rsidR="000D117C" w:rsidRPr="00F81C6D" w:rsidRDefault="000D117C"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B</w:t>
      </w:r>
      <w:r w:rsidR="004D7E7A" w:rsidRPr="00F81C6D">
        <w:rPr>
          <w:rFonts w:asciiTheme="minorHAnsi" w:hAnsiTheme="minorHAnsi" w:cstheme="minorHAnsi"/>
          <w:szCs w:val="20"/>
        </w:rPr>
        <w:t>and gaas geel 38mm x 9 meter</w:t>
      </w:r>
      <w:r w:rsidR="00937F6F" w:rsidRPr="00F81C6D">
        <w:rPr>
          <w:rFonts w:asciiTheme="minorHAnsi" w:hAnsiTheme="minorHAnsi" w:cstheme="minorHAnsi"/>
          <w:szCs w:val="20"/>
        </w:rPr>
        <w:t>;</w:t>
      </w:r>
    </w:p>
    <w:p w14:paraId="156D631C" w14:textId="3CD64C2B" w:rsidR="000D117C" w:rsidRPr="00F81C6D" w:rsidRDefault="000D117C"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T</w:t>
      </w:r>
      <w:r w:rsidR="004D7E7A" w:rsidRPr="00F81C6D">
        <w:rPr>
          <w:rFonts w:asciiTheme="minorHAnsi" w:hAnsiTheme="minorHAnsi" w:cstheme="minorHAnsi"/>
          <w:szCs w:val="20"/>
        </w:rPr>
        <w:t xml:space="preserve">ape wikkel transparant </w:t>
      </w:r>
      <w:r w:rsidR="00937F6F" w:rsidRPr="00F81C6D">
        <w:rPr>
          <w:rFonts w:asciiTheme="minorHAnsi" w:hAnsiTheme="minorHAnsi" w:cstheme="minorHAnsi"/>
          <w:szCs w:val="20"/>
        </w:rPr>
        <w:t>;</w:t>
      </w:r>
    </w:p>
    <w:p w14:paraId="207FF287" w14:textId="0F5BBD0F" w:rsidR="000D117C" w:rsidRPr="00F81C6D" w:rsidRDefault="000D117C"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A</w:t>
      </w:r>
      <w:r w:rsidR="004D7E7A" w:rsidRPr="00F81C6D">
        <w:rPr>
          <w:rFonts w:asciiTheme="minorHAnsi" w:hAnsiTheme="minorHAnsi" w:cstheme="minorHAnsi"/>
          <w:szCs w:val="20"/>
        </w:rPr>
        <w:t>derscheider mof P22x16</w:t>
      </w:r>
      <w:r w:rsidR="00937F6F" w:rsidRPr="00F81C6D">
        <w:rPr>
          <w:rFonts w:asciiTheme="minorHAnsi" w:hAnsiTheme="minorHAnsi" w:cstheme="minorHAnsi"/>
          <w:szCs w:val="20"/>
        </w:rPr>
        <w:t>;</w:t>
      </w:r>
    </w:p>
    <w:p w14:paraId="6787F836" w14:textId="2574163D" w:rsidR="000D117C" w:rsidRPr="00F81C6D" w:rsidRDefault="000D117C"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A</w:t>
      </w:r>
      <w:r w:rsidR="004D7E7A" w:rsidRPr="00F81C6D">
        <w:rPr>
          <w:rFonts w:asciiTheme="minorHAnsi" w:hAnsiTheme="minorHAnsi" w:cstheme="minorHAnsi"/>
          <w:szCs w:val="20"/>
        </w:rPr>
        <w:t>fdichtingnek klein tot 50 mm</w:t>
      </w:r>
      <w:r w:rsidR="00937F6F" w:rsidRPr="00F81C6D">
        <w:rPr>
          <w:rFonts w:asciiTheme="minorHAnsi" w:hAnsiTheme="minorHAnsi" w:cstheme="minorHAnsi"/>
          <w:szCs w:val="20"/>
        </w:rPr>
        <w:t>;</w:t>
      </w:r>
    </w:p>
    <w:p w14:paraId="664A2148" w14:textId="136BFBC8" w:rsidR="000D117C" w:rsidRPr="00F81C6D" w:rsidRDefault="000D117C"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K</w:t>
      </w:r>
      <w:r w:rsidR="004D7E7A" w:rsidRPr="00F81C6D">
        <w:rPr>
          <w:rFonts w:asciiTheme="minorHAnsi" w:hAnsiTheme="minorHAnsi" w:cstheme="minorHAnsi"/>
          <w:szCs w:val="20"/>
        </w:rPr>
        <w:t>lem aftak geïsoleerd 10 mm2</w:t>
      </w:r>
      <w:r w:rsidR="00937F6F" w:rsidRPr="00F81C6D">
        <w:rPr>
          <w:rFonts w:asciiTheme="minorHAnsi" w:hAnsiTheme="minorHAnsi" w:cstheme="minorHAnsi"/>
          <w:szCs w:val="20"/>
        </w:rPr>
        <w:t>;</w:t>
      </w:r>
    </w:p>
    <w:p w14:paraId="44EBB60D" w14:textId="4C9C57AE" w:rsidR="000D117C" w:rsidRPr="00F81C6D" w:rsidRDefault="000D117C"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K</w:t>
      </w:r>
      <w:r w:rsidR="004D7E7A" w:rsidRPr="00F81C6D">
        <w:rPr>
          <w:rFonts w:asciiTheme="minorHAnsi" w:hAnsiTheme="minorHAnsi" w:cstheme="minorHAnsi"/>
          <w:szCs w:val="20"/>
        </w:rPr>
        <w:t>lem aftak geïsoleerd 6 mm2</w:t>
      </w:r>
      <w:r w:rsidR="00937F6F" w:rsidRPr="00F81C6D">
        <w:rPr>
          <w:rFonts w:asciiTheme="minorHAnsi" w:hAnsiTheme="minorHAnsi" w:cstheme="minorHAnsi"/>
          <w:szCs w:val="20"/>
        </w:rPr>
        <w:t>;</w:t>
      </w:r>
    </w:p>
    <w:p w14:paraId="21B3E3F8" w14:textId="6F966A45" w:rsidR="000D117C" w:rsidRPr="00F81C6D" w:rsidRDefault="000D117C" w:rsidP="00F81C6D">
      <w:pPr>
        <w:pStyle w:val="Lijstalinea"/>
        <w:numPr>
          <w:ilvl w:val="1"/>
          <w:numId w:val="9"/>
        </w:numPr>
        <w:ind w:left="1418"/>
        <w:rPr>
          <w:rFonts w:asciiTheme="minorHAnsi" w:hAnsiTheme="minorHAnsi" w:cstheme="minorHAnsi"/>
          <w:szCs w:val="20"/>
        </w:rPr>
      </w:pPr>
      <w:proofErr w:type="spellStart"/>
      <w:r w:rsidRPr="00F81C6D">
        <w:rPr>
          <w:rFonts w:asciiTheme="minorHAnsi" w:hAnsiTheme="minorHAnsi" w:cstheme="minorHAnsi"/>
          <w:szCs w:val="20"/>
        </w:rPr>
        <w:t>P</w:t>
      </w:r>
      <w:r w:rsidR="004D7E7A" w:rsidRPr="00F81C6D">
        <w:rPr>
          <w:rFonts w:asciiTheme="minorHAnsi" w:hAnsiTheme="minorHAnsi" w:cstheme="minorHAnsi"/>
          <w:szCs w:val="20"/>
        </w:rPr>
        <w:t>ersverbinders</w:t>
      </w:r>
      <w:proofErr w:type="spellEnd"/>
      <w:r w:rsidR="004D7E7A" w:rsidRPr="00F81C6D">
        <w:rPr>
          <w:rFonts w:asciiTheme="minorHAnsi" w:hAnsiTheme="minorHAnsi" w:cstheme="minorHAnsi"/>
          <w:szCs w:val="20"/>
        </w:rPr>
        <w:t xml:space="preserve"> geïsoleerd 6 mm2</w:t>
      </w:r>
      <w:r w:rsidR="00937F6F" w:rsidRPr="00F81C6D">
        <w:rPr>
          <w:rFonts w:asciiTheme="minorHAnsi" w:hAnsiTheme="minorHAnsi" w:cstheme="minorHAnsi"/>
          <w:szCs w:val="20"/>
        </w:rPr>
        <w:t>;</w:t>
      </w:r>
    </w:p>
    <w:p w14:paraId="7465A1DB" w14:textId="3A29A2E6" w:rsidR="000D117C" w:rsidRPr="00F81C6D" w:rsidRDefault="000D117C" w:rsidP="00F81C6D">
      <w:pPr>
        <w:pStyle w:val="Lijstalinea"/>
        <w:numPr>
          <w:ilvl w:val="1"/>
          <w:numId w:val="9"/>
        </w:numPr>
        <w:ind w:left="1418"/>
        <w:rPr>
          <w:rFonts w:asciiTheme="minorHAnsi" w:hAnsiTheme="minorHAnsi" w:cstheme="minorHAnsi"/>
          <w:szCs w:val="20"/>
        </w:rPr>
      </w:pPr>
      <w:proofErr w:type="spellStart"/>
      <w:r w:rsidRPr="00F81C6D">
        <w:rPr>
          <w:rFonts w:asciiTheme="minorHAnsi" w:hAnsiTheme="minorHAnsi" w:cstheme="minorHAnsi"/>
          <w:szCs w:val="20"/>
        </w:rPr>
        <w:t>P</w:t>
      </w:r>
      <w:r w:rsidR="004D7E7A" w:rsidRPr="00F81C6D">
        <w:rPr>
          <w:rFonts w:asciiTheme="minorHAnsi" w:hAnsiTheme="minorHAnsi" w:cstheme="minorHAnsi"/>
          <w:szCs w:val="20"/>
        </w:rPr>
        <w:t>ersverbinders</w:t>
      </w:r>
      <w:proofErr w:type="spellEnd"/>
      <w:r w:rsidR="004D7E7A" w:rsidRPr="00F81C6D">
        <w:rPr>
          <w:rFonts w:asciiTheme="minorHAnsi" w:hAnsiTheme="minorHAnsi" w:cstheme="minorHAnsi"/>
          <w:szCs w:val="20"/>
        </w:rPr>
        <w:t xml:space="preserve"> geïsoleerd 10 mm2</w:t>
      </w:r>
      <w:r w:rsidR="00937F6F" w:rsidRPr="00F81C6D">
        <w:rPr>
          <w:rFonts w:asciiTheme="minorHAnsi" w:hAnsiTheme="minorHAnsi" w:cstheme="minorHAnsi"/>
          <w:szCs w:val="20"/>
        </w:rPr>
        <w:t>.</w:t>
      </w:r>
    </w:p>
    <w:p w14:paraId="6A5B1F08" w14:textId="77777777" w:rsidR="00C52607" w:rsidRDefault="00C52607" w:rsidP="00C52607">
      <w:pPr>
        <w:pStyle w:val="Lijstalinea"/>
        <w:ind w:left="1440"/>
      </w:pPr>
    </w:p>
    <w:p w14:paraId="4BFE4505" w14:textId="64426C5A" w:rsidR="00C52607" w:rsidRDefault="00C52607" w:rsidP="00452AA8">
      <w:pPr>
        <w:pStyle w:val="Kop4"/>
        <w:ind w:left="709" w:hanging="709"/>
      </w:pPr>
      <w:proofErr w:type="spellStart"/>
      <w:r w:rsidRPr="00C52607">
        <w:t>Moftypeaanduidingen</w:t>
      </w:r>
      <w:proofErr w:type="spellEnd"/>
      <w:r w:rsidRPr="00C52607">
        <w:t xml:space="preserve"> zijn:</w:t>
      </w:r>
    </w:p>
    <w:p w14:paraId="74AAA303" w14:textId="4F1238D3" w:rsidR="00C52607" w:rsidRPr="00F81C6D" w:rsidRDefault="00C52607"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 xml:space="preserve">VM: </w:t>
      </w:r>
      <w:proofErr w:type="spellStart"/>
      <w:r w:rsidRPr="00F81C6D">
        <w:rPr>
          <w:rFonts w:asciiTheme="minorHAnsi" w:hAnsiTheme="minorHAnsi" w:cstheme="minorHAnsi"/>
          <w:szCs w:val="20"/>
        </w:rPr>
        <w:t>Verbindingsmof</w:t>
      </w:r>
      <w:proofErr w:type="spellEnd"/>
      <w:r w:rsidRPr="00F81C6D">
        <w:rPr>
          <w:rFonts w:asciiTheme="minorHAnsi" w:hAnsiTheme="minorHAnsi" w:cstheme="minorHAnsi"/>
          <w:szCs w:val="20"/>
        </w:rPr>
        <w:t>;</w:t>
      </w:r>
    </w:p>
    <w:p w14:paraId="513C8DE5" w14:textId="091AE1CE" w:rsidR="00C52607" w:rsidRPr="00F81C6D" w:rsidRDefault="00C52607"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 xml:space="preserve">AM: </w:t>
      </w:r>
      <w:proofErr w:type="spellStart"/>
      <w:r w:rsidRPr="00F81C6D">
        <w:rPr>
          <w:rFonts w:asciiTheme="minorHAnsi" w:hAnsiTheme="minorHAnsi" w:cstheme="minorHAnsi"/>
          <w:szCs w:val="20"/>
        </w:rPr>
        <w:t>Aftakmof</w:t>
      </w:r>
      <w:proofErr w:type="spellEnd"/>
      <w:r w:rsidRPr="00F81C6D">
        <w:rPr>
          <w:rFonts w:asciiTheme="minorHAnsi" w:hAnsiTheme="minorHAnsi" w:cstheme="minorHAnsi"/>
          <w:szCs w:val="20"/>
        </w:rPr>
        <w:t>, aftak van aansluitkabel/distributiekabel</w:t>
      </w:r>
    </w:p>
    <w:p w14:paraId="1B1C61EF" w14:textId="67554592" w:rsidR="00C52607" w:rsidRPr="00F81C6D" w:rsidRDefault="00C52607"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 xml:space="preserve">VAM: </w:t>
      </w:r>
      <w:proofErr w:type="spellStart"/>
      <w:r w:rsidRPr="00F81C6D">
        <w:rPr>
          <w:rFonts w:asciiTheme="minorHAnsi" w:hAnsiTheme="minorHAnsi" w:cstheme="minorHAnsi"/>
          <w:szCs w:val="20"/>
        </w:rPr>
        <w:t>Verbindingsaftakmof</w:t>
      </w:r>
      <w:proofErr w:type="spellEnd"/>
      <w:r w:rsidRPr="00F81C6D">
        <w:rPr>
          <w:rFonts w:asciiTheme="minorHAnsi" w:hAnsiTheme="minorHAnsi" w:cstheme="minorHAnsi"/>
          <w:szCs w:val="20"/>
        </w:rPr>
        <w:t>;</w:t>
      </w:r>
    </w:p>
    <w:p w14:paraId="2AE5DC33" w14:textId="4D5AD28C" w:rsidR="00C52607" w:rsidRPr="00F81C6D" w:rsidRDefault="00C52607"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 xml:space="preserve">SM: </w:t>
      </w:r>
      <w:proofErr w:type="spellStart"/>
      <w:r w:rsidRPr="00F81C6D">
        <w:rPr>
          <w:rFonts w:asciiTheme="minorHAnsi" w:hAnsiTheme="minorHAnsi" w:cstheme="minorHAnsi"/>
          <w:szCs w:val="20"/>
        </w:rPr>
        <w:t>Splitsmof</w:t>
      </w:r>
      <w:proofErr w:type="spellEnd"/>
      <w:r w:rsidRPr="00F81C6D">
        <w:rPr>
          <w:rFonts w:asciiTheme="minorHAnsi" w:hAnsiTheme="minorHAnsi" w:cstheme="minorHAnsi"/>
          <w:szCs w:val="20"/>
        </w:rPr>
        <w:t>;</w:t>
      </w:r>
    </w:p>
    <w:p w14:paraId="4F3D6A37" w14:textId="304C1CE7" w:rsidR="00C52607" w:rsidRPr="00F81C6D" w:rsidRDefault="00C52607"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 xml:space="preserve">EM: </w:t>
      </w:r>
      <w:proofErr w:type="spellStart"/>
      <w:r w:rsidRPr="00F81C6D">
        <w:rPr>
          <w:rFonts w:asciiTheme="minorHAnsi" w:hAnsiTheme="minorHAnsi" w:cstheme="minorHAnsi"/>
          <w:szCs w:val="20"/>
        </w:rPr>
        <w:t>Eindmof</w:t>
      </w:r>
      <w:proofErr w:type="spellEnd"/>
      <w:r w:rsidRPr="00F81C6D">
        <w:rPr>
          <w:rFonts w:asciiTheme="minorHAnsi" w:hAnsiTheme="minorHAnsi" w:cstheme="minorHAnsi"/>
          <w:szCs w:val="20"/>
        </w:rPr>
        <w:t>;</w:t>
      </w:r>
    </w:p>
    <w:p w14:paraId="07962F89" w14:textId="72FD8DCD" w:rsidR="00C52607" w:rsidRPr="00F81C6D" w:rsidRDefault="00C52607"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 xml:space="preserve">DAM: Dubbele </w:t>
      </w:r>
      <w:proofErr w:type="spellStart"/>
      <w:r w:rsidRPr="00F81C6D">
        <w:rPr>
          <w:rFonts w:asciiTheme="minorHAnsi" w:hAnsiTheme="minorHAnsi" w:cstheme="minorHAnsi"/>
          <w:szCs w:val="20"/>
        </w:rPr>
        <w:t>AftakMof</w:t>
      </w:r>
      <w:proofErr w:type="spellEnd"/>
      <w:r w:rsidRPr="00F81C6D">
        <w:rPr>
          <w:rFonts w:asciiTheme="minorHAnsi" w:hAnsiTheme="minorHAnsi" w:cstheme="minorHAnsi"/>
          <w:szCs w:val="20"/>
        </w:rPr>
        <w:t>.</w:t>
      </w:r>
    </w:p>
    <w:p w14:paraId="0156C8FF" w14:textId="38FADA83" w:rsidR="00186A37" w:rsidRDefault="00186A37" w:rsidP="00F16A72">
      <w:pPr>
        <w:pStyle w:val="Kop4"/>
        <w:ind w:left="851"/>
      </w:pPr>
      <w:r w:rsidRPr="00570EE7">
        <w:lastRenderedPageBreak/>
        <w:t xml:space="preserve">Als aansluitsnoer tussen het aansluitkastje en het verlichtingsarmatuur dient het snoertype </w:t>
      </w:r>
      <w:r w:rsidR="00081BA0" w:rsidRPr="00081BA0">
        <w:t>H07BQ-F GEEL 3 G 1,5</w:t>
      </w:r>
      <w:r w:rsidR="00147348">
        <w:t xml:space="preserve"> </w:t>
      </w:r>
      <w:r w:rsidRPr="00570EE7">
        <w:t>te worden toegepast.</w:t>
      </w:r>
    </w:p>
    <w:p w14:paraId="5E208C64" w14:textId="77C02139" w:rsidR="002B023B" w:rsidRPr="00F267E9" w:rsidRDefault="002B023B" w:rsidP="009A6531">
      <w:pPr>
        <w:pStyle w:val="Kop2"/>
        <w:rPr>
          <w:color w:val="006600"/>
        </w:rPr>
      </w:pPr>
      <w:bookmarkStart w:id="159" w:name="_Toc56948664"/>
      <w:r w:rsidRPr="00F267E9">
        <w:rPr>
          <w:color w:val="006600"/>
        </w:rPr>
        <w:t>Aansluit</w:t>
      </w:r>
      <w:r w:rsidR="00147348" w:rsidRPr="00F267E9">
        <w:rPr>
          <w:color w:val="006600"/>
        </w:rPr>
        <w:t>voorzieningen</w:t>
      </w:r>
      <w:bookmarkEnd w:id="159"/>
    </w:p>
    <w:p w14:paraId="547EFD03" w14:textId="5AF2318E" w:rsidR="00006A03" w:rsidRPr="00B94DFB" w:rsidRDefault="00006A03" w:rsidP="00452AA8">
      <w:pPr>
        <w:pStyle w:val="Kop4"/>
        <w:ind w:left="851"/>
      </w:pPr>
      <w:r w:rsidRPr="00B94DFB">
        <w:t xml:space="preserve">EK18 – 9572 - 2 zekering voor 1 OVL-armatuur +  1 </w:t>
      </w:r>
      <w:r w:rsidR="00FF53DA">
        <w:t>debiteur</w:t>
      </w:r>
      <w:r w:rsidR="006D3F6F">
        <w:t>:</w:t>
      </w:r>
    </w:p>
    <w:p w14:paraId="2FE57051" w14:textId="332328AD"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 xml:space="preserve">Fabricaat </w:t>
      </w:r>
      <w:proofErr w:type="spellStart"/>
      <w:r w:rsidRPr="00F81C6D">
        <w:rPr>
          <w:rFonts w:asciiTheme="minorHAnsi" w:hAnsiTheme="minorHAnsi" w:cstheme="minorHAnsi"/>
          <w:szCs w:val="20"/>
        </w:rPr>
        <w:t>Langmatz</w:t>
      </w:r>
      <w:proofErr w:type="spellEnd"/>
      <w:r w:rsidR="006D3F6F" w:rsidRPr="00F81C6D">
        <w:rPr>
          <w:rFonts w:asciiTheme="minorHAnsi" w:hAnsiTheme="minorHAnsi" w:cstheme="minorHAnsi"/>
          <w:szCs w:val="20"/>
        </w:rPr>
        <w:t>;</w:t>
      </w:r>
    </w:p>
    <w:p w14:paraId="26BD3388" w14:textId="2B2648A2"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 xml:space="preserve">1 zekering </w:t>
      </w:r>
      <w:r w:rsidR="000A183C" w:rsidRPr="00F81C6D">
        <w:rPr>
          <w:rFonts w:asciiTheme="minorHAnsi" w:hAnsiTheme="minorHAnsi" w:cstheme="minorHAnsi"/>
          <w:szCs w:val="20"/>
        </w:rPr>
        <w:t>4A</w:t>
      </w:r>
      <w:r w:rsidRPr="00F81C6D">
        <w:rPr>
          <w:rFonts w:asciiTheme="minorHAnsi" w:hAnsiTheme="minorHAnsi" w:cstheme="minorHAnsi"/>
          <w:szCs w:val="20"/>
        </w:rPr>
        <w:t xml:space="preserve"> </w:t>
      </w:r>
      <w:r w:rsidR="000A183C" w:rsidRPr="00F81C6D">
        <w:rPr>
          <w:rFonts w:asciiTheme="minorHAnsi" w:hAnsiTheme="minorHAnsi" w:cstheme="minorHAnsi"/>
          <w:szCs w:val="20"/>
        </w:rPr>
        <w:t xml:space="preserve">met </w:t>
      </w:r>
      <w:proofErr w:type="spellStart"/>
      <w:r w:rsidR="00DC335F" w:rsidRPr="00F81C6D">
        <w:rPr>
          <w:rFonts w:asciiTheme="minorHAnsi" w:hAnsiTheme="minorHAnsi" w:cstheme="minorHAnsi"/>
          <w:szCs w:val="20"/>
        </w:rPr>
        <w:t>gG</w:t>
      </w:r>
      <w:proofErr w:type="spellEnd"/>
      <w:r w:rsidR="000A183C" w:rsidRPr="00F81C6D">
        <w:rPr>
          <w:rFonts w:asciiTheme="minorHAnsi" w:hAnsiTheme="minorHAnsi" w:cstheme="minorHAnsi"/>
          <w:szCs w:val="20"/>
        </w:rPr>
        <w:t xml:space="preserve"> karakteristiek</w:t>
      </w:r>
      <w:r w:rsidR="006D3F6F" w:rsidRPr="00F81C6D">
        <w:rPr>
          <w:rFonts w:asciiTheme="minorHAnsi" w:hAnsiTheme="minorHAnsi" w:cstheme="minorHAnsi"/>
          <w:szCs w:val="20"/>
        </w:rPr>
        <w:t>;</w:t>
      </w:r>
    </w:p>
    <w:p w14:paraId="436EC145" w14:textId="06926C48"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1 zekering 2</w:t>
      </w:r>
      <w:r w:rsidR="000A183C" w:rsidRPr="00F81C6D">
        <w:rPr>
          <w:rFonts w:asciiTheme="minorHAnsi" w:hAnsiTheme="minorHAnsi" w:cstheme="minorHAnsi"/>
          <w:szCs w:val="20"/>
        </w:rPr>
        <w:t xml:space="preserve">A met </w:t>
      </w:r>
      <w:proofErr w:type="spellStart"/>
      <w:r w:rsidR="00DC335F" w:rsidRPr="00F81C6D">
        <w:rPr>
          <w:rFonts w:asciiTheme="minorHAnsi" w:hAnsiTheme="minorHAnsi" w:cstheme="minorHAnsi"/>
          <w:szCs w:val="20"/>
        </w:rPr>
        <w:t>gG</w:t>
      </w:r>
      <w:proofErr w:type="spellEnd"/>
      <w:r w:rsidR="000A183C" w:rsidRPr="00F81C6D">
        <w:rPr>
          <w:rFonts w:asciiTheme="minorHAnsi" w:hAnsiTheme="minorHAnsi" w:cstheme="minorHAnsi"/>
          <w:szCs w:val="20"/>
        </w:rPr>
        <w:t xml:space="preserve"> karakteristiek </w:t>
      </w:r>
      <w:r w:rsidR="00212508" w:rsidRPr="00F81C6D">
        <w:rPr>
          <w:rFonts w:asciiTheme="minorHAnsi" w:hAnsiTheme="minorHAnsi" w:cstheme="minorHAnsi"/>
          <w:szCs w:val="20"/>
        </w:rPr>
        <w:t>(OVL)</w:t>
      </w:r>
      <w:r w:rsidR="006D3F6F" w:rsidRPr="00F81C6D">
        <w:rPr>
          <w:rFonts w:asciiTheme="minorHAnsi" w:hAnsiTheme="minorHAnsi" w:cstheme="minorHAnsi"/>
          <w:szCs w:val="20"/>
        </w:rPr>
        <w:t>;</w:t>
      </w:r>
    </w:p>
    <w:p w14:paraId="0AF95E3E" w14:textId="228ABD02"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Polyamide behuizing</w:t>
      </w:r>
      <w:r w:rsidR="006D3F6F" w:rsidRPr="00F81C6D">
        <w:rPr>
          <w:rFonts w:asciiTheme="minorHAnsi" w:hAnsiTheme="minorHAnsi" w:cstheme="minorHAnsi"/>
          <w:szCs w:val="20"/>
        </w:rPr>
        <w:t>;</w:t>
      </w:r>
    </w:p>
    <w:p w14:paraId="1BA132C3" w14:textId="3AEEABCC"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 xml:space="preserve">Separate </w:t>
      </w:r>
      <w:proofErr w:type="spellStart"/>
      <w:r w:rsidRPr="00F81C6D">
        <w:rPr>
          <w:rFonts w:asciiTheme="minorHAnsi" w:hAnsiTheme="minorHAnsi" w:cstheme="minorHAnsi"/>
          <w:szCs w:val="20"/>
        </w:rPr>
        <w:t>trilvaste</w:t>
      </w:r>
      <w:proofErr w:type="spellEnd"/>
      <w:r w:rsidRPr="00F81C6D">
        <w:rPr>
          <w:rFonts w:asciiTheme="minorHAnsi" w:hAnsiTheme="minorHAnsi" w:cstheme="minorHAnsi"/>
          <w:szCs w:val="20"/>
        </w:rPr>
        <w:t xml:space="preserve"> klemmen voor iedere draad</w:t>
      </w:r>
      <w:r w:rsidR="006D3F6F" w:rsidRPr="00F81C6D">
        <w:rPr>
          <w:rFonts w:asciiTheme="minorHAnsi" w:hAnsiTheme="minorHAnsi" w:cstheme="minorHAnsi"/>
          <w:szCs w:val="20"/>
        </w:rPr>
        <w:t>;</w:t>
      </w:r>
    </w:p>
    <w:p w14:paraId="12252C33" w14:textId="19985772"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Polycarbonaat deksel</w:t>
      </w:r>
      <w:r w:rsidR="006D3F6F" w:rsidRPr="00F81C6D">
        <w:rPr>
          <w:rFonts w:asciiTheme="minorHAnsi" w:hAnsiTheme="minorHAnsi" w:cstheme="minorHAnsi"/>
          <w:szCs w:val="20"/>
        </w:rPr>
        <w:t>;</w:t>
      </w:r>
    </w:p>
    <w:p w14:paraId="371D4D56" w14:textId="4EFCC8D7"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IP42</w:t>
      </w:r>
      <w:r w:rsidR="006D3F6F" w:rsidRPr="00F81C6D">
        <w:rPr>
          <w:rFonts w:asciiTheme="minorHAnsi" w:hAnsiTheme="minorHAnsi" w:cstheme="minorHAnsi"/>
          <w:szCs w:val="20"/>
        </w:rPr>
        <w:t>;</w:t>
      </w:r>
    </w:p>
    <w:p w14:paraId="7A2CA78B" w14:textId="449CF765"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CE type getest</w:t>
      </w:r>
      <w:r w:rsidR="006D3F6F" w:rsidRPr="00F81C6D">
        <w:rPr>
          <w:rFonts w:asciiTheme="minorHAnsi" w:hAnsiTheme="minorHAnsi" w:cstheme="minorHAnsi"/>
          <w:szCs w:val="20"/>
        </w:rPr>
        <w:t>;</w:t>
      </w:r>
    </w:p>
    <w:p w14:paraId="1E246E64" w14:textId="31A25467"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Geschikt voor doorlussen</w:t>
      </w:r>
      <w:r w:rsidR="006D3F6F" w:rsidRPr="00F81C6D">
        <w:rPr>
          <w:rFonts w:asciiTheme="minorHAnsi" w:hAnsiTheme="minorHAnsi" w:cstheme="minorHAnsi"/>
          <w:szCs w:val="20"/>
        </w:rPr>
        <w:t>;</w:t>
      </w:r>
    </w:p>
    <w:p w14:paraId="76ABC592" w14:textId="30E9FEDF"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Geschikt na montage van inzetstuk voor 3 kabels</w:t>
      </w:r>
      <w:r w:rsidR="006D3F6F" w:rsidRPr="00F81C6D">
        <w:rPr>
          <w:rFonts w:asciiTheme="minorHAnsi" w:hAnsiTheme="minorHAnsi" w:cstheme="minorHAnsi"/>
          <w:szCs w:val="20"/>
        </w:rPr>
        <w:t>;</w:t>
      </w:r>
    </w:p>
    <w:p w14:paraId="36C76AAD" w14:textId="19AC52D8"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PA temperatuur bestendig tot 160 graden C</w:t>
      </w:r>
      <w:r w:rsidR="006D3F6F" w:rsidRPr="00F81C6D">
        <w:rPr>
          <w:rFonts w:asciiTheme="minorHAnsi" w:hAnsiTheme="minorHAnsi" w:cstheme="minorHAnsi"/>
          <w:szCs w:val="20"/>
        </w:rPr>
        <w:t>;</w:t>
      </w:r>
    </w:p>
    <w:p w14:paraId="1B543369" w14:textId="2F0A4204"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Doorslagvastheid &lt;40KV/mm</w:t>
      </w:r>
      <w:r w:rsidR="006D3F6F" w:rsidRPr="00F81C6D">
        <w:rPr>
          <w:rFonts w:asciiTheme="minorHAnsi" w:hAnsiTheme="minorHAnsi" w:cstheme="minorHAnsi"/>
          <w:szCs w:val="20"/>
        </w:rPr>
        <w:t>;</w:t>
      </w:r>
    </w:p>
    <w:p w14:paraId="0844FE57" w14:textId="640E4436" w:rsidR="00006A03" w:rsidRPr="00F81C6D" w:rsidRDefault="00273A60"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Kerf slagvast</w:t>
      </w:r>
      <w:r w:rsidR="00006A03" w:rsidRPr="00F81C6D">
        <w:rPr>
          <w:rFonts w:asciiTheme="minorHAnsi" w:hAnsiTheme="minorHAnsi" w:cstheme="minorHAnsi"/>
          <w:szCs w:val="20"/>
        </w:rPr>
        <w:t xml:space="preserve"> 20 KJ/m2</w:t>
      </w:r>
      <w:r w:rsidR="006D3F6F" w:rsidRPr="00F81C6D">
        <w:rPr>
          <w:rFonts w:asciiTheme="minorHAnsi" w:hAnsiTheme="minorHAnsi" w:cstheme="minorHAnsi"/>
          <w:szCs w:val="20"/>
        </w:rPr>
        <w:t>;</w:t>
      </w:r>
    </w:p>
    <w:p w14:paraId="59DE161D" w14:textId="7940FE24"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Isolatie 10 – 15 ohm/cm</w:t>
      </w:r>
      <w:r w:rsidR="006D3F6F" w:rsidRPr="00F81C6D">
        <w:rPr>
          <w:rFonts w:asciiTheme="minorHAnsi" w:hAnsiTheme="minorHAnsi" w:cstheme="minorHAnsi"/>
          <w:szCs w:val="20"/>
        </w:rPr>
        <w:t>;</w:t>
      </w:r>
    </w:p>
    <w:p w14:paraId="38032D74" w14:textId="7F8816C2"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Aanraking</w:t>
      </w:r>
      <w:r w:rsidR="00273A60" w:rsidRPr="00F81C6D">
        <w:rPr>
          <w:rFonts w:asciiTheme="minorHAnsi" w:hAnsiTheme="minorHAnsi" w:cstheme="minorHAnsi"/>
          <w:szCs w:val="20"/>
        </w:rPr>
        <w:t>s</w:t>
      </w:r>
      <w:r w:rsidRPr="00F81C6D">
        <w:rPr>
          <w:rFonts w:asciiTheme="minorHAnsi" w:hAnsiTheme="minorHAnsi" w:cstheme="minorHAnsi"/>
          <w:szCs w:val="20"/>
        </w:rPr>
        <w:t>vrij Klasse I</w:t>
      </w:r>
      <w:r w:rsidR="006D3F6F" w:rsidRPr="00F81C6D">
        <w:rPr>
          <w:rFonts w:asciiTheme="minorHAnsi" w:hAnsiTheme="minorHAnsi" w:cstheme="minorHAnsi"/>
          <w:szCs w:val="20"/>
        </w:rPr>
        <w:t>;</w:t>
      </w:r>
    </w:p>
    <w:p w14:paraId="1A8FB2FB" w14:textId="1C9CE842" w:rsidR="00E24367" w:rsidRPr="00F81C6D" w:rsidRDefault="00E24367"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Fasewisselmogelijkheid</w:t>
      </w:r>
      <w:r w:rsidR="006D3F6F" w:rsidRPr="00F81C6D">
        <w:rPr>
          <w:rFonts w:asciiTheme="minorHAnsi" w:hAnsiTheme="minorHAnsi" w:cstheme="minorHAnsi"/>
          <w:szCs w:val="20"/>
        </w:rPr>
        <w:t>.</w:t>
      </w:r>
    </w:p>
    <w:p w14:paraId="66209961" w14:textId="77777777" w:rsidR="00006A03" w:rsidRPr="00B94DFB" w:rsidRDefault="00006A03" w:rsidP="00006A03"/>
    <w:p w14:paraId="11186A68" w14:textId="6FDBDD5B" w:rsidR="00006A03" w:rsidRPr="00B94DFB" w:rsidRDefault="00006A03" w:rsidP="00452AA8">
      <w:pPr>
        <w:pStyle w:val="Kop4"/>
        <w:ind w:left="851"/>
      </w:pPr>
      <w:r w:rsidRPr="00B94DFB">
        <w:t xml:space="preserve">EK18 – 9918- 3 zekering voor 2 OVL-armatuur + 1 </w:t>
      </w:r>
      <w:r w:rsidR="00FF53DA">
        <w:t>debiteur</w:t>
      </w:r>
      <w:r w:rsidR="006D3F6F">
        <w:t>:</w:t>
      </w:r>
    </w:p>
    <w:p w14:paraId="4C55E197" w14:textId="209C1C62"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 xml:space="preserve">Fabricaat </w:t>
      </w:r>
      <w:proofErr w:type="spellStart"/>
      <w:r w:rsidRPr="00F81C6D">
        <w:rPr>
          <w:rFonts w:asciiTheme="minorHAnsi" w:hAnsiTheme="minorHAnsi" w:cstheme="minorHAnsi"/>
          <w:szCs w:val="20"/>
        </w:rPr>
        <w:t>Langmatz</w:t>
      </w:r>
      <w:proofErr w:type="spellEnd"/>
      <w:r w:rsidR="006D3F6F" w:rsidRPr="00F81C6D">
        <w:rPr>
          <w:rFonts w:asciiTheme="minorHAnsi" w:hAnsiTheme="minorHAnsi" w:cstheme="minorHAnsi"/>
          <w:szCs w:val="20"/>
        </w:rPr>
        <w:t>;</w:t>
      </w:r>
    </w:p>
    <w:p w14:paraId="70B6E3E8" w14:textId="43F075C6"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 xml:space="preserve">1 zekering </w:t>
      </w:r>
      <w:r w:rsidR="00212508" w:rsidRPr="00F81C6D">
        <w:rPr>
          <w:rFonts w:asciiTheme="minorHAnsi" w:hAnsiTheme="minorHAnsi" w:cstheme="minorHAnsi"/>
          <w:szCs w:val="20"/>
        </w:rPr>
        <w:t>4A</w:t>
      </w:r>
      <w:r w:rsidR="006D3F6F" w:rsidRPr="00F81C6D">
        <w:rPr>
          <w:rFonts w:asciiTheme="minorHAnsi" w:hAnsiTheme="minorHAnsi" w:cstheme="minorHAnsi"/>
          <w:szCs w:val="20"/>
        </w:rPr>
        <w:t>;</w:t>
      </w:r>
    </w:p>
    <w:p w14:paraId="33522A1A" w14:textId="423A2D5E"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2 zekering 2</w:t>
      </w:r>
      <w:r w:rsidR="00212508" w:rsidRPr="00F81C6D">
        <w:rPr>
          <w:rFonts w:asciiTheme="minorHAnsi" w:hAnsiTheme="minorHAnsi" w:cstheme="minorHAnsi"/>
          <w:szCs w:val="20"/>
        </w:rPr>
        <w:t>A (OVL)</w:t>
      </w:r>
      <w:r w:rsidR="006D3F6F" w:rsidRPr="00F81C6D">
        <w:rPr>
          <w:rFonts w:asciiTheme="minorHAnsi" w:hAnsiTheme="minorHAnsi" w:cstheme="minorHAnsi"/>
          <w:szCs w:val="20"/>
        </w:rPr>
        <w:t>;</w:t>
      </w:r>
    </w:p>
    <w:p w14:paraId="7225F3CB" w14:textId="6B9BA308"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Polyamide behuizing</w:t>
      </w:r>
      <w:r w:rsidR="006D3F6F" w:rsidRPr="00F81C6D">
        <w:rPr>
          <w:rFonts w:asciiTheme="minorHAnsi" w:hAnsiTheme="minorHAnsi" w:cstheme="minorHAnsi"/>
          <w:szCs w:val="20"/>
        </w:rPr>
        <w:t>;</w:t>
      </w:r>
    </w:p>
    <w:p w14:paraId="3506B679" w14:textId="40C5BA2B"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 xml:space="preserve">Separate </w:t>
      </w:r>
      <w:proofErr w:type="spellStart"/>
      <w:r w:rsidRPr="00F81C6D">
        <w:rPr>
          <w:rFonts w:asciiTheme="minorHAnsi" w:hAnsiTheme="minorHAnsi" w:cstheme="minorHAnsi"/>
          <w:szCs w:val="20"/>
        </w:rPr>
        <w:t>trilvaste</w:t>
      </w:r>
      <w:proofErr w:type="spellEnd"/>
      <w:r w:rsidRPr="00F81C6D">
        <w:rPr>
          <w:rFonts w:asciiTheme="minorHAnsi" w:hAnsiTheme="minorHAnsi" w:cstheme="minorHAnsi"/>
          <w:szCs w:val="20"/>
        </w:rPr>
        <w:t xml:space="preserve"> klemmen voor iedere draad</w:t>
      </w:r>
      <w:r w:rsidR="006D3F6F" w:rsidRPr="00F81C6D">
        <w:rPr>
          <w:rFonts w:asciiTheme="minorHAnsi" w:hAnsiTheme="minorHAnsi" w:cstheme="minorHAnsi"/>
          <w:szCs w:val="20"/>
        </w:rPr>
        <w:t>;</w:t>
      </w:r>
    </w:p>
    <w:p w14:paraId="5D930005" w14:textId="733F253B"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Polycarbonaat deksel</w:t>
      </w:r>
      <w:r w:rsidR="006D3F6F" w:rsidRPr="00F81C6D">
        <w:rPr>
          <w:rFonts w:asciiTheme="minorHAnsi" w:hAnsiTheme="minorHAnsi" w:cstheme="minorHAnsi"/>
          <w:szCs w:val="20"/>
        </w:rPr>
        <w:t>;</w:t>
      </w:r>
    </w:p>
    <w:p w14:paraId="6B74A544" w14:textId="3D9E6408"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IP42</w:t>
      </w:r>
      <w:r w:rsidR="006D3F6F" w:rsidRPr="00F81C6D">
        <w:rPr>
          <w:rFonts w:asciiTheme="minorHAnsi" w:hAnsiTheme="minorHAnsi" w:cstheme="minorHAnsi"/>
          <w:szCs w:val="20"/>
        </w:rPr>
        <w:t>;</w:t>
      </w:r>
    </w:p>
    <w:p w14:paraId="74F51FA8" w14:textId="5B9A8172"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CE type getest</w:t>
      </w:r>
      <w:r w:rsidR="006D3F6F" w:rsidRPr="00F81C6D">
        <w:rPr>
          <w:rFonts w:asciiTheme="minorHAnsi" w:hAnsiTheme="minorHAnsi" w:cstheme="minorHAnsi"/>
          <w:szCs w:val="20"/>
        </w:rPr>
        <w:t>;</w:t>
      </w:r>
    </w:p>
    <w:p w14:paraId="7ACC56E8" w14:textId="73DE1B1A"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Geschikt voor doorlussen</w:t>
      </w:r>
      <w:r w:rsidR="006D3F6F" w:rsidRPr="00F81C6D">
        <w:rPr>
          <w:rFonts w:asciiTheme="minorHAnsi" w:hAnsiTheme="minorHAnsi" w:cstheme="minorHAnsi"/>
          <w:szCs w:val="20"/>
        </w:rPr>
        <w:t>;</w:t>
      </w:r>
    </w:p>
    <w:p w14:paraId="0C2EEB42" w14:textId="4419B844"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Geschikt na montage van inzetstuk voor 3 kabels</w:t>
      </w:r>
      <w:r w:rsidR="006D3F6F" w:rsidRPr="00F81C6D">
        <w:rPr>
          <w:rFonts w:asciiTheme="minorHAnsi" w:hAnsiTheme="minorHAnsi" w:cstheme="minorHAnsi"/>
          <w:szCs w:val="20"/>
        </w:rPr>
        <w:t>;</w:t>
      </w:r>
    </w:p>
    <w:p w14:paraId="7F0408E2" w14:textId="2AC8618A"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PA temperatuur bestendig tot 160 graden C</w:t>
      </w:r>
      <w:r w:rsidR="006D3F6F" w:rsidRPr="00F81C6D">
        <w:rPr>
          <w:rFonts w:asciiTheme="minorHAnsi" w:hAnsiTheme="minorHAnsi" w:cstheme="minorHAnsi"/>
          <w:szCs w:val="20"/>
        </w:rPr>
        <w:t>;</w:t>
      </w:r>
    </w:p>
    <w:p w14:paraId="58D5B1FF" w14:textId="10821F96"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Doorslagvastheid &lt;40KV/mm</w:t>
      </w:r>
      <w:r w:rsidR="006D3F6F" w:rsidRPr="00F81C6D">
        <w:rPr>
          <w:rFonts w:asciiTheme="minorHAnsi" w:hAnsiTheme="minorHAnsi" w:cstheme="minorHAnsi"/>
          <w:szCs w:val="20"/>
        </w:rPr>
        <w:t>;</w:t>
      </w:r>
    </w:p>
    <w:p w14:paraId="191A730F" w14:textId="09DA331A" w:rsidR="00006A03" w:rsidRPr="00F81C6D" w:rsidRDefault="00273A60"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Kerf slagvast</w:t>
      </w:r>
      <w:r w:rsidR="00006A03" w:rsidRPr="00F81C6D">
        <w:rPr>
          <w:rFonts w:asciiTheme="minorHAnsi" w:hAnsiTheme="minorHAnsi" w:cstheme="minorHAnsi"/>
          <w:szCs w:val="20"/>
        </w:rPr>
        <w:t xml:space="preserve"> 20 KJ/m2</w:t>
      </w:r>
      <w:r w:rsidR="006D3F6F" w:rsidRPr="00F81C6D">
        <w:rPr>
          <w:rFonts w:asciiTheme="minorHAnsi" w:hAnsiTheme="minorHAnsi" w:cstheme="minorHAnsi"/>
          <w:szCs w:val="20"/>
        </w:rPr>
        <w:t>;</w:t>
      </w:r>
    </w:p>
    <w:p w14:paraId="26BCBDC0" w14:textId="5FD5D6D8"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Isolatie 10 – 15 ohm/cm</w:t>
      </w:r>
      <w:r w:rsidR="006D3F6F" w:rsidRPr="00F81C6D">
        <w:rPr>
          <w:rFonts w:asciiTheme="minorHAnsi" w:hAnsiTheme="minorHAnsi" w:cstheme="minorHAnsi"/>
          <w:szCs w:val="20"/>
        </w:rPr>
        <w:t>;</w:t>
      </w:r>
    </w:p>
    <w:p w14:paraId="7D8E3B1F" w14:textId="12CCBC4C"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Aanraking</w:t>
      </w:r>
      <w:r w:rsidR="00273A60" w:rsidRPr="00F81C6D">
        <w:rPr>
          <w:rFonts w:asciiTheme="minorHAnsi" w:hAnsiTheme="minorHAnsi" w:cstheme="minorHAnsi"/>
          <w:szCs w:val="20"/>
        </w:rPr>
        <w:t>s</w:t>
      </w:r>
      <w:r w:rsidRPr="00F81C6D">
        <w:rPr>
          <w:rFonts w:asciiTheme="minorHAnsi" w:hAnsiTheme="minorHAnsi" w:cstheme="minorHAnsi"/>
          <w:szCs w:val="20"/>
        </w:rPr>
        <w:t>vrij Klasse I</w:t>
      </w:r>
      <w:r w:rsidR="006D3F6F" w:rsidRPr="00F81C6D">
        <w:rPr>
          <w:rFonts w:asciiTheme="minorHAnsi" w:hAnsiTheme="minorHAnsi" w:cstheme="minorHAnsi"/>
          <w:szCs w:val="20"/>
        </w:rPr>
        <w:t>;</w:t>
      </w:r>
    </w:p>
    <w:p w14:paraId="4E128B95" w14:textId="4DE2E3EC" w:rsidR="00E24367" w:rsidRPr="00F81C6D" w:rsidRDefault="00E24367"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Fasewisselmogelijkheid</w:t>
      </w:r>
      <w:r w:rsidR="006D3F6F" w:rsidRPr="00F81C6D">
        <w:rPr>
          <w:rFonts w:asciiTheme="minorHAnsi" w:hAnsiTheme="minorHAnsi" w:cstheme="minorHAnsi"/>
          <w:szCs w:val="20"/>
        </w:rPr>
        <w:t>.</w:t>
      </w:r>
    </w:p>
    <w:p w14:paraId="35A47C00" w14:textId="77777777" w:rsidR="00006A03" w:rsidRPr="00B94DFB" w:rsidRDefault="00006A03" w:rsidP="0031110A"/>
    <w:p w14:paraId="41FF2E46" w14:textId="6FA014BF" w:rsidR="00006A03" w:rsidRPr="00B94DFB" w:rsidRDefault="00006A03" w:rsidP="00452AA8">
      <w:pPr>
        <w:pStyle w:val="Kop4"/>
        <w:ind w:left="851"/>
      </w:pPr>
      <w:r w:rsidRPr="00B94DFB">
        <w:t>EK18 – 1166 (1746) - 1 zekering voor 1 OVL - armatuur</w:t>
      </w:r>
      <w:r w:rsidR="006D3F6F">
        <w:t>:</w:t>
      </w:r>
    </w:p>
    <w:p w14:paraId="759F156F" w14:textId="3C69214B"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 xml:space="preserve">Fabricaat </w:t>
      </w:r>
      <w:proofErr w:type="spellStart"/>
      <w:r w:rsidRPr="00F81C6D">
        <w:rPr>
          <w:rFonts w:asciiTheme="minorHAnsi" w:hAnsiTheme="minorHAnsi" w:cstheme="minorHAnsi"/>
          <w:szCs w:val="20"/>
        </w:rPr>
        <w:t>Langmatz</w:t>
      </w:r>
      <w:proofErr w:type="spellEnd"/>
      <w:r w:rsidR="006D3F6F" w:rsidRPr="00F81C6D">
        <w:rPr>
          <w:rFonts w:asciiTheme="minorHAnsi" w:hAnsiTheme="minorHAnsi" w:cstheme="minorHAnsi"/>
          <w:szCs w:val="20"/>
        </w:rPr>
        <w:t>;</w:t>
      </w:r>
    </w:p>
    <w:p w14:paraId="730633A4" w14:textId="5230E7C8"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 xml:space="preserve">1 zekering </w:t>
      </w:r>
      <w:r w:rsidR="00212508" w:rsidRPr="00F81C6D">
        <w:rPr>
          <w:rFonts w:asciiTheme="minorHAnsi" w:hAnsiTheme="minorHAnsi" w:cstheme="minorHAnsi"/>
          <w:szCs w:val="20"/>
        </w:rPr>
        <w:t>2A (OVL)</w:t>
      </w:r>
      <w:r w:rsidR="006D3F6F" w:rsidRPr="00F81C6D">
        <w:rPr>
          <w:rFonts w:asciiTheme="minorHAnsi" w:hAnsiTheme="minorHAnsi" w:cstheme="minorHAnsi"/>
          <w:szCs w:val="20"/>
        </w:rPr>
        <w:t>;</w:t>
      </w:r>
    </w:p>
    <w:p w14:paraId="4FF7FF35" w14:textId="282F069A"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Polyamide behuizing</w:t>
      </w:r>
      <w:r w:rsidR="006D3F6F" w:rsidRPr="00F81C6D">
        <w:rPr>
          <w:rFonts w:asciiTheme="minorHAnsi" w:hAnsiTheme="minorHAnsi" w:cstheme="minorHAnsi"/>
          <w:szCs w:val="20"/>
        </w:rPr>
        <w:t>;</w:t>
      </w:r>
    </w:p>
    <w:p w14:paraId="78066BFE" w14:textId="0923CFE2"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 xml:space="preserve">Separate </w:t>
      </w:r>
      <w:proofErr w:type="spellStart"/>
      <w:r w:rsidRPr="00F81C6D">
        <w:rPr>
          <w:rFonts w:asciiTheme="minorHAnsi" w:hAnsiTheme="minorHAnsi" w:cstheme="minorHAnsi"/>
          <w:szCs w:val="20"/>
        </w:rPr>
        <w:t>trilvaste</w:t>
      </w:r>
      <w:proofErr w:type="spellEnd"/>
      <w:r w:rsidRPr="00F81C6D">
        <w:rPr>
          <w:rFonts w:asciiTheme="minorHAnsi" w:hAnsiTheme="minorHAnsi" w:cstheme="minorHAnsi"/>
          <w:szCs w:val="20"/>
        </w:rPr>
        <w:t xml:space="preserve"> klemmen voor iedere draad</w:t>
      </w:r>
      <w:r w:rsidR="006D3F6F" w:rsidRPr="00F81C6D">
        <w:rPr>
          <w:rFonts w:asciiTheme="minorHAnsi" w:hAnsiTheme="minorHAnsi" w:cstheme="minorHAnsi"/>
          <w:szCs w:val="20"/>
        </w:rPr>
        <w:t>;</w:t>
      </w:r>
    </w:p>
    <w:p w14:paraId="2969E403" w14:textId="5B8DA802"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Polycarbonaat deksel</w:t>
      </w:r>
      <w:r w:rsidR="006D3F6F" w:rsidRPr="00F81C6D">
        <w:rPr>
          <w:rFonts w:asciiTheme="minorHAnsi" w:hAnsiTheme="minorHAnsi" w:cstheme="minorHAnsi"/>
          <w:szCs w:val="20"/>
        </w:rPr>
        <w:t>;</w:t>
      </w:r>
    </w:p>
    <w:p w14:paraId="5E5D20ED" w14:textId="62C68410"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IP42</w:t>
      </w:r>
      <w:r w:rsidR="006D3F6F" w:rsidRPr="00F81C6D">
        <w:rPr>
          <w:rFonts w:asciiTheme="minorHAnsi" w:hAnsiTheme="minorHAnsi" w:cstheme="minorHAnsi"/>
          <w:szCs w:val="20"/>
        </w:rPr>
        <w:t>;</w:t>
      </w:r>
    </w:p>
    <w:p w14:paraId="35C51C22" w14:textId="6B02E998"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CE type getest</w:t>
      </w:r>
      <w:r w:rsidR="006D3F6F" w:rsidRPr="00F81C6D">
        <w:rPr>
          <w:rFonts w:asciiTheme="minorHAnsi" w:hAnsiTheme="minorHAnsi" w:cstheme="minorHAnsi"/>
          <w:szCs w:val="20"/>
        </w:rPr>
        <w:t>;</w:t>
      </w:r>
    </w:p>
    <w:p w14:paraId="65D51DBD" w14:textId="7D031DA3"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Geschikt voor doorlussen</w:t>
      </w:r>
      <w:r w:rsidR="006D3F6F" w:rsidRPr="00F81C6D">
        <w:rPr>
          <w:rFonts w:asciiTheme="minorHAnsi" w:hAnsiTheme="minorHAnsi" w:cstheme="minorHAnsi"/>
          <w:szCs w:val="20"/>
        </w:rPr>
        <w:t>;</w:t>
      </w:r>
    </w:p>
    <w:p w14:paraId="3BE2D040" w14:textId="21FE78A7"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PA temperatuur bestendig tot 160 graden C</w:t>
      </w:r>
      <w:r w:rsidR="006D3F6F" w:rsidRPr="00F81C6D">
        <w:rPr>
          <w:rFonts w:asciiTheme="minorHAnsi" w:hAnsiTheme="minorHAnsi" w:cstheme="minorHAnsi"/>
          <w:szCs w:val="20"/>
        </w:rPr>
        <w:t>;</w:t>
      </w:r>
    </w:p>
    <w:p w14:paraId="075BF302" w14:textId="2878E898"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Doorslagvastheid &lt;40KV/mm</w:t>
      </w:r>
      <w:r w:rsidR="006D3F6F" w:rsidRPr="00F81C6D">
        <w:rPr>
          <w:rFonts w:asciiTheme="minorHAnsi" w:hAnsiTheme="minorHAnsi" w:cstheme="minorHAnsi"/>
          <w:szCs w:val="20"/>
        </w:rPr>
        <w:t>;</w:t>
      </w:r>
    </w:p>
    <w:p w14:paraId="6D863957" w14:textId="32730921" w:rsidR="00006A03" w:rsidRPr="00F81C6D" w:rsidRDefault="00273A60"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lastRenderedPageBreak/>
        <w:t>Kerf slagvast</w:t>
      </w:r>
      <w:r w:rsidR="00006A03" w:rsidRPr="00F81C6D">
        <w:rPr>
          <w:rFonts w:asciiTheme="minorHAnsi" w:hAnsiTheme="minorHAnsi" w:cstheme="minorHAnsi"/>
          <w:szCs w:val="20"/>
        </w:rPr>
        <w:t xml:space="preserve"> 20 KJ/m2</w:t>
      </w:r>
      <w:r w:rsidR="006D3F6F" w:rsidRPr="00F81C6D">
        <w:rPr>
          <w:rFonts w:asciiTheme="minorHAnsi" w:hAnsiTheme="minorHAnsi" w:cstheme="minorHAnsi"/>
          <w:szCs w:val="20"/>
        </w:rPr>
        <w:t>;</w:t>
      </w:r>
    </w:p>
    <w:p w14:paraId="51529F7D" w14:textId="47262AA5"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Isolatie 10 – 15 ohm/cm</w:t>
      </w:r>
      <w:r w:rsidR="006D3F6F" w:rsidRPr="00F81C6D">
        <w:rPr>
          <w:rFonts w:asciiTheme="minorHAnsi" w:hAnsiTheme="minorHAnsi" w:cstheme="minorHAnsi"/>
          <w:szCs w:val="20"/>
        </w:rPr>
        <w:t>;</w:t>
      </w:r>
    </w:p>
    <w:p w14:paraId="463BBE58" w14:textId="457C577A"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Aanraking</w:t>
      </w:r>
      <w:r w:rsidR="00273A60" w:rsidRPr="00F81C6D">
        <w:rPr>
          <w:rFonts w:asciiTheme="minorHAnsi" w:hAnsiTheme="minorHAnsi" w:cstheme="minorHAnsi"/>
          <w:szCs w:val="20"/>
        </w:rPr>
        <w:t>s</w:t>
      </w:r>
      <w:r w:rsidRPr="00F81C6D">
        <w:rPr>
          <w:rFonts w:asciiTheme="minorHAnsi" w:hAnsiTheme="minorHAnsi" w:cstheme="minorHAnsi"/>
          <w:szCs w:val="20"/>
        </w:rPr>
        <w:t>vrij Klasse I</w:t>
      </w:r>
      <w:r w:rsidR="006D3F6F" w:rsidRPr="00F81C6D">
        <w:rPr>
          <w:rFonts w:asciiTheme="minorHAnsi" w:hAnsiTheme="minorHAnsi" w:cstheme="minorHAnsi"/>
          <w:szCs w:val="20"/>
        </w:rPr>
        <w:t>;</w:t>
      </w:r>
    </w:p>
    <w:p w14:paraId="79159D10" w14:textId="74276690" w:rsidR="00E24367" w:rsidRPr="00F81C6D" w:rsidRDefault="00E24367"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Fasewisselmogelijkheid</w:t>
      </w:r>
      <w:r w:rsidR="006D3F6F" w:rsidRPr="00F81C6D">
        <w:rPr>
          <w:rFonts w:asciiTheme="minorHAnsi" w:hAnsiTheme="minorHAnsi" w:cstheme="minorHAnsi"/>
          <w:szCs w:val="20"/>
        </w:rPr>
        <w:t>.</w:t>
      </w:r>
    </w:p>
    <w:p w14:paraId="33B2075A" w14:textId="77777777" w:rsidR="00006A03" w:rsidRPr="00B94DFB" w:rsidRDefault="00006A03" w:rsidP="0031110A"/>
    <w:p w14:paraId="2D88A582" w14:textId="54FD4489" w:rsidR="00006A03" w:rsidRPr="00B94DFB" w:rsidRDefault="00006A03" w:rsidP="00452AA8">
      <w:pPr>
        <w:pStyle w:val="Kop4"/>
        <w:ind w:left="851"/>
      </w:pPr>
      <w:r w:rsidRPr="00B94DFB">
        <w:t>EK18 – 1214 - 2 zekering voor 2 OVL-armatuur</w:t>
      </w:r>
      <w:r w:rsidR="006D3F6F">
        <w:t>;</w:t>
      </w:r>
    </w:p>
    <w:p w14:paraId="6E4249BC" w14:textId="133B1490"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 xml:space="preserve">Fabricaat </w:t>
      </w:r>
      <w:proofErr w:type="spellStart"/>
      <w:r w:rsidRPr="00F81C6D">
        <w:rPr>
          <w:rFonts w:asciiTheme="minorHAnsi" w:hAnsiTheme="minorHAnsi" w:cstheme="minorHAnsi"/>
          <w:szCs w:val="20"/>
        </w:rPr>
        <w:t>Langmatz</w:t>
      </w:r>
      <w:proofErr w:type="spellEnd"/>
      <w:r w:rsidR="006D3F6F" w:rsidRPr="00F81C6D">
        <w:rPr>
          <w:rFonts w:asciiTheme="minorHAnsi" w:hAnsiTheme="minorHAnsi" w:cstheme="minorHAnsi"/>
          <w:szCs w:val="20"/>
        </w:rPr>
        <w:t>;</w:t>
      </w:r>
    </w:p>
    <w:p w14:paraId="0013A584" w14:textId="5C909527"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 xml:space="preserve">2 zekering </w:t>
      </w:r>
      <w:r w:rsidR="00212508" w:rsidRPr="00F81C6D">
        <w:rPr>
          <w:rFonts w:asciiTheme="minorHAnsi" w:hAnsiTheme="minorHAnsi" w:cstheme="minorHAnsi"/>
          <w:szCs w:val="20"/>
        </w:rPr>
        <w:t>2A</w:t>
      </w:r>
      <w:r w:rsidR="006D3F6F" w:rsidRPr="00F81C6D">
        <w:rPr>
          <w:rFonts w:asciiTheme="minorHAnsi" w:hAnsiTheme="minorHAnsi" w:cstheme="minorHAnsi"/>
          <w:szCs w:val="20"/>
        </w:rPr>
        <w:t>;</w:t>
      </w:r>
    </w:p>
    <w:p w14:paraId="0CC161F1" w14:textId="31B6E5E4"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Polyamide behuizing</w:t>
      </w:r>
      <w:r w:rsidR="006D3F6F" w:rsidRPr="00F81C6D">
        <w:rPr>
          <w:rFonts w:asciiTheme="minorHAnsi" w:hAnsiTheme="minorHAnsi" w:cstheme="minorHAnsi"/>
          <w:szCs w:val="20"/>
        </w:rPr>
        <w:t>;</w:t>
      </w:r>
    </w:p>
    <w:p w14:paraId="71D71BBD" w14:textId="3D58B7DF"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 xml:space="preserve">Separate </w:t>
      </w:r>
      <w:proofErr w:type="spellStart"/>
      <w:r w:rsidRPr="00F81C6D">
        <w:rPr>
          <w:rFonts w:asciiTheme="minorHAnsi" w:hAnsiTheme="minorHAnsi" w:cstheme="minorHAnsi"/>
          <w:szCs w:val="20"/>
        </w:rPr>
        <w:t>trilvaste</w:t>
      </w:r>
      <w:proofErr w:type="spellEnd"/>
      <w:r w:rsidRPr="00F81C6D">
        <w:rPr>
          <w:rFonts w:asciiTheme="minorHAnsi" w:hAnsiTheme="minorHAnsi" w:cstheme="minorHAnsi"/>
          <w:szCs w:val="20"/>
        </w:rPr>
        <w:t xml:space="preserve"> klemmen voor iedere draad</w:t>
      </w:r>
      <w:r w:rsidR="006D3F6F" w:rsidRPr="00F81C6D">
        <w:rPr>
          <w:rFonts w:asciiTheme="minorHAnsi" w:hAnsiTheme="minorHAnsi" w:cstheme="minorHAnsi"/>
          <w:szCs w:val="20"/>
        </w:rPr>
        <w:t>;</w:t>
      </w:r>
    </w:p>
    <w:p w14:paraId="64500A34" w14:textId="23F27DC5"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Polycarbonaat deksel</w:t>
      </w:r>
      <w:r w:rsidR="006D3F6F" w:rsidRPr="00F81C6D">
        <w:rPr>
          <w:rFonts w:asciiTheme="minorHAnsi" w:hAnsiTheme="minorHAnsi" w:cstheme="minorHAnsi"/>
          <w:szCs w:val="20"/>
        </w:rPr>
        <w:t>;</w:t>
      </w:r>
    </w:p>
    <w:p w14:paraId="6DA44DEC" w14:textId="04C8245B"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IP42</w:t>
      </w:r>
      <w:r w:rsidR="006D3F6F" w:rsidRPr="00F81C6D">
        <w:rPr>
          <w:rFonts w:asciiTheme="minorHAnsi" w:hAnsiTheme="minorHAnsi" w:cstheme="minorHAnsi"/>
          <w:szCs w:val="20"/>
        </w:rPr>
        <w:t>;</w:t>
      </w:r>
    </w:p>
    <w:p w14:paraId="534E3930" w14:textId="4AD69567"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CE type getest</w:t>
      </w:r>
      <w:r w:rsidR="006D3F6F" w:rsidRPr="00F81C6D">
        <w:rPr>
          <w:rFonts w:asciiTheme="minorHAnsi" w:hAnsiTheme="minorHAnsi" w:cstheme="minorHAnsi"/>
          <w:szCs w:val="20"/>
        </w:rPr>
        <w:t>;</w:t>
      </w:r>
    </w:p>
    <w:p w14:paraId="7AF4DA59" w14:textId="4C159D22"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Geschikt voor doorlussen</w:t>
      </w:r>
      <w:r w:rsidR="006D3F6F" w:rsidRPr="00F81C6D">
        <w:rPr>
          <w:rFonts w:asciiTheme="minorHAnsi" w:hAnsiTheme="minorHAnsi" w:cstheme="minorHAnsi"/>
          <w:szCs w:val="20"/>
        </w:rPr>
        <w:t>;</w:t>
      </w:r>
    </w:p>
    <w:p w14:paraId="1E698876" w14:textId="76A13E22"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PA temperatuur bestendig tot 160 graden C</w:t>
      </w:r>
      <w:r w:rsidR="006D3F6F" w:rsidRPr="00F81C6D">
        <w:rPr>
          <w:rFonts w:asciiTheme="minorHAnsi" w:hAnsiTheme="minorHAnsi" w:cstheme="minorHAnsi"/>
          <w:szCs w:val="20"/>
        </w:rPr>
        <w:t>;</w:t>
      </w:r>
    </w:p>
    <w:p w14:paraId="51A4E1B8" w14:textId="01B3FC65"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Doorslagvastheid &lt;40KV/mm</w:t>
      </w:r>
      <w:r w:rsidR="006D3F6F" w:rsidRPr="00F81C6D">
        <w:rPr>
          <w:rFonts w:asciiTheme="minorHAnsi" w:hAnsiTheme="minorHAnsi" w:cstheme="minorHAnsi"/>
          <w:szCs w:val="20"/>
        </w:rPr>
        <w:t>;</w:t>
      </w:r>
    </w:p>
    <w:p w14:paraId="3D743B4B" w14:textId="28EA0BA9" w:rsidR="00006A03" w:rsidRPr="00F81C6D" w:rsidRDefault="00273A60"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Kerf slagvast</w:t>
      </w:r>
      <w:r w:rsidR="00006A03" w:rsidRPr="00F81C6D">
        <w:rPr>
          <w:rFonts w:asciiTheme="minorHAnsi" w:hAnsiTheme="minorHAnsi" w:cstheme="minorHAnsi"/>
          <w:szCs w:val="20"/>
        </w:rPr>
        <w:t xml:space="preserve"> 20 KJ/m2</w:t>
      </w:r>
      <w:r w:rsidR="006D3F6F" w:rsidRPr="00F81C6D">
        <w:rPr>
          <w:rFonts w:asciiTheme="minorHAnsi" w:hAnsiTheme="minorHAnsi" w:cstheme="minorHAnsi"/>
          <w:szCs w:val="20"/>
        </w:rPr>
        <w:t>;</w:t>
      </w:r>
    </w:p>
    <w:p w14:paraId="2F1371DB" w14:textId="05884BBF"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Isolatie 10 – 15 ohm/cm</w:t>
      </w:r>
      <w:r w:rsidR="006D3F6F" w:rsidRPr="00F81C6D">
        <w:rPr>
          <w:rFonts w:asciiTheme="minorHAnsi" w:hAnsiTheme="minorHAnsi" w:cstheme="minorHAnsi"/>
          <w:szCs w:val="20"/>
        </w:rPr>
        <w:t>;</w:t>
      </w:r>
    </w:p>
    <w:p w14:paraId="165248D2" w14:textId="571BC8C8"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Aanraking</w:t>
      </w:r>
      <w:r w:rsidR="00273A60" w:rsidRPr="00F81C6D">
        <w:rPr>
          <w:rFonts w:asciiTheme="minorHAnsi" w:hAnsiTheme="minorHAnsi" w:cstheme="minorHAnsi"/>
          <w:szCs w:val="20"/>
        </w:rPr>
        <w:t>s</w:t>
      </w:r>
      <w:r w:rsidRPr="00F81C6D">
        <w:rPr>
          <w:rFonts w:asciiTheme="minorHAnsi" w:hAnsiTheme="minorHAnsi" w:cstheme="minorHAnsi"/>
          <w:szCs w:val="20"/>
        </w:rPr>
        <w:t>vrij Klasse I</w:t>
      </w:r>
      <w:r w:rsidR="006D3F6F" w:rsidRPr="00F81C6D">
        <w:rPr>
          <w:rFonts w:asciiTheme="minorHAnsi" w:hAnsiTheme="minorHAnsi" w:cstheme="minorHAnsi"/>
          <w:szCs w:val="20"/>
        </w:rPr>
        <w:t>;</w:t>
      </w:r>
    </w:p>
    <w:p w14:paraId="18056047" w14:textId="509E24CF" w:rsidR="00E24367" w:rsidRPr="00F81C6D" w:rsidRDefault="00E24367"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Fasewisselmogelijkheid</w:t>
      </w:r>
      <w:r w:rsidR="006D3F6F" w:rsidRPr="00F81C6D">
        <w:rPr>
          <w:rFonts w:asciiTheme="minorHAnsi" w:hAnsiTheme="minorHAnsi" w:cstheme="minorHAnsi"/>
          <w:szCs w:val="20"/>
        </w:rPr>
        <w:t>.</w:t>
      </w:r>
    </w:p>
    <w:p w14:paraId="4788D820" w14:textId="77777777" w:rsidR="00006A03" w:rsidRPr="00B94DFB" w:rsidRDefault="00006A03" w:rsidP="0031110A"/>
    <w:p w14:paraId="7F5B9E71" w14:textId="0A90DD04" w:rsidR="00006A03" w:rsidRPr="00B94DFB" w:rsidRDefault="00006A03" w:rsidP="00A72A01">
      <w:pPr>
        <w:pStyle w:val="Kop4"/>
        <w:ind w:left="851"/>
      </w:pPr>
      <w:bookmarkStart w:id="160" w:name="_Ref492660089"/>
      <w:r w:rsidRPr="00B94DFB">
        <w:t>EK580 Gevel kast</w:t>
      </w:r>
      <w:r w:rsidR="001A49AD">
        <w:t xml:space="preserve"> Den Haag</w:t>
      </w:r>
      <w:r w:rsidRPr="00B94DFB">
        <w:t xml:space="preserve"> voor OVL – armatuur overspanningen/wandarmen</w:t>
      </w:r>
      <w:bookmarkEnd w:id="160"/>
      <w:r w:rsidR="006D3F6F">
        <w:t>:</w:t>
      </w:r>
    </w:p>
    <w:p w14:paraId="78DA6177" w14:textId="76B97A1D"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 xml:space="preserve">Fabricaat </w:t>
      </w:r>
      <w:proofErr w:type="spellStart"/>
      <w:r w:rsidRPr="00F81C6D">
        <w:rPr>
          <w:rFonts w:asciiTheme="minorHAnsi" w:hAnsiTheme="minorHAnsi" w:cstheme="minorHAnsi"/>
          <w:szCs w:val="20"/>
        </w:rPr>
        <w:t>Langmatz</w:t>
      </w:r>
      <w:proofErr w:type="spellEnd"/>
      <w:r w:rsidR="006D3F6F" w:rsidRPr="00F81C6D">
        <w:rPr>
          <w:rFonts w:asciiTheme="minorHAnsi" w:hAnsiTheme="minorHAnsi" w:cstheme="minorHAnsi"/>
          <w:szCs w:val="20"/>
        </w:rPr>
        <w:t>;</w:t>
      </w:r>
    </w:p>
    <w:p w14:paraId="6CD9FB5A" w14:textId="032BDF70"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3 zekering 2</w:t>
      </w:r>
      <w:r w:rsidR="00212508" w:rsidRPr="00F81C6D">
        <w:rPr>
          <w:rFonts w:asciiTheme="minorHAnsi" w:hAnsiTheme="minorHAnsi" w:cstheme="minorHAnsi"/>
          <w:szCs w:val="20"/>
        </w:rPr>
        <w:t>A</w:t>
      </w:r>
      <w:r w:rsidR="006D3F6F" w:rsidRPr="00F81C6D">
        <w:rPr>
          <w:rFonts w:asciiTheme="minorHAnsi" w:hAnsiTheme="minorHAnsi" w:cstheme="minorHAnsi"/>
          <w:szCs w:val="20"/>
        </w:rPr>
        <w:t>;</w:t>
      </w:r>
    </w:p>
    <w:p w14:paraId="018CA5E8" w14:textId="30E55816"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Fase verdeling door op door zekering 1/2/3 te kiezen</w:t>
      </w:r>
      <w:r w:rsidR="006D3F6F" w:rsidRPr="00F81C6D">
        <w:rPr>
          <w:rFonts w:asciiTheme="minorHAnsi" w:hAnsiTheme="minorHAnsi" w:cstheme="minorHAnsi"/>
          <w:szCs w:val="20"/>
        </w:rPr>
        <w:t>;</w:t>
      </w:r>
      <w:r w:rsidRPr="00F81C6D">
        <w:rPr>
          <w:rFonts w:asciiTheme="minorHAnsi" w:hAnsiTheme="minorHAnsi" w:cstheme="minorHAnsi"/>
          <w:szCs w:val="20"/>
        </w:rPr>
        <w:t xml:space="preserve"> </w:t>
      </w:r>
    </w:p>
    <w:p w14:paraId="0BC572A7" w14:textId="73763F15"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Geaarde rail met aar</w:t>
      </w:r>
      <w:r w:rsidR="004A5027" w:rsidRPr="00F81C6D">
        <w:rPr>
          <w:rFonts w:asciiTheme="minorHAnsi" w:hAnsiTheme="minorHAnsi" w:cstheme="minorHAnsi"/>
          <w:szCs w:val="20"/>
        </w:rPr>
        <w:t>d</w:t>
      </w:r>
      <w:r w:rsidRPr="00F81C6D">
        <w:rPr>
          <w:rFonts w:asciiTheme="minorHAnsi" w:hAnsiTheme="minorHAnsi" w:cstheme="minorHAnsi"/>
          <w:szCs w:val="20"/>
        </w:rPr>
        <w:t>klem 6 mm2</w:t>
      </w:r>
      <w:r w:rsidR="006D3F6F" w:rsidRPr="00F81C6D">
        <w:rPr>
          <w:rFonts w:asciiTheme="minorHAnsi" w:hAnsiTheme="minorHAnsi" w:cstheme="minorHAnsi"/>
          <w:szCs w:val="20"/>
        </w:rPr>
        <w:t>;</w:t>
      </w:r>
    </w:p>
    <w:p w14:paraId="30CC1B14" w14:textId="558F9DC5"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Polycarbonaat behuizing</w:t>
      </w:r>
      <w:r w:rsidR="006D3F6F" w:rsidRPr="00F81C6D">
        <w:rPr>
          <w:rFonts w:asciiTheme="minorHAnsi" w:hAnsiTheme="minorHAnsi" w:cstheme="minorHAnsi"/>
          <w:szCs w:val="20"/>
        </w:rPr>
        <w:t>;</w:t>
      </w:r>
    </w:p>
    <w:p w14:paraId="2137AC44" w14:textId="15F19AF4"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Montageplaat U profiel</w:t>
      </w:r>
      <w:r w:rsidR="006D3F6F" w:rsidRPr="00F81C6D">
        <w:rPr>
          <w:rFonts w:asciiTheme="minorHAnsi" w:hAnsiTheme="minorHAnsi" w:cstheme="minorHAnsi"/>
          <w:szCs w:val="20"/>
        </w:rPr>
        <w:t>;</w:t>
      </w:r>
    </w:p>
    <w:p w14:paraId="6FD86E4D" w14:textId="480DB679" w:rsidR="00006A03"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IP 54</w:t>
      </w:r>
      <w:r w:rsidR="006D3F6F" w:rsidRPr="00F81C6D">
        <w:rPr>
          <w:rFonts w:asciiTheme="minorHAnsi" w:hAnsiTheme="minorHAnsi" w:cstheme="minorHAnsi"/>
          <w:szCs w:val="20"/>
        </w:rPr>
        <w:t>;</w:t>
      </w:r>
    </w:p>
    <w:p w14:paraId="155A6230" w14:textId="71DEF867" w:rsidR="00B367E8" w:rsidRPr="00F81C6D" w:rsidRDefault="00006A03"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Behuizing en deksel</w:t>
      </w:r>
      <w:r w:rsidR="001F05D6" w:rsidRPr="00F81C6D">
        <w:rPr>
          <w:rFonts w:asciiTheme="minorHAnsi" w:hAnsiTheme="minorHAnsi" w:cstheme="minorHAnsi"/>
          <w:szCs w:val="20"/>
        </w:rPr>
        <w:t>:</w:t>
      </w:r>
      <w:r w:rsidRPr="00F81C6D">
        <w:rPr>
          <w:rFonts w:asciiTheme="minorHAnsi" w:hAnsiTheme="minorHAnsi" w:cstheme="minorHAnsi"/>
          <w:szCs w:val="20"/>
        </w:rPr>
        <w:t xml:space="preserve"> </w:t>
      </w:r>
      <w:r w:rsidR="001F05D6" w:rsidRPr="00F81C6D">
        <w:rPr>
          <w:rFonts w:asciiTheme="minorHAnsi" w:hAnsiTheme="minorHAnsi" w:cstheme="minorHAnsi"/>
          <w:szCs w:val="20"/>
        </w:rPr>
        <w:t>RAL 7032</w:t>
      </w:r>
      <w:r w:rsidR="006D3F6F" w:rsidRPr="00F81C6D">
        <w:rPr>
          <w:rFonts w:asciiTheme="minorHAnsi" w:hAnsiTheme="minorHAnsi" w:cstheme="minorHAnsi"/>
          <w:szCs w:val="20"/>
        </w:rPr>
        <w:t>.</w:t>
      </w:r>
    </w:p>
    <w:p w14:paraId="500391EE" w14:textId="50FF6283" w:rsidR="000C7DB9" w:rsidRPr="00F267E9" w:rsidRDefault="002B023B" w:rsidP="009A6531">
      <w:pPr>
        <w:pStyle w:val="Kop2"/>
        <w:rPr>
          <w:color w:val="006600"/>
        </w:rPr>
      </w:pPr>
      <w:bookmarkStart w:id="161" w:name="_Toc56948665"/>
      <w:bookmarkStart w:id="162" w:name="_Hlk54624352"/>
      <w:r w:rsidRPr="00F267E9">
        <w:rPr>
          <w:color w:val="006600"/>
        </w:rPr>
        <w:t>OVL-Kast</w:t>
      </w:r>
      <w:bookmarkEnd w:id="161"/>
    </w:p>
    <w:p w14:paraId="4E945C0C" w14:textId="2823716B" w:rsidR="008F1764" w:rsidRPr="00F267E9" w:rsidRDefault="008F1764" w:rsidP="008F1764">
      <w:pPr>
        <w:pStyle w:val="Kop3"/>
        <w:rPr>
          <w:color w:val="006600"/>
        </w:rPr>
      </w:pPr>
      <w:r w:rsidRPr="00F267E9">
        <w:rPr>
          <w:color w:val="006600"/>
        </w:rPr>
        <w:t>Afmetingen OVL kast met 2 compartimenten volledig afgemonteerd</w:t>
      </w:r>
    </w:p>
    <w:p w14:paraId="7213CD14" w14:textId="0805A3E4" w:rsidR="00985F0A" w:rsidRDefault="00985F0A" w:rsidP="00A72A01">
      <w:pPr>
        <w:pStyle w:val="Kop4"/>
        <w:ind w:left="851"/>
      </w:pPr>
      <w:r w:rsidRPr="00985F0A">
        <w:t>Afmeting OVL-kast met compartimenten volledig afgemonteerd.</w:t>
      </w:r>
    </w:p>
    <w:p w14:paraId="330AB445" w14:textId="77777777" w:rsidR="00985F0A" w:rsidRPr="00985F0A" w:rsidRDefault="00985F0A" w:rsidP="004B6A67">
      <w:pPr>
        <w:ind w:left="851"/>
      </w:pPr>
    </w:p>
    <w:p w14:paraId="2C9C1BDE" w14:textId="394C0E9A" w:rsidR="008F1764" w:rsidRDefault="008F1764" w:rsidP="004B6A67">
      <w:pPr>
        <w:pStyle w:val="Kop4"/>
        <w:ind w:left="851"/>
      </w:pPr>
      <w:r>
        <w:t>Vervaardigd van</w:t>
      </w:r>
      <w:r w:rsidR="00985F0A">
        <w:t xml:space="preserve"> </w:t>
      </w:r>
      <w:r>
        <w:t xml:space="preserve">geschuimd Polycarbonaat </w:t>
      </w:r>
      <w:r w:rsidR="00985F0A">
        <w:t xml:space="preserve">100% recyclebaar </w:t>
      </w:r>
      <w:r>
        <w:t xml:space="preserve">met een wanddikte &gt; 8 mm, </w:t>
      </w:r>
      <w:r w:rsidR="009E59C5">
        <w:t xml:space="preserve">eventueel toegepaste </w:t>
      </w:r>
      <w:r>
        <w:t xml:space="preserve">achterwanden zijn van </w:t>
      </w:r>
      <w:r w:rsidR="00B60297">
        <w:t xml:space="preserve">18 mm brandvertragende </w:t>
      </w:r>
      <w:r>
        <w:t>hout</w:t>
      </w:r>
      <w:r w:rsidR="00B60297">
        <w:t>enplaat</w:t>
      </w:r>
      <w:r>
        <w:t>.</w:t>
      </w:r>
    </w:p>
    <w:p w14:paraId="7BE5CF83" w14:textId="77777777" w:rsidR="008F1764" w:rsidRDefault="008F1764" w:rsidP="008F1764"/>
    <w:p w14:paraId="3A56D9D0" w14:textId="615804F9" w:rsidR="008F1764" w:rsidRDefault="008F1764" w:rsidP="00A72A01">
      <w:pPr>
        <w:pStyle w:val="Kop4"/>
        <w:ind w:left="851"/>
      </w:pPr>
      <w:r>
        <w:t xml:space="preserve">Minimale binnen afmetingen (OVL deel) </w:t>
      </w:r>
      <w:r w:rsidR="00D97B7E">
        <w:t>OVL-</w:t>
      </w:r>
      <w:r>
        <w:t xml:space="preserve">schakelkast: </w:t>
      </w:r>
    </w:p>
    <w:p w14:paraId="5603F5AD" w14:textId="6FF797E6" w:rsidR="008F1764" w:rsidRPr="00F81C6D" w:rsidRDefault="008F1764"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790 mm breedte</w:t>
      </w:r>
      <w:r w:rsidR="006D3F6F" w:rsidRPr="00F81C6D">
        <w:rPr>
          <w:rFonts w:asciiTheme="minorHAnsi" w:hAnsiTheme="minorHAnsi" w:cstheme="minorHAnsi"/>
          <w:szCs w:val="20"/>
        </w:rPr>
        <w:t>;</w:t>
      </w:r>
    </w:p>
    <w:p w14:paraId="70F4CCEE" w14:textId="2E604828" w:rsidR="008F1764" w:rsidRPr="00F81C6D" w:rsidRDefault="008F1764"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330 mm diepte</w:t>
      </w:r>
      <w:r w:rsidR="006D3F6F" w:rsidRPr="00F81C6D">
        <w:rPr>
          <w:rFonts w:asciiTheme="minorHAnsi" w:hAnsiTheme="minorHAnsi" w:cstheme="minorHAnsi"/>
          <w:szCs w:val="20"/>
        </w:rPr>
        <w:t>;</w:t>
      </w:r>
    </w:p>
    <w:p w14:paraId="7A66B38E" w14:textId="340B3489" w:rsidR="008F1764" w:rsidRPr="00F81C6D" w:rsidRDefault="008F1764"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870 mm hoogte</w:t>
      </w:r>
      <w:r w:rsidR="006D3F6F" w:rsidRPr="00F81C6D">
        <w:rPr>
          <w:rFonts w:asciiTheme="minorHAnsi" w:hAnsiTheme="minorHAnsi" w:cstheme="minorHAnsi"/>
          <w:szCs w:val="20"/>
        </w:rPr>
        <w:t>.</w:t>
      </w:r>
    </w:p>
    <w:p w14:paraId="51033A68" w14:textId="77777777" w:rsidR="008F1764" w:rsidRDefault="008F1764" w:rsidP="008F1764"/>
    <w:p w14:paraId="03E4904F" w14:textId="4CE6799F" w:rsidR="008F1764" w:rsidRDefault="008F1764" w:rsidP="00A72A01">
      <w:pPr>
        <w:pStyle w:val="Kop4"/>
        <w:ind w:left="851"/>
      </w:pPr>
      <w:r>
        <w:t xml:space="preserve">Minimale binnen afmetingen (Netbeheer deel) </w:t>
      </w:r>
      <w:r w:rsidR="00D97B7E">
        <w:t>OVL-</w:t>
      </w:r>
      <w:r>
        <w:t xml:space="preserve">schakelkast: </w:t>
      </w:r>
    </w:p>
    <w:p w14:paraId="567AC848" w14:textId="58AC9092" w:rsidR="008F1764" w:rsidRPr="00F81C6D" w:rsidRDefault="008F1764"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330 mm breedte</w:t>
      </w:r>
      <w:r w:rsidR="006D3F6F" w:rsidRPr="00F81C6D">
        <w:rPr>
          <w:rFonts w:asciiTheme="minorHAnsi" w:hAnsiTheme="minorHAnsi" w:cstheme="minorHAnsi"/>
          <w:szCs w:val="20"/>
        </w:rPr>
        <w:t>;</w:t>
      </w:r>
    </w:p>
    <w:p w14:paraId="3F626386" w14:textId="59EE3BB0" w:rsidR="008F1764" w:rsidRPr="00F81C6D" w:rsidRDefault="008F1764"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330 mm diepte</w:t>
      </w:r>
      <w:r w:rsidR="006D3F6F" w:rsidRPr="00F81C6D">
        <w:rPr>
          <w:rFonts w:asciiTheme="minorHAnsi" w:hAnsiTheme="minorHAnsi" w:cstheme="minorHAnsi"/>
          <w:szCs w:val="20"/>
        </w:rPr>
        <w:t>;</w:t>
      </w:r>
    </w:p>
    <w:p w14:paraId="3C90DEB3" w14:textId="292BFB94" w:rsidR="008F1764" w:rsidRPr="00F81C6D" w:rsidRDefault="008F1764"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870 mm hoogte</w:t>
      </w:r>
      <w:r w:rsidR="006D3F6F" w:rsidRPr="00F81C6D">
        <w:rPr>
          <w:rFonts w:asciiTheme="minorHAnsi" w:hAnsiTheme="minorHAnsi" w:cstheme="minorHAnsi"/>
          <w:szCs w:val="20"/>
        </w:rPr>
        <w:t>.</w:t>
      </w:r>
    </w:p>
    <w:p w14:paraId="1CBC5CC2" w14:textId="77777777" w:rsidR="008F1764" w:rsidRDefault="008F1764" w:rsidP="008F1764"/>
    <w:p w14:paraId="013F4F41" w14:textId="45F92B71" w:rsidR="008F1764" w:rsidRDefault="008F1764" w:rsidP="00A72A01">
      <w:pPr>
        <w:pStyle w:val="Kop4"/>
        <w:ind w:left="851"/>
      </w:pPr>
      <w:r>
        <w:lastRenderedPageBreak/>
        <w:t xml:space="preserve">Indien nodig leveren van een </w:t>
      </w:r>
      <w:r w:rsidR="00B60297" w:rsidRPr="00B60297">
        <w:t xml:space="preserve">Polycarbonaat </w:t>
      </w:r>
      <w:r>
        <w:t>sokkel volgens DIN 43629 standaard, afmetingen tussen de bevestigingspunten van</w:t>
      </w:r>
      <w:r w:rsidR="00D97B7E">
        <w:t xml:space="preserve"> de</w:t>
      </w:r>
      <w:r>
        <w:t xml:space="preserve"> OVL</w:t>
      </w:r>
      <w:r w:rsidR="00D97B7E">
        <w:t>-</w:t>
      </w:r>
      <w:r>
        <w:t xml:space="preserve">schakelkast:  </w:t>
      </w:r>
    </w:p>
    <w:p w14:paraId="6EEBA4B3" w14:textId="29C6FAF0" w:rsidR="008F1764" w:rsidRPr="00F81C6D" w:rsidRDefault="008F1764"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1120 mm breedte</w:t>
      </w:r>
      <w:r w:rsidR="006D3F6F" w:rsidRPr="00F81C6D">
        <w:rPr>
          <w:rFonts w:asciiTheme="minorHAnsi" w:hAnsiTheme="minorHAnsi" w:cstheme="minorHAnsi"/>
          <w:szCs w:val="20"/>
        </w:rPr>
        <w:t>;</w:t>
      </w:r>
    </w:p>
    <w:p w14:paraId="611A602F" w14:textId="206DCED9" w:rsidR="008F1764" w:rsidRPr="00F81C6D" w:rsidRDefault="008F1764"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330 mm diepte</w:t>
      </w:r>
      <w:r w:rsidR="006D3F6F" w:rsidRPr="00F81C6D">
        <w:rPr>
          <w:rFonts w:asciiTheme="minorHAnsi" w:hAnsiTheme="minorHAnsi" w:cstheme="minorHAnsi"/>
          <w:szCs w:val="20"/>
        </w:rPr>
        <w:t>;</w:t>
      </w:r>
    </w:p>
    <w:p w14:paraId="4BE8E056" w14:textId="117357F1" w:rsidR="008F1764" w:rsidRPr="00F81C6D" w:rsidRDefault="008F1764"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1565 mm hoogte</w:t>
      </w:r>
      <w:r w:rsidR="006D3F6F" w:rsidRPr="00F81C6D">
        <w:rPr>
          <w:rFonts w:asciiTheme="minorHAnsi" w:hAnsiTheme="minorHAnsi" w:cstheme="minorHAnsi"/>
          <w:szCs w:val="20"/>
        </w:rPr>
        <w:t>.</w:t>
      </w:r>
    </w:p>
    <w:p w14:paraId="3FF32759" w14:textId="77777777" w:rsidR="008F1764" w:rsidRDefault="008F1764" w:rsidP="008F1764"/>
    <w:p w14:paraId="6E394E95" w14:textId="77777777" w:rsidR="008F1764" w:rsidRPr="00F267E9" w:rsidRDefault="008F1764" w:rsidP="001B6DD9">
      <w:pPr>
        <w:pStyle w:val="Kop3"/>
        <w:rPr>
          <w:color w:val="006600"/>
        </w:rPr>
      </w:pPr>
      <w:r w:rsidRPr="00F267E9">
        <w:rPr>
          <w:color w:val="006600"/>
        </w:rPr>
        <w:t>Technische informatie OVL kast</w:t>
      </w:r>
    </w:p>
    <w:p w14:paraId="27888E63" w14:textId="77777777" w:rsidR="008F1764" w:rsidRDefault="008F1764" w:rsidP="008F1764"/>
    <w:p w14:paraId="3CCB20F1" w14:textId="1F33DC82" w:rsidR="008F1764" w:rsidRDefault="008F1764" w:rsidP="00A72A01">
      <w:pPr>
        <w:pStyle w:val="Kop4"/>
        <w:ind w:left="851"/>
      </w:pPr>
      <w:r>
        <w:t xml:space="preserve">Slot geschikt voor uitvoering met cilinder t.b.v. </w:t>
      </w:r>
      <w:proofErr w:type="spellStart"/>
      <w:r>
        <w:t>Sellox</w:t>
      </w:r>
      <w:proofErr w:type="spellEnd"/>
      <w:r>
        <w:t xml:space="preserve"> (elektronisch) slot/cilinder (38 mm).</w:t>
      </w:r>
      <w:r w:rsidR="00985F0A">
        <w:t xml:space="preserve"> Het slot wordt ter beschikking</w:t>
      </w:r>
      <w:r w:rsidR="00854ADF">
        <w:t xml:space="preserve"> </w:t>
      </w:r>
      <w:r w:rsidR="00985F0A">
        <w:t>gesteld door OVL</w:t>
      </w:r>
      <w:r w:rsidR="00B60297">
        <w:t>&amp;L</w:t>
      </w:r>
      <w:r w:rsidR="00E55B88">
        <w:t>.</w:t>
      </w:r>
    </w:p>
    <w:p w14:paraId="4D1207DE" w14:textId="77777777" w:rsidR="001B6DD9" w:rsidRPr="001B6DD9" w:rsidRDefault="001B6DD9" w:rsidP="004B6A67">
      <w:pPr>
        <w:ind w:left="851"/>
      </w:pPr>
    </w:p>
    <w:p w14:paraId="57BB8123" w14:textId="011579C3" w:rsidR="008F1764" w:rsidRDefault="008F1764" w:rsidP="004B6A67">
      <w:pPr>
        <w:pStyle w:val="Kop4"/>
        <w:ind w:left="851"/>
      </w:pPr>
      <w:r>
        <w:t>Deur compartiment OVL linksdraaiend, voorzien van spanjolet, apart afsluitbaar en voorzien van kaarthouder in formaat A4</w:t>
      </w:r>
      <w:r w:rsidR="00E55B88">
        <w:t>.</w:t>
      </w:r>
    </w:p>
    <w:p w14:paraId="63FF0710" w14:textId="77777777" w:rsidR="001B6DD9" w:rsidRPr="001B6DD9" w:rsidRDefault="001B6DD9" w:rsidP="004B6A67">
      <w:pPr>
        <w:ind w:left="851"/>
      </w:pPr>
    </w:p>
    <w:p w14:paraId="4F55EF69" w14:textId="23680E70" w:rsidR="008F1764" w:rsidRDefault="008F1764" w:rsidP="004B6A67">
      <w:pPr>
        <w:pStyle w:val="Kop4"/>
        <w:ind w:left="851"/>
      </w:pPr>
      <w:r>
        <w:t>Gekleurd in RAL 7035 (door en door)</w:t>
      </w:r>
      <w:r w:rsidR="00E55B88">
        <w:t>.</w:t>
      </w:r>
    </w:p>
    <w:p w14:paraId="3819E7A8" w14:textId="77777777" w:rsidR="00A65E1C" w:rsidRDefault="00A65E1C" w:rsidP="004B6A67">
      <w:pPr>
        <w:ind w:left="851"/>
      </w:pPr>
    </w:p>
    <w:p w14:paraId="231F9A0A" w14:textId="6AC372AE" w:rsidR="00A65E1C" w:rsidRPr="00A65E1C" w:rsidRDefault="00A65E1C" w:rsidP="004B6A67">
      <w:pPr>
        <w:pStyle w:val="Kop4"/>
        <w:ind w:left="851"/>
      </w:pPr>
      <w:r>
        <w:t>Voorzien van eigendom sticker gemeente Den Haag</w:t>
      </w:r>
      <w:r w:rsidR="00E55B88">
        <w:t>.</w:t>
      </w:r>
    </w:p>
    <w:p w14:paraId="49BED032" w14:textId="77777777" w:rsidR="001B6DD9" w:rsidRPr="001B6DD9" w:rsidRDefault="001B6DD9" w:rsidP="004B6A67">
      <w:pPr>
        <w:ind w:left="851"/>
      </w:pPr>
    </w:p>
    <w:p w14:paraId="2ECE64DD" w14:textId="67136DAD" w:rsidR="008F1764" w:rsidRDefault="008F1764" w:rsidP="004B6A67">
      <w:pPr>
        <w:pStyle w:val="Kop4"/>
        <w:ind w:left="851"/>
      </w:pPr>
      <w:r>
        <w:t>Beschermingsgraad IP44 ove</w:t>
      </w:r>
      <w:r w:rsidR="001B6DD9">
        <w:t>reenkomstig EN 60529, IEC 60529</w:t>
      </w:r>
      <w:r w:rsidR="00E55B88">
        <w:t>.</w:t>
      </w:r>
    </w:p>
    <w:p w14:paraId="3378B3C1" w14:textId="3894D3EC" w:rsidR="00257852" w:rsidRDefault="00257852" w:rsidP="004B6A67">
      <w:pPr>
        <w:ind w:left="851"/>
      </w:pPr>
    </w:p>
    <w:p w14:paraId="4092D249" w14:textId="5D6E01D9" w:rsidR="00257852" w:rsidRPr="00257852" w:rsidRDefault="00257852" w:rsidP="004B6A67">
      <w:pPr>
        <w:pStyle w:val="Kop4"/>
        <w:ind w:left="851"/>
      </w:pPr>
      <w:r>
        <w:t>Klasse II isolatie.</w:t>
      </w:r>
    </w:p>
    <w:p w14:paraId="316BE1C4" w14:textId="77777777" w:rsidR="001B6DD9" w:rsidRPr="001B6DD9" w:rsidRDefault="001B6DD9" w:rsidP="004B6A67">
      <w:pPr>
        <w:ind w:left="851"/>
      </w:pPr>
    </w:p>
    <w:p w14:paraId="3F004455" w14:textId="6F637856" w:rsidR="008F1764" w:rsidRDefault="008F1764" w:rsidP="004B6A67">
      <w:pPr>
        <w:pStyle w:val="Kop4"/>
        <w:ind w:left="851"/>
      </w:pPr>
      <w:r>
        <w:t>Beschermingsgraad IK10 tegen uitwendige mechanische stoten volgens EN 50102</w:t>
      </w:r>
      <w:r w:rsidR="00E55B88">
        <w:t>.</w:t>
      </w:r>
    </w:p>
    <w:p w14:paraId="485D1136" w14:textId="77777777" w:rsidR="001B6DD9" w:rsidRPr="001B6DD9" w:rsidRDefault="001B6DD9" w:rsidP="004B6A67">
      <w:pPr>
        <w:ind w:left="851"/>
      </w:pPr>
    </w:p>
    <w:p w14:paraId="084A46C0" w14:textId="560C6A0F" w:rsidR="008F1764" w:rsidRDefault="008F1764" w:rsidP="004B6A67">
      <w:pPr>
        <w:pStyle w:val="Kop4"/>
        <w:ind w:left="851"/>
      </w:pPr>
      <w:r>
        <w:t>UV gestabiliseerd voor buitenopstelling</w:t>
      </w:r>
      <w:r w:rsidR="00E55B88">
        <w:t>.</w:t>
      </w:r>
    </w:p>
    <w:p w14:paraId="50373009" w14:textId="77777777" w:rsidR="001B6DD9" w:rsidRDefault="001B6DD9" w:rsidP="004B6A67">
      <w:pPr>
        <w:pStyle w:val="Kop4"/>
        <w:numPr>
          <w:ilvl w:val="0"/>
          <w:numId w:val="0"/>
        </w:numPr>
        <w:ind w:left="851"/>
      </w:pPr>
    </w:p>
    <w:p w14:paraId="2488ED5F" w14:textId="354DB42A" w:rsidR="008F1764" w:rsidRDefault="008F1764" w:rsidP="004B6A67">
      <w:pPr>
        <w:pStyle w:val="Kop4"/>
        <w:ind w:left="851"/>
      </w:pPr>
      <w:r>
        <w:t>Geschikt voor gebruik bij temperaturen van -35° C tot +125°C</w:t>
      </w:r>
      <w:r w:rsidR="00E55B88">
        <w:t>.</w:t>
      </w:r>
    </w:p>
    <w:p w14:paraId="54AF1B72" w14:textId="77777777" w:rsidR="001B6DD9" w:rsidRPr="001B6DD9" w:rsidRDefault="001B6DD9" w:rsidP="004B6A67">
      <w:pPr>
        <w:ind w:left="851"/>
      </w:pPr>
    </w:p>
    <w:p w14:paraId="34072323" w14:textId="01058C9F" w:rsidR="008F1764" w:rsidRDefault="008F1764" w:rsidP="004B6A67">
      <w:pPr>
        <w:pStyle w:val="Kop4"/>
        <w:ind w:left="851"/>
      </w:pPr>
      <w:r>
        <w:t>De opengedraaide deuren moeten manueel afgenomen worden om vrije toegang te krijgen voor onderhoud, de openingshoek is meer dan 180°</w:t>
      </w:r>
      <w:r w:rsidR="00E55B88">
        <w:t>.</w:t>
      </w:r>
    </w:p>
    <w:p w14:paraId="39BE6DFC" w14:textId="77777777" w:rsidR="001B6DD9" w:rsidRPr="001B6DD9" w:rsidRDefault="001B6DD9" w:rsidP="004B6A67">
      <w:pPr>
        <w:ind w:left="851"/>
      </w:pPr>
    </w:p>
    <w:p w14:paraId="10DBD673" w14:textId="4CF06FAD" w:rsidR="008F1764" w:rsidRDefault="008F1764" w:rsidP="004B6A67">
      <w:pPr>
        <w:pStyle w:val="Kop4"/>
        <w:ind w:left="851"/>
      </w:pPr>
      <w:r>
        <w:t>Geleverd met open bodem</w:t>
      </w:r>
      <w:r w:rsidR="00E55B88">
        <w:t>.</w:t>
      </w:r>
    </w:p>
    <w:p w14:paraId="4AE66D49" w14:textId="77777777" w:rsidR="001B6DD9" w:rsidRPr="001B6DD9" w:rsidRDefault="001B6DD9" w:rsidP="004B6A67">
      <w:pPr>
        <w:ind w:left="851"/>
      </w:pPr>
    </w:p>
    <w:p w14:paraId="5CBEC05C" w14:textId="3EF9175E" w:rsidR="008F1764" w:rsidRDefault="008F1764" w:rsidP="004B6A67">
      <w:pPr>
        <w:pStyle w:val="Kop4"/>
        <w:ind w:left="851"/>
      </w:pPr>
      <w:r>
        <w:t xml:space="preserve">De vorm van het </w:t>
      </w:r>
      <w:proofErr w:type="spellStart"/>
      <w:r>
        <w:t>regendak</w:t>
      </w:r>
      <w:proofErr w:type="spellEnd"/>
      <w:r>
        <w:t xml:space="preserve"> voorkomt dat e</w:t>
      </w:r>
      <w:r w:rsidR="001B6DD9">
        <w:t>r water blijft staan op het dak</w:t>
      </w:r>
      <w:r w:rsidR="00E55B88">
        <w:t>.</w:t>
      </w:r>
    </w:p>
    <w:p w14:paraId="39DF8103" w14:textId="77777777" w:rsidR="001B6DD9" w:rsidRPr="001B6DD9" w:rsidRDefault="001B6DD9" w:rsidP="004B6A67">
      <w:pPr>
        <w:ind w:left="851"/>
      </w:pPr>
    </w:p>
    <w:p w14:paraId="1CE6674F" w14:textId="285EAF79" w:rsidR="008F1764" w:rsidRDefault="008F1764" w:rsidP="004B6A67">
      <w:pPr>
        <w:pStyle w:val="Kop4"/>
        <w:ind w:left="851"/>
      </w:pPr>
      <w:r>
        <w:t>Kasten uitgevoerd met anti- poster oppervlakte niet zijnde een coating</w:t>
      </w:r>
      <w:r w:rsidR="001B6DD9">
        <w:t>.</w:t>
      </w:r>
    </w:p>
    <w:p w14:paraId="62782AA8" w14:textId="77777777" w:rsidR="00ED02F8" w:rsidRDefault="00ED02F8" w:rsidP="004B6A67">
      <w:pPr>
        <w:ind w:left="851"/>
      </w:pPr>
    </w:p>
    <w:p w14:paraId="7E73542F" w14:textId="3288BFCD" w:rsidR="00ED02F8" w:rsidRDefault="00ED02F8" w:rsidP="004B6A67">
      <w:pPr>
        <w:pStyle w:val="Kop4"/>
        <w:ind w:left="851"/>
      </w:pPr>
      <w:r w:rsidRPr="00570EE7">
        <w:t xml:space="preserve">Fundering </w:t>
      </w:r>
      <w:r w:rsidR="0040058C">
        <w:t>aanvullen met schoon zand, bovenste 15-20 cm verder aanvullen met kleikorrels ABB tot boven maaiveld.</w:t>
      </w:r>
    </w:p>
    <w:p w14:paraId="54EFB5F1" w14:textId="0B23BEC3" w:rsidR="0044527A" w:rsidRDefault="0044527A" w:rsidP="004B6A67">
      <w:pPr>
        <w:ind w:left="851"/>
      </w:pPr>
    </w:p>
    <w:p w14:paraId="7559FB01" w14:textId="53A19D48" w:rsidR="0044527A" w:rsidRPr="0044527A" w:rsidRDefault="0044527A" w:rsidP="004B6A67">
      <w:pPr>
        <w:pStyle w:val="Kop4"/>
        <w:ind w:left="851"/>
      </w:pPr>
      <w:r>
        <w:t>Hoofdaardrail (HAR)</w:t>
      </w:r>
      <w:r w:rsidR="00E55B88">
        <w:t>.</w:t>
      </w:r>
    </w:p>
    <w:p w14:paraId="771EF5CC" w14:textId="77777777" w:rsidR="00ED02F8" w:rsidRPr="00ED02F8" w:rsidRDefault="00ED02F8" w:rsidP="004B6A67">
      <w:pPr>
        <w:ind w:left="851"/>
      </w:pPr>
    </w:p>
    <w:p w14:paraId="023CF210" w14:textId="217314EE" w:rsidR="00ED02F8" w:rsidRDefault="00ED02F8" w:rsidP="004B6A67">
      <w:pPr>
        <w:pStyle w:val="Kop4"/>
        <w:ind w:left="851"/>
        <w:rPr>
          <w:rFonts w:cs="Arial"/>
        </w:rPr>
      </w:pPr>
      <w:r>
        <w:t xml:space="preserve">Aardverspreidingsweerstand: </w:t>
      </w:r>
      <w:r w:rsidRPr="00806AE6">
        <w:rPr>
          <w:rFonts w:cs="Arial"/>
        </w:rPr>
        <w:t>≤ 1</w:t>
      </w:r>
      <w:r w:rsidRPr="00ED02F8">
        <w:rPr>
          <w:rStyle w:val="Kop4Char"/>
        </w:rPr>
        <w:t xml:space="preserve"> </w:t>
      </w:r>
      <w:r w:rsidRPr="00806AE6">
        <w:rPr>
          <w:rFonts w:cs="Arial"/>
        </w:rPr>
        <w:t>Ohm</w:t>
      </w:r>
      <w:r w:rsidR="00E55B88">
        <w:rPr>
          <w:rFonts w:cs="Arial"/>
        </w:rPr>
        <w:t>.</w:t>
      </w:r>
    </w:p>
    <w:p w14:paraId="4EA827ED" w14:textId="241084F8" w:rsidR="00D47064" w:rsidRDefault="00D47064" w:rsidP="004B6A67">
      <w:pPr>
        <w:ind w:left="851"/>
      </w:pPr>
    </w:p>
    <w:p w14:paraId="28C9D7B7" w14:textId="3424DA8A" w:rsidR="00D47064" w:rsidRPr="00D47064" w:rsidRDefault="00D47064" w:rsidP="004B6A67">
      <w:pPr>
        <w:pStyle w:val="Kop4"/>
        <w:ind w:left="851"/>
      </w:pPr>
      <w:r w:rsidRPr="00D47064">
        <w:t>Er dient een mogelijkheid aanwezig te zijn om afgaande bekabeling op trek te ontlasten</w:t>
      </w:r>
      <w:r w:rsidR="00E55B88">
        <w:t>.</w:t>
      </w:r>
    </w:p>
    <w:p w14:paraId="4E160C07" w14:textId="77777777" w:rsidR="008F1764" w:rsidRPr="00F267E9" w:rsidRDefault="008F1764" w:rsidP="001B6DD9">
      <w:pPr>
        <w:pStyle w:val="Kop3"/>
        <w:rPr>
          <w:color w:val="006600"/>
        </w:rPr>
      </w:pPr>
      <w:bookmarkStart w:id="163" w:name="_Hlk54624075"/>
      <w:bookmarkEnd w:id="162"/>
      <w:r w:rsidRPr="00F267E9">
        <w:rPr>
          <w:color w:val="006600"/>
        </w:rPr>
        <w:t>Technische informatie verdeelrek OVL kast</w:t>
      </w:r>
    </w:p>
    <w:p w14:paraId="5B6C24B2" w14:textId="3CA3FD99" w:rsidR="00652605" w:rsidRDefault="00652605" w:rsidP="004B6A67">
      <w:pPr>
        <w:pStyle w:val="Kop4"/>
        <w:ind w:left="851"/>
      </w:pPr>
      <w:r>
        <w:t>OV verdeelrek Den Haag, 6 richtingen.</w:t>
      </w:r>
    </w:p>
    <w:p w14:paraId="7A449EA9" w14:textId="77777777" w:rsidR="00652605" w:rsidRPr="00652605" w:rsidRDefault="00652605" w:rsidP="004B6A67">
      <w:pPr>
        <w:ind w:left="851"/>
      </w:pPr>
    </w:p>
    <w:p w14:paraId="5EC8B806" w14:textId="4EB9AD86" w:rsidR="00652605" w:rsidRDefault="00652605" w:rsidP="004B6A67">
      <w:pPr>
        <w:pStyle w:val="Kop4"/>
        <w:ind w:left="851"/>
      </w:pPr>
      <w:r>
        <w:t>Hoofdschakelaar 3polig 63A t.b.v. koppeling voeding Netbeheerder en OV verdeelrek.</w:t>
      </w:r>
    </w:p>
    <w:p w14:paraId="4442D24F" w14:textId="77777777" w:rsidR="00652605" w:rsidRPr="00652605" w:rsidRDefault="00652605" w:rsidP="004B6A67">
      <w:pPr>
        <w:ind w:left="851"/>
      </w:pPr>
    </w:p>
    <w:p w14:paraId="5548A594" w14:textId="2C288C42" w:rsidR="00652605" w:rsidRDefault="00652605" w:rsidP="004B6A67">
      <w:pPr>
        <w:pStyle w:val="Kop4"/>
        <w:ind w:left="851"/>
      </w:pPr>
      <w:r>
        <w:lastRenderedPageBreak/>
        <w:t>Afgaande groepen, 6 x 3 zekeringen (10A</w:t>
      </w:r>
      <w:r w:rsidR="00081BA0">
        <w:t xml:space="preserve"> met </w:t>
      </w:r>
      <w:proofErr w:type="spellStart"/>
      <w:r w:rsidR="00081BA0">
        <w:t>gG</w:t>
      </w:r>
      <w:proofErr w:type="spellEnd"/>
      <w:r w:rsidR="00081BA0">
        <w:t xml:space="preserve"> karakteristiek </w:t>
      </w:r>
      <w:r>
        <w:t xml:space="preserve">) </w:t>
      </w:r>
      <w:proofErr w:type="spellStart"/>
      <w:r>
        <w:t>afgezekerd</w:t>
      </w:r>
      <w:proofErr w:type="spellEnd"/>
      <w:r>
        <w:t>.</w:t>
      </w:r>
    </w:p>
    <w:p w14:paraId="1EB8DA6B" w14:textId="77777777" w:rsidR="00652605" w:rsidRPr="00652605" w:rsidRDefault="00652605" w:rsidP="004B6A67">
      <w:pPr>
        <w:ind w:left="851"/>
      </w:pPr>
    </w:p>
    <w:p w14:paraId="70F8E7FD" w14:textId="32664B23" w:rsidR="00652605" w:rsidRDefault="00652605" w:rsidP="004B6A67">
      <w:pPr>
        <w:pStyle w:val="Kop4"/>
        <w:ind w:left="851"/>
      </w:pPr>
      <w:proofErr w:type="spellStart"/>
      <w:r>
        <w:t>Zekeringhouders</w:t>
      </w:r>
      <w:proofErr w:type="spellEnd"/>
      <w:r w:rsidR="009A728F">
        <w:t>.</w:t>
      </w:r>
    </w:p>
    <w:p w14:paraId="5A390BCC" w14:textId="77777777" w:rsidR="00652605" w:rsidRDefault="00652605" w:rsidP="004B6A67">
      <w:pPr>
        <w:pStyle w:val="Kop4"/>
        <w:numPr>
          <w:ilvl w:val="0"/>
          <w:numId w:val="0"/>
        </w:numPr>
        <w:ind w:left="851"/>
      </w:pPr>
    </w:p>
    <w:p w14:paraId="60937802" w14:textId="598681F3" w:rsidR="00652605" w:rsidRDefault="00652605" w:rsidP="004B6A67">
      <w:pPr>
        <w:pStyle w:val="Kop4"/>
        <w:ind w:left="851"/>
      </w:pPr>
      <w:r>
        <w:t>Automatisch uit - handbediening per afgaande groep d.m.v. magneetschakelaars.</w:t>
      </w:r>
    </w:p>
    <w:p w14:paraId="18343640" w14:textId="77777777" w:rsidR="00652605" w:rsidRPr="00652605" w:rsidRDefault="00652605" w:rsidP="004B6A67">
      <w:pPr>
        <w:ind w:left="851"/>
      </w:pPr>
    </w:p>
    <w:p w14:paraId="0EF14A09" w14:textId="18D65C7F" w:rsidR="00AE4C58" w:rsidRDefault="00AE4C58" w:rsidP="004B6A67">
      <w:pPr>
        <w:pStyle w:val="Kop4"/>
        <w:ind w:left="851"/>
      </w:pPr>
      <w:r>
        <w:t>AST MIDI, astronomische klok met gps-synchronisatie met externe gps-antenne, geplaatst in de kast</w:t>
      </w:r>
      <w:r w:rsidR="00962B48">
        <w:t xml:space="preserve"> met specifieke Den Haag instellingen (Den Haag GPS+4 mei V2).</w:t>
      </w:r>
    </w:p>
    <w:p w14:paraId="2C23A840" w14:textId="77777777" w:rsidR="00652605" w:rsidRPr="00652605" w:rsidRDefault="00652605" w:rsidP="004B6A67">
      <w:pPr>
        <w:ind w:left="851"/>
      </w:pPr>
    </w:p>
    <w:p w14:paraId="209AB392" w14:textId="62A42EB3" w:rsidR="00652605" w:rsidRDefault="00652605" w:rsidP="004B6A67">
      <w:pPr>
        <w:pStyle w:val="Kop4"/>
        <w:ind w:left="851"/>
      </w:pPr>
      <w:r>
        <w:t xml:space="preserve">Relais 1; </w:t>
      </w:r>
      <w:r w:rsidR="00F01DAF">
        <w:t>Astronomische tijd</w:t>
      </w:r>
    </w:p>
    <w:p w14:paraId="69E7ABB2" w14:textId="1A689FFA" w:rsidR="00652605" w:rsidRDefault="00652605" w:rsidP="004B6A67">
      <w:pPr>
        <w:pStyle w:val="Kop4"/>
        <w:numPr>
          <w:ilvl w:val="0"/>
          <w:numId w:val="0"/>
        </w:numPr>
        <w:ind w:left="851"/>
      </w:pPr>
      <w:r>
        <w:t xml:space="preserve">Relais 2; </w:t>
      </w:r>
      <w:r w:rsidR="00F01DAF">
        <w:t xml:space="preserve">Astronomische tijd </w:t>
      </w:r>
      <w:r>
        <w:t>+ 1 min.</w:t>
      </w:r>
    </w:p>
    <w:p w14:paraId="77B2CCB0" w14:textId="0ABB6481" w:rsidR="00652605" w:rsidRDefault="00652605" w:rsidP="004B6A67">
      <w:pPr>
        <w:pStyle w:val="Kop4"/>
        <w:numPr>
          <w:ilvl w:val="0"/>
          <w:numId w:val="0"/>
        </w:numPr>
        <w:ind w:left="851"/>
      </w:pPr>
      <w:r>
        <w:t xml:space="preserve">Relais 3; </w:t>
      </w:r>
      <w:r w:rsidR="00F01DAF">
        <w:t>Astronomische tijd -</w:t>
      </w:r>
      <w:r>
        <w:t xml:space="preserve"> </w:t>
      </w:r>
      <w:r w:rsidR="00F01DAF">
        <w:t>1</w:t>
      </w:r>
      <w:r>
        <w:t xml:space="preserve"> min.</w:t>
      </w:r>
    </w:p>
    <w:p w14:paraId="37B0BAAF" w14:textId="11F2D7E5" w:rsidR="00811D16" w:rsidRPr="00811D16" w:rsidRDefault="00811D16" w:rsidP="004B6A67">
      <w:pPr>
        <w:ind w:left="851"/>
      </w:pPr>
    </w:p>
    <w:p w14:paraId="7F62110C" w14:textId="09399466" w:rsidR="00652605" w:rsidRDefault="00652605" w:rsidP="004B6A67">
      <w:pPr>
        <w:pStyle w:val="Kop4"/>
        <w:ind w:left="851"/>
      </w:pPr>
      <w:r>
        <w:t xml:space="preserve">Gehele installatie </w:t>
      </w:r>
      <w:proofErr w:type="spellStart"/>
      <w:r>
        <w:t>bedraad</w:t>
      </w:r>
      <w:proofErr w:type="spellEnd"/>
      <w:r>
        <w:t xml:space="preserve"> op montageklemmen</w:t>
      </w:r>
      <w:r w:rsidR="0044527A" w:rsidRPr="0044527A">
        <w:t xml:space="preserve"> geschikt voor montage van bekabeling</w:t>
      </w:r>
      <w:r w:rsidR="00E60A9B">
        <w:t>, afgestemd op de maximale kabeldiameter uit het ontwerp</w:t>
      </w:r>
      <w:r w:rsidR="002A51C7">
        <w:t>.</w:t>
      </w:r>
    </w:p>
    <w:p w14:paraId="58B3F78D" w14:textId="77777777" w:rsidR="00652605" w:rsidRPr="00652605" w:rsidRDefault="00652605" w:rsidP="004B6A67">
      <w:pPr>
        <w:ind w:left="851"/>
      </w:pPr>
    </w:p>
    <w:p w14:paraId="1D59FB22" w14:textId="00FECB06" w:rsidR="00652605" w:rsidRDefault="00D47064" w:rsidP="004B6A67">
      <w:pPr>
        <w:pStyle w:val="Kop4"/>
        <w:ind w:left="851"/>
      </w:pPr>
      <w:r>
        <w:t xml:space="preserve">Dubbele </w:t>
      </w:r>
      <w:proofErr w:type="spellStart"/>
      <w:r w:rsidR="00652605">
        <w:t>WCD</w:t>
      </w:r>
      <w:r>
        <w:t>+ra</w:t>
      </w:r>
      <w:proofErr w:type="spellEnd"/>
      <w:r w:rsidR="00652605">
        <w:t xml:space="preserve">, </w:t>
      </w:r>
      <w:proofErr w:type="spellStart"/>
      <w:r w:rsidR="00652605">
        <w:t>aardlek</w:t>
      </w:r>
      <w:proofErr w:type="spellEnd"/>
      <w:r w:rsidR="00652605">
        <w:t xml:space="preserve"> beveiligd t.b.v. service doeleinden.</w:t>
      </w:r>
    </w:p>
    <w:p w14:paraId="5488D8DE" w14:textId="6FA8E5E8" w:rsidR="000C7DB9" w:rsidRPr="00F267E9" w:rsidRDefault="00F94ECA" w:rsidP="00A95C96">
      <w:pPr>
        <w:pStyle w:val="Kop2"/>
        <w:rPr>
          <w:color w:val="006600"/>
        </w:rPr>
      </w:pPr>
      <w:bookmarkStart w:id="164" w:name="_Ref492625060"/>
      <w:bookmarkStart w:id="165" w:name="_Toc56948666"/>
      <w:bookmarkEnd w:id="163"/>
      <w:r w:rsidRPr="00F267E9">
        <w:rPr>
          <w:color w:val="006600"/>
        </w:rPr>
        <w:t>Afdekband</w:t>
      </w:r>
      <w:bookmarkEnd w:id="164"/>
      <w:bookmarkEnd w:id="165"/>
    </w:p>
    <w:p w14:paraId="7FB3A4BA" w14:textId="77777777" w:rsidR="000B13A7" w:rsidRDefault="000B13A7" w:rsidP="000B13A7">
      <w:pPr>
        <w:pStyle w:val="Kop4"/>
      </w:pPr>
      <w:bookmarkStart w:id="166" w:name="_Ref56691110"/>
      <w:r>
        <w:t>De specificaties van de afdekband zijn:</w:t>
      </w:r>
      <w:bookmarkEnd w:id="166"/>
    </w:p>
    <w:p w14:paraId="4A6862D0" w14:textId="4ECE9E02" w:rsidR="000B13A7" w:rsidRPr="00F81C6D" w:rsidRDefault="00F94ECA"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Materiaal: PE</w:t>
      </w:r>
      <w:r w:rsidR="00E55B88" w:rsidRPr="00F81C6D">
        <w:rPr>
          <w:rFonts w:asciiTheme="minorHAnsi" w:hAnsiTheme="minorHAnsi" w:cstheme="minorHAnsi"/>
          <w:szCs w:val="20"/>
        </w:rPr>
        <w:t>;</w:t>
      </w:r>
    </w:p>
    <w:p w14:paraId="4DF25B4D" w14:textId="40CCFB07" w:rsidR="00A95C96" w:rsidRPr="00F81C6D" w:rsidRDefault="00F94ECA"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Kleur: Rood</w:t>
      </w:r>
      <w:r w:rsidR="00E55B88" w:rsidRPr="00F81C6D">
        <w:rPr>
          <w:rFonts w:asciiTheme="minorHAnsi" w:hAnsiTheme="minorHAnsi" w:cstheme="minorHAnsi"/>
          <w:szCs w:val="20"/>
        </w:rPr>
        <w:t>;</w:t>
      </w:r>
    </w:p>
    <w:p w14:paraId="347A6382" w14:textId="04031AC3" w:rsidR="00F94ECA" w:rsidRPr="00F81C6D" w:rsidRDefault="00F94ECA"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Maatvoering: 150mm breed en 2mm dik, 40</w:t>
      </w:r>
      <w:r w:rsidR="00886B99" w:rsidRPr="00F81C6D">
        <w:rPr>
          <w:rFonts w:asciiTheme="minorHAnsi" w:hAnsiTheme="minorHAnsi" w:cstheme="minorHAnsi"/>
          <w:szCs w:val="20"/>
        </w:rPr>
        <w:t xml:space="preserve"> </w:t>
      </w:r>
      <w:r w:rsidRPr="00F81C6D">
        <w:rPr>
          <w:rFonts w:asciiTheme="minorHAnsi" w:hAnsiTheme="minorHAnsi" w:cstheme="minorHAnsi"/>
          <w:szCs w:val="20"/>
        </w:rPr>
        <w:t>m</w:t>
      </w:r>
      <w:r w:rsidR="00886B99" w:rsidRPr="00F81C6D">
        <w:rPr>
          <w:rFonts w:asciiTheme="minorHAnsi" w:hAnsiTheme="minorHAnsi" w:cstheme="minorHAnsi"/>
          <w:szCs w:val="20"/>
        </w:rPr>
        <w:t>eter</w:t>
      </w:r>
      <w:r w:rsidRPr="00F81C6D">
        <w:rPr>
          <w:rFonts w:asciiTheme="minorHAnsi" w:hAnsiTheme="minorHAnsi" w:cstheme="minorHAnsi"/>
          <w:szCs w:val="20"/>
        </w:rPr>
        <w:t xml:space="preserve"> lengte (rol)</w:t>
      </w:r>
      <w:r w:rsidR="00E55B88" w:rsidRPr="00F81C6D">
        <w:rPr>
          <w:rFonts w:asciiTheme="minorHAnsi" w:hAnsiTheme="minorHAnsi" w:cstheme="minorHAnsi"/>
          <w:szCs w:val="20"/>
        </w:rPr>
        <w:t>.</w:t>
      </w:r>
    </w:p>
    <w:p w14:paraId="782A4AA6" w14:textId="2C540CA3" w:rsidR="001A77A1" w:rsidRPr="00F267E9" w:rsidRDefault="001A77A1" w:rsidP="000B13A7">
      <w:pPr>
        <w:pStyle w:val="Kop2"/>
        <w:rPr>
          <w:color w:val="006600"/>
        </w:rPr>
      </w:pPr>
      <w:bookmarkStart w:id="167" w:name="_Toc56948667"/>
      <w:r w:rsidRPr="00F267E9">
        <w:rPr>
          <w:color w:val="006600"/>
        </w:rPr>
        <w:t>Mantelbuis</w:t>
      </w:r>
      <w:bookmarkEnd w:id="167"/>
    </w:p>
    <w:p w14:paraId="6057630E" w14:textId="3D08F283" w:rsidR="00670264" w:rsidRPr="00F267E9" w:rsidRDefault="00670264" w:rsidP="00670264">
      <w:pPr>
        <w:pStyle w:val="Kop3"/>
        <w:rPr>
          <w:color w:val="006600"/>
          <w:vertAlign w:val="superscript"/>
        </w:rPr>
      </w:pPr>
      <w:bookmarkStart w:id="168" w:name="_Ref492556079"/>
      <w:r w:rsidRPr="00F267E9">
        <w:rPr>
          <w:color w:val="006600"/>
        </w:rPr>
        <w:t>Mantelbuis PE flexibel 63</w:t>
      </w:r>
      <w:r w:rsidR="00E330A1" w:rsidRPr="00F267E9">
        <w:rPr>
          <w:color w:val="006600"/>
        </w:rPr>
        <w:t>m</w:t>
      </w:r>
      <w:r w:rsidRPr="00F267E9">
        <w:rPr>
          <w:color w:val="006600"/>
        </w:rPr>
        <w:t>m</w:t>
      </w:r>
    </w:p>
    <w:p w14:paraId="137FFD1C" w14:textId="77777777" w:rsidR="00670264" w:rsidRDefault="00670264" w:rsidP="00670264">
      <w:pPr>
        <w:pStyle w:val="Kop4"/>
      </w:pPr>
      <w:bookmarkStart w:id="169" w:name="_Ref56691073"/>
      <w:r>
        <w:t>De specificaties van de mantelbuis zijn:</w:t>
      </w:r>
      <w:bookmarkEnd w:id="169"/>
    </w:p>
    <w:p w14:paraId="301DD9AA" w14:textId="782258FA" w:rsidR="00670264" w:rsidRPr="00F81C6D" w:rsidRDefault="00670264"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Materiaal: PE SN8 Flexibel</w:t>
      </w:r>
      <w:r w:rsidR="00E55B88" w:rsidRPr="00F81C6D">
        <w:rPr>
          <w:rFonts w:asciiTheme="minorHAnsi" w:hAnsiTheme="minorHAnsi" w:cstheme="minorHAnsi"/>
          <w:szCs w:val="20"/>
        </w:rPr>
        <w:t>;</w:t>
      </w:r>
    </w:p>
    <w:p w14:paraId="043414F8" w14:textId="5A659809" w:rsidR="00670264" w:rsidRPr="00F81C6D" w:rsidRDefault="00670264"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Geribbeld met gladde binnenkant</w:t>
      </w:r>
      <w:r w:rsidR="00E55B88" w:rsidRPr="00F81C6D">
        <w:rPr>
          <w:rFonts w:asciiTheme="minorHAnsi" w:hAnsiTheme="minorHAnsi" w:cstheme="minorHAnsi"/>
          <w:szCs w:val="20"/>
        </w:rPr>
        <w:t>;</w:t>
      </w:r>
    </w:p>
    <w:p w14:paraId="5D152923" w14:textId="5854AF8B" w:rsidR="00670264" w:rsidRPr="00F81C6D" w:rsidRDefault="00670264"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Doorsnede: 63mm</w:t>
      </w:r>
      <w:r w:rsidR="00E55B88" w:rsidRPr="00F81C6D">
        <w:rPr>
          <w:rFonts w:asciiTheme="minorHAnsi" w:hAnsiTheme="minorHAnsi" w:cstheme="minorHAnsi"/>
          <w:szCs w:val="20"/>
        </w:rPr>
        <w:t>;</w:t>
      </w:r>
    </w:p>
    <w:p w14:paraId="0FD802A7" w14:textId="7B7DFB60" w:rsidR="00670264" w:rsidRPr="00F81C6D" w:rsidRDefault="00670264"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Kleur: Rood</w:t>
      </w:r>
      <w:r w:rsidR="00E55B88" w:rsidRPr="00F81C6D">
        <w:rPr>
          <w:rFonts w:asciiTheme="minorHAnsi" w:hAnsiTheme="minorHAnsi" w:cstheme="minorHAnsi"/>
          <w:szCs w:val="20"/>
        </w:rPr>
        <w:t>;</w:t>
      </w:r>
    </w:p>
    <w:p w14:paraId="6CEA7976" w14:textId="147FD4BE" w:rsidR="00670264" w:rsidRPr="00F81C6D" w:rsidRDefault="00670264"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Inclusief einddoppen en trekkoord</w:t>
      </w:r>
      <w:r w:rsidR="00E55B88" w:rsidRPr="00F81C6D">
        <w:rPr>
          <w:rFonts w:asciiTheme="minorHAnsi" w:hAnsiTheme="minorHAnsi" w:cstheme="minorHAnsi"/>
          <w:szCs w:val="20"/>
        </w:rPr>
        <w:t>.</w:t>
      </w:r>
    </w:p>
    <w:p w14:paraId="3707D7DB" w14:textId="6583AF80" w:rsidR="001A77A1" w:rsidRPr="00F267E9" w:rsidRDefault="00FE049A" w:rsidP="000B13A7">
      <w:pPr>
        <w:pStyle w:val="Kop3"/>
        <w:rPr>
          <w:color w:val="006600"/>
          <w:vertAlign w:val="superscript"/>
        </w:rPr>
      </w:pPr>
      <w:r w:rsidRPr="00F267E9">
        <w:rPr>
          <w:color w:val="006600"/>
        </w:rPr>
        <w:t>M</w:t>
      </w:r>
      <w:r w:rsidR="001A77A1" w:rsidRPr="00F267E9">
        <w:rPr>
          <w:color w:val="006600"/>
        </w:rPr>
        <w:t xml:space="preserve">antelbuis </w:t>
      </w:r>
      <w:r w:rsidR="00137FE6" w:rsidRPr="00F267E9">
        <w:rPr>
          <w:color w:val="006600"/>
        </w:rPr>
        <w:t>P</w:t>
      </w:r>
      <w:r w:rsidR="00670264" w:rsidRPr="00F267E9">
        <w:rPr>
          <w:color w:val="006600"/>
        </w:rPr>
        <w:t>E</w:t>
      </w:r>
      <w:r w:rsidR="00137FE6" w:rsidRPr="00F267E9">
        <w:rPr>
          <w:color w:val="006600"/>
        </w:rPr>
        <w:t xml:space="preserve"> </w:t>
      </w:r>
      <w:r w:rsidR="001A77A1" w:rsidRPr="00F267E9">
        <w:rPr>
          <w:color w:val="006600"/>
        </w:rPr>
        <w:t>flexibel 110</w:t>
      </w:r>
      <w:r w:rsidR="00E330A1" w:rsidRPr="00F267E9">
        <w:rPr>
          <w:color w:val="006600"/>
        </w:rPr>
        <w:t>m</w:t>
      </w:r>
      <w:r w:rsidR="001A77A1" w:rsidRPr="00F267E9">
        <w:rPr>
          <w:color w:val="006600"/>
        </w:rPr>
        <w:t>m</w:t>
      </w:r>
      <w:bookmarkEnd w:id="168"/>
    </w:p>
    <w:p w14:paraId="76E2453C" w14:textId="7C17BCB1" w:rsidR="000B13A7" w:rsidRDefault="000B13A7" w:rsidP="000B13A7">
      <w:pPr>
        <w:pStyle w:val="Kop4"/>
      </w:pPr>
      <w:r>
        <w:t>De specificaties van de mantelbuis zijn:</w:t>
      </w:r>
    </w:p>
    <w:p w14:paraId="01C943B7" w14:textId="2A2717C0" w:rsidR="001A77A1" w:rsidRPr="00F81C6D" w:rsidRDefault="001A77A1"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Materiaal: P</w:t>
      </w:r>
      <w:r w:rsidR="00670264" w:rsidRPr="00F81C6D">
        <w:rPr>
          <w:rFonts w:asciiTheme="minorHAnsi" w:hAnsiTheme="minorHAnsi" w:cstheme="minorHAnsi"/>
          <w:szCs w:val="20"/>
        </w:rPr>
        <w:t>E</w:t>
      </w:r>
      <w:r w:rsidRPr="00F81C6D">
        <w:rPr>
          <w:rFonts w:asciiTheme="minorHAnsi" w:hAnsiTheme="minorHAnsi" w:cstheme="minorHAnsi"/>
          <w:szCs w:val="20"/>
        </w:rPr>
        <w:t xml:space="preserve"> SN8 Flexibel</w:t>
      </w:r>
      <w:r w:rsidR="00E55B88" w:rsidRPr="00F81C6D">
        <w:rPr>
          <w:rFonts w:asciiTheme="minorHAnsi" w:hAnsiTheme="minorHAnsi" w:cstheme="minorHAnsi"/>
          <w:szCs w:val="20"/>
        </w:rPr>
        <w:t>;</w:t>
      </w:r>
    </w:p>
    <w:p w14:paraId="0BFAB563" w14:textId="344DCE23" w:rsidR="00670264" w:rsidRPr="00F81C6D" w:rsidRDefault="00670264"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Geribbeld met gladde binnenkant</w:t>
      </w:r>
      <w:r w:rsidR="00E55B88" w:rsidRPr="00F81C6D">
        <w:rPr>
          <w:rFonts w:asciiTheme="minorHAnsi" w:hAnsiTheme="minorHAnsi" w:cstheme="minorHAnsi"/>
          <w:szCs w:val="20"/>
        </w:rPr>
        <w:t>;</w:t>
      </w:r>
    </w:p>
    <w:p w14:paraId="29A0E30E" w14:textId="62BA36E4" w:rsidR="00137FE6" w:rsidRPr="00F81C6D" w:rsidRDefault="00137FE6"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Doorsnede: 110mm</w:t>
      </w:r>
      <w:r w:rsidR="00E55B88" w:rsidRPr="00F81C6D">
        <w:rPr>
          <w:rFonts w:asciiTheme="minorHAnsi" w:hAnsiTheme="minorHAnsi" w:cstheme="minorHAnsi"/>
          <w:szCs w:val="20"/>
        </w:rPr>
        <w:t>;</w:t>
      </w:r>
    </w:p>
    <w:p w14:paraId="59B30876" w14:textId="61DF4A70" w:rsidR="000B13A7" w:rsidRPr="00F81C6D" w:rsidRDefault="001A77A1"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Kleur: Rood</w:t>
      </w:r>
      <w:r w:rsidR="00E55B88" w:rsidRPr="00F81C6D">
        <w:rPr>
          <w:rFonts w:asciiTheme="minorHAnsi" w:hAnsiTheme="minorHAnsi" w:cstheme="minorHAnsi"/>
          <w:szCs w:val="20"/>
        </w:rPr>
        <w:t>;</w:t>
      </w:r>
    </w:p>
    <w:p w14:paraId="775A43BD" w14:textId="00BC343F" w:rsidR="00137FE6" w:rsidRPr="00F81C6D" w:rsidRDefault="00137FE6"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Inclusief einddoppen en trekkoord</w:t>
      </w:r>
      <w:r w:rsidR="00E55B88" w:rsidRPr="00F81C6D">
        <w:rPr>
          <w:rFonts w:asciiTheme="minorHAnsi" w:hAnsiTheme="minorHAnsi" w:cstheme="minorHAnsi"/>
          <w:szCs w:val="20"/>
        </w:rPr>
        <w:t>.</w:t>
      </w:r>
    </w:p>
    <w:p w14:paraId="2C44B46B" w14:textId="4CC21068" w:rsidR="00137FE6" w:rsidRPr="00F267E9" w:rsidRDefault="00137FE6" w:rsidP="00137FE6">
      <w:pPr>
        <w:pStyle w:val="Kop3"/>
        <w:rPr>
          <w:color w:val="006600"/>
          <w:vertAlign w:val="superscript"/>
        </w:rPr>
      </w:pPr>
      <w:bookmarkStart w:id="170" w:name="_Ref492555907"/>
      <w:r w:rsidRPr="00F267E9">
        <w:rPr>
          <w:color w:val="006600"/>
        </w:rPr>
        <w:t>Mantelbuis P</w:t>
      </w:r>
      <w:r w:rsidR="00670264" w:rsidRPr="00F267E9">
        <w:rPr>
          <w:color w:val="006600"/>
        </w:rPr>
        <w:t>E</w:t>
      </w:r>
      <w:r w:rsidRPr="00F267E9">
        <w:rPr>
          <w:color w:val="006600"/>
        </w:rPr>
        <w:t xml:space="preserve"> 110</w:t>
      </w:r>
      <w:r w:rsidR="00E330A1" w:rsidRPr="00F267E9">
        <w:rPr>
          <w:color w:val="006600"/>
        </w:rPr>
        <w:t>m</w:t>
      </w:r>
      <w:r w:rsidRPr="00F267E9">
        <w:rPr>
          <w:color w:val="006600"/>
        </w:rPr>
        <w:t>m</w:t>
      </w:r>
      <w:bookmarkEnd w:id="170"/>
    </w:p>
    <w:p w14:paraId="25A4AC78" w14:textId="25C11A39" w:rsidR="000B13A7" w:rsidRPr="000B13A7" w:rsidRDefault="000B13A7" w:rsidP="000B13A7">
      <w:pPr>
        <w:pStyle w:val="Kop4"/>
      </w:pPr>
      <w:r w:rsidRPr="000B13A7">
        <w:t>De specificaties van de mantelbuis zijn</w:t>
      </w:r>
      <w:r>
        <w:t>:</w:t>
      </w:r>
    </w:p>
    <w:p w14:paraId="62CA266A" w14:textId="49BEE12B" w:rsidR="00137FE6" w:rsidRPr="00F81C6D" w:rsidRDefault="00137FE6"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Materiaal: P</w:t>
      </w:r>
      <w:r w:rsidR="00670264" w:rsidRPr="00F81C6D">
        <w:rPr>
          <w:rFonts w:asciiTheme="minorHAnsi" w:hAnsiTheme="minorHAnsi" w:cstheme="minorHAnsi"/>
          <w:szCs w:val="20"/>
        </w:rPr>
        <w:t>E</w:t>
      </w:r>
      <w:r w:rsidRPr="00F81C6D">
        <w:rPr>
          <w:rFonts w:asciiTheme="minorHAnsi" w:hAnsiTheme="minorHAnsi" w:cstheme="minorHAnsi"/>
          <w:szCs w:val="20"/>
        </w:rPr>
        <w:t xml:space="preserve"> SN8 niet flexibel</w:t>
      </w:r>
      <w:r w:rsidR="00E55B88" w:rsidRPr="00F81C6D">
        <w:rPr>
          <w:rFonts w:asciiTheme="minorHAnsi" w:hAnsiTheme="minorHAnsi" w:cstheme="minorHAnsi"/>
          <w:szCs w:val="20"/>
        </w:rPr>
        <w:t>;</w:t>
      </w:r>
    </w:p>
    <w:p w14:paraId="641828E5" w14:textId="75EF71B6" w:rsidR="00137FE6" w:rsidRPr="00F81C6D" w:rsidRDefault="00137FE6"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Doorsnede: 110mm</w:t>
      </w:r>
      <w:r w:rsidR="00E55B88" w:rsidRPr="00F81C6D">
        <w:rPr>
          <w:rFonts w:asciiTheme="minorHAnsi" w:hAnsiTheme="minorHAnsi" w:cstheme="minorHAnsi"/>
          <w:szCs w:val="20"/>
        </w:rPr>
        <w:t>;</w:t>
      </w:r>
    </w:p>
    <w:p w14:paraId="7BC3F28D" w14:textId="4B9DB556" w:rsidR="000B13A7" w:rsidRPr="00F81C6D" w:rsidRDefault="000B13A7"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Kleur: Rood</w:t>
      </w:r>
      <w:r w:rsidR="00E55B88" w:rsidRPr="00F81C6D">
        <w:rPr>
          <w:rFonts w:asciiTheme="minorHAnsi" w:hAnsiTheme="minorHAnsi" w:cstheme="minorHAnsi"/>
          <w:szCs w:val="20"/>
        </w:rPr>
        <w:t>;</w:t>
      </w:r>
    </w:p>
    <w:p w14:paraId="287982DC" w14:textId="7B79EAF6" w:rsidR="00137FE6" w:rsidRPr="00F81C6D" w:rsidRDefault="00137FE6"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Inclusief einddoppen en trekkoord</w:t>
      </w:r>
      <w:r w:rsidR="00E55B88" w:rsidRPr="00F81C6D">
        <w:rPr>
          <w:rFonts w:asciiTheme="minorHAnsi" w:hAnsiTheme="minorHAnsi" w:cstheme="minorHAnsi"/>
          <w:szCs w:val="20"/>
        </w:rPr>
        <w:t>.</w:t>
      </w:r>
    </w:p>
    <w:p w14:paraId="413BA35F" w14:textId="21DF3429" w:rsidR="00137FE6" w:rsidRPr="00F267E9" w:rsidRDefault="00137FE6" w:rsidP="00137FE6">
      <w:pPr>
        <w:pStyle w:val="Kop3"/>
        <w:rPr>
          <w:color w:val="006600"/>
          <w:vertAlign w:val="superscript"/>
        </w:rPr>
      </w:pPr>
      <w:r w:rsidRPr="00F267E9">
        <w:rPr>
          <w:color w:val="006600"/>
        </w:rPr>
        <w:lastRenderedPageBreak/>
        <w:t>Mantelbuis Staal 110</w:t>
      </w:r>
      <w:r w:rsidR="00E330A1" w:rsidRPr="00F267E9">
        <w:rPr>
          <w:color w:val="006600"/>
        </w:rPr>
        <w:t>m</w:t>
      </w:r>
      <w:r w:rsidRPr="00F267E9">
        <w:rPr>
          <w:color w:val="006600"/>
        </w:rPr>
        <w:t>m</w:t>
      </w:r>
    </w:p>
    <w:p w14:paraId="3EF307CE" w14:textId="77777777" w:rsidR="000B13A7" w:rsidRPr="000B13A7" w:rsidRDefault="000B13A7" w:rsidP="00DA6BB6">
      <w:pPr>
        <w:pStyle w:val="Kop4"/>
        <w:ind w:left="851" w:hanging="142"/>
      </w:pPr>
      <w:r w:rsidRPr="000B13A7">
        <w:t>De specificaties van de mantelbuis zijn</w:t>
      </w:r>
      <w:r>
        <w:t>:</w:t>
      </w:r>
    </w:p>
    <w:p w14:paraId="27F74CAE" w14:textId="4E4C7613" w:rsidR="00137FE6" w:rsidRPr="00F81C6D" w:rsidRDefault="00137FE6"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Materiaal: Staal</w:t>
      </w:r>
      <w:r w:rsidR="00E55B88" w:rsidRPr="00F81C6D">
        <w:rPr>
          <w:rFonts w:asciiTheme="minorHAnsi" w:hAnsiTheme="minorHAnsi" w:cstheme="minorHAnsi"/>
          <w:szCs w:val="20"/>
        </w:rPr>
        <w:t>;</w:t>
      </w:r>
    </w:p>
    <w:p w14:paraId="29133A73" w14:textId="5201399F" w:rsidR="000B13A7" w:rsidRPr="00F81C6D" w:rsidRDefault="00137FE6"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 xml:space="preserve">Doorsnede: </w:t>
      </w:r>
      <w:r w:rsidR="00835952" w:rsidRPr="00F81C6D">
        <w:rPr>
          <w:rFonts w:asciiTheme="minorHAnsi" w:hAnsiTheme="minorHAnsi" w:cstheme="minorHAnsi"/>
          <w:szCs w:val="20"/>
        </w:rPr>
        <w:t>114,3mm</w:t>
      </w:r>
      <w:r w:rsidR="00E55B88" w:rsidRPr="00F81C6D">
        <w:rPr>
          <w:rFonts w:asciiTheme="minorHAnsi" w:hAnsiTheme="minorHAnsi" w:cstheme="minorHAnsi"/>
          <w:szCs w:val="20"/>
        </w:rPr>
        <w:t>;</w:t>
      </w:r>
    </w:p>
    <w:p w14:paraId="4DF218DA" w14:textId="32AA24EF" w:rsidR="00137FE6" w:rsidRPr="00F81C6D" w:rsidRDefault="00137FE6" w:rsidP="00F81C6D">
      <w:pPr>
        <w:pStyle w:val="Lijstalinea"/>
        <w:numPr>
          <w:ilvl w:val="1"/>
          <w:numId w:val="9"/>
        </w:numPr>
        <w:ind w:left="1418"/>
        <w:rPr>
          <w:rFonts w:asciiTheme="minorHAnsi" w:hAnsiTheme="minorHAnsi" w:cstheme="minorHAnsi"/>
          <w:szCs w:val="20"/>
        </w:rPr>
      </w:pPr>
      <w:r w:rsidRPr="00F81C6D">
        <w:rPr>
          <w:rFonts w:asciiTheme="minorHAnsi" w:hAnsiTheme="minorHAnsi" w:cstheme="minorHAnsi"/>
          <w:szCs w:val="20"/>
        </w:rPr>
        <w:t>Inclusief einddoppen en trekkoord</w:t>
      </w:r>
      <w:r w:rsidR="00E55B88" w:rsidRPr="00F81C6D">
        <w:rPr>
          <w:rFonts w:asciiTheme="minorHAnsi" w:hAnsiTheme="minorHAnsi" w:cstheme="minorHAnsi"/>
          <w:szCs w:val="20"/>
        </w:rPr>
        <w:t>.</w:t>
      </w:r>
    </w:p>
    <w:p w14:paraId="2E865051" w14:textId="77777777" w:rsidR="00137FE6" w:rsidRDefault="00137FE6" w:rsidP="00137FE6"/>
    <w:p w14:paraId="0B823C87" w14:textId="6D6B9CC6" w:rsidR="00882F20" w:rsidRPr="00F267E9" w:rsidRDefault="00882F20" w:rsidP="0031110A">
      <w:pPr>
        <w:pStyle w:val="Kop1"/>
        <w:rPr>
          <w:color w:val="006600"/>
        </w:rPr>
      </w:pPr>
      <w:bookmarkStart w:id="171" w:name="_Toc56948668"/>
      <w:r w:rsidRPr="00F267E9">
        <w:rPr>
          <w:color w:val="006600"/>
        </w:rPr>
        <w:lastRenderedPageBreak/>
        <w:t>Garantie</w:t>
      </w:r>
      <w:bookmarkEnd w:id="171"/>
    </w:p>
    <w:p w14:paraId="778FEDB6" w14:textId="6C884260" w:rsidR="00882F20" w:rsidRPr="00F267E9" w:rsidRDefault="00882F20" w:rsidP="0031110A">
      <w:pPr>
        <w:pStyle w:val="Kop2"/>
        <w:rPr>
          <w:color w:val="006600"/>
        </w:rPr>
      </w:pPr>
      <w:bookmarkStart w:id="172" w:name="_Ref492710604"/>
      <w:bookmarkStart w:id="173" w:name="_Toc56948669"/>
      <w:r w:rsidRPr="00F267E9">
        <w:rPr>
          <w:color w:val="006600"/>
        </w:rPr>
        <w:t>Algemeen</w:t>
      </w:r>
      <w:bookmarkEnd w:id="172"/>
      <w:bookmarkEnd w:id="173"/>
    </w:p>
    <w:p w14:paraId="66A22C45" w14:textId="0C96130D" w:rsidR="0079149F" w:rsidRDefault="007C249D" w:rsidP="0059593F">
      <w:pPr>
        <w:pStyle w:val="Kop4"/>
        <w:ind w:left="851"/>
        <w:rPr>
          <w:shd w:val="clear" w:color="auto" w:fill="FFFFFF"/>
        </w:rPr>
      </w:pPr>
      <w:r>
        <w:rPr>
          <w:shd w:val="clear" w:color="auto" w:fill="FFFFFF"/>
        </w:rPr>
        <w:t xml:space="preserve">De </w:t>
      </w:r>
      <w:r w:rsidR="00854ADF">
        <w:rPr>
          <w:shd w:val="clear" w:color="auto" w:fill="FFFFFF"/>
        </w:rPr>
        <w:t>Opdrachtnemer</w:t>
      </w:r>
      <w:r w:rsidR="0079149F">
        <w:rPr>
          <w:shd w:val="clear" w:color="auto" w:fill="FFFFFF"/>
        </w:rPr>
        <w:t xml:space="preserve"> is verantwoordelijk voor de garantie.</w:t>
      </w:r>
    </w:p>
    <w:p w14:paraId="7689488E" w14:textId="77777777" w:rsidR="0079149F" w:rsidRPr="0031110A" w:rsidRDefault="0079149F" w:rsidP="0059593F">
      <w:pPr>
        <w:ind w:left="851"/>
      </w:pPr>
    </w:p>
    <w:p w14:paraId="679F6A1B" w14:textId="7D8FDA7F" w:rsidR="00882F20" w:rsidRDefault="00882F20" w:rsidP="0059593F">
      <w:pPr>
        <w:pStyle w:val="Kop4"/>
        <w:ind w:left="851"/>
        <w:rPr>
          <w:shd w:val="clear" w:color="auto" w:fill="FFFFFF"/>
        </w:rPr>
      </w:pPr>
      <w:r>
        <w:rPr>
          <w:shd w:val="clear" w:color="auto" w:fill="FFFFFF"/>
        </w:rPr>
        <w:t xml:space="preserve">Indien in het </w:t>
      </w:r>
      <w:r w:rsidR="004216D4">
        <w:rPr>
          <w:shd w:val="clear" w:color="auto" w:fill="FFFFFF"/>
        </w:rPr>
        <w:t>PVE</w:t>
      </w:r>
      <w:r>
        <w:rPr>
          <w:shd w:val="clear" w:color="auto" w:fill="FFFFFF"/>
        </w:rPr>
        <w:t xml:space="preserve"> is vermeld dat één of meer onderdelen van het werk moeten worden gegarandeerd, zal de </w:t>
      </w:r>
      <w:r w:rsidR="00854ADF">
        <w:rPr>
          <w:shd w:val="clear" w:color="auto" w:fill="FFFFFF"/>
        </w:rPr>
        <w:t>Opdrachtnemer</w:t>
      </w:r>
      <w:r>
        <w:rPr>
          <w:shd w:val="clear" w:color="auto" w:fill="FFFFFF"/>
        </w:rPr>
        <w:t xml:space="preserve"> op eerste aanzegging van de </w:t>
      </w:r>
      <w:r w:rsidR="00C776E5">
        <w:rPr>
          <w:shd w:val="clear" w:color="auto" w:fill="FFFFFF"/>
        </w:rPr>
        <w:t>Opdrachtgever</w:t>
      </w:r>
      <w:r>
        <w:rPr>
          <w:shd w:val="clear" w:color="auto" w:fill="FFFFFF"/>
        </w:rPr>
        <w:t xml:space="preserve"> zo spoedig mogelijk de tijdens de garantieperiode optredende gebreken voor zijn rekening herstellen. Gebreken in de zin van deze bepaling zijn gebreken, waarvan de </w:t>
      </w:r>
      <w:r w:rsidR="00C776E5">
        <w:rPr>
          <w:shd w:val="clear" w:color="auto" w:fill="FFFFFF"/>
        </w:rPr>
        <w:t>Opdrachtgever</w:t>
      </w:r>
      <w:r>
        <w:rPr>
          <w:shd w:val="clear" w:color="auto" w:fill="FFFFFF"/>
        </w:rPr>
        <w:t xml:space="preserve"> aannemelijk maakt dat die met grote mate van waarschijnlijkheid moeten worden toegeschreven aan een omstandigheid, die aan de </w:t>
      </w:r>
      <w:r w:rsidR="00854ADF">
        <w:rPr>
          <w:shd w:val="clear" w:color="auto" w:fill="FFFFFF"/>
        </w:rPr>
        <w:t>Opdrachtnemer</w:t>
      </w:r>
      <w:r>
        <w:rPr>
          <w:shd w:val="clear" w:color="auto" w:fill="FFFFFF"/>
        </w:rPr>
        <w:t xml:space="preserve"> kan worden toegerekend.</w:t>
      </w:r>
    </w:p>
    <w:p w14:paraId="0BEA16D5" w14:textId="77777777" w:rsidR="00882F20" w:rsidRDefault="00882F20" w:rsidP="0059593F">
      <w:pPr>
        <w:ind w:left="851"/>
        <w:rPr>
          <w:rFonts w:ascii="Arial" w:hAnsi="Arial" w:cs="Arial"/>
          <w:color w:val="3C3C3C"/>
          <w:sz w:val="18"/>
          <w:szCs w:val="18"/>
          <w:shd w:val="clear" w:color="auto" w:fill="FFFFFF"/>
        </w:rPr>
      </w:pPr>
    </w:p>
    <w:p w14:paraId="2E7AA6E5" w14:textId="226BBD7A" w:rsidR="00882F20" w:rsidRPr="0031110A" w:rsidRDefault="00882F20" w:rsidP="0059593F">
      <w:pPr>
        <w:pStyle w:val="Kop4"/>
        <w:ind w:left="851"/>
      </w:pPr>
      <w:r>
        <w:rPr>
          <w:shd w:val="clear" w:color="auto" w:fill="FFFFFF"/>
        </w:rPr>
        <w:t xml:space="preserve">Indien in het </w:t>
      </w:r>
      <w:r w:rsidR="004216D4">
        <w:rPr>
          <w:shd w:val="clear" w:color="auto" w:fill="FFFFFF"/>
        </w:rPr>
        <w:t>PVE</w:t>
      </w:r>
      <w:r>
        <w:rPr>
          <w:shd w:val="clear" w:color="auto" w:fill="FFFFFF"/>
        </w:rPr>
        <w:t xml:space="preserve"> is vermeld dat een onderdeel van het werk door een onderaannemer of een leverancier moet worden gegarandeerd, draagt de </w:t>
      </w:r>
      <w:r w:rsidR="00854ADF">
        <w:rPr>
          <w:shd w:val="clear" w:color="auto" w:fill="FFFFFF"/>
        </w:rPr>
        <w:t>Opdrachtnemer</w:t>
      </w:r>
      <w:r>
        <w:rPr>
          <w:shd w:val="clear" w:color="auto" w:fill="FFFFFF"/>
        </w:rPr>
        <w:t xml:space="preserve"> zorg voor het verstrekken van de garantie door de onderaannemer of leverancier aan de </w:t>
      </w:r>
      <w:r w:rsidR="00C776E5">
        <w:rPr>
          <w:shd w:val="clear" w:color="auto" w:fill="FFFFFF"/>
        </w:rPr>
        <w:t>Opdrachtgever</w:t>
      </w:r>
      <w:r>
        <w:rPr>
          <w:shd w:val="clear" w:color="auto" w:fill="FFFFFF"/>
        </w:rPr>
        <w:t xml:space="preserve">. Indien deze garantie niet door de onderaannemer of leverancier wordt verstrekt, wordt een dienovereenkomstige garantie door de </w:t>
      </w:r>
      <w:r w:rsidR="00854ADF">
        <w:rPr>
          <w:shd w:val="clear" w:color="auto" w:fill="FFFFFF"/>
        </w:rPr>
        <w:t>Opdrachtnemer</w:t>
      </w:r>
      <w:r>
        <w:rPr>
          <w:shd w:val="clear" w:color="auto" w:fill="FFFFFF"/>
        </w:rPr>
        <w:t xml:space="preserve"> verstrekt.</w:t>
      </w:r>
    </w:p>
    <w:p w14:paraId="1F9FACB4" w14:textId="73463334" w:rsidR="00882F20" w:rsidRPr="00F267E9" w:rsidRDefault="00882F20" w:rsidP="0031110A">
      <w:pPr>
        <w:pStyle w:val="Kop2"/>
        <w:rPr>
          <w:color w:val="006600"/>
        </w:rPr>
      </w:pPr>
      <w:bookmarkStart w:id="174" w:name="_Toc56948670"/>
      <w:r w:rsidRPr="00F267E9">
        <w:rPr>
          <w:color w:val="006600"/>
        </w:rPr>
        <w:t>Uitgevoerde handelingen</w:t>
      </w:r>
      <w:bookmarkEnd w:id="174"/>
    </w:p>
    <w:p w14:paraId="66799E51" w14:textId="78F05468" w:rsidR="00882F20" w:rsidRPr="0031110A" w:rsidRDefault="0079149F" w:rsidP="0059593F">
      <w:pPr>
        <w:pStyle w:val="Kop4"/>
        <w:ind w:left="851"/>
      </w:pPr>
      <w:r>
        <w:t xml:space="preserve">De </w:t>
      </w:r>
      <w:r w:rsidR="00854ADF">
        <w:t>Opdrachtnemer</w:t>
      </w:r>
      <w:r>
        <w:t xml:space="preserve"> garandeert gedurende zes maanden na oplevering van het werk een afwijking van ten hoogste 1,0% van de in het bestek voorgeschreven stand van de lichtmasten. De scheefstand dient te worden hersteld binnen 2 weken na schriftelijke melding van de </w:t>
      </w:r>
      <w:r w:rsidR="005A254A">
        <w:t>D</w:t>
      </w:r>
      <w:r>
        <w:t>irectie.</w:t>
      </w:r>
    </w:p>
    <w:p w14:paraId="38803804" w14:textId="55D2CA3B" w:rsidR="00882F20" w:rsidRPr="00F267E9" w:rsidRDefault="00882F20" w:rsidP="0031110A">
      <w:pPr>
        <w:pStyle w:val="Kop2"/>
        <w:rPr>
          <w:color w:val="006600"/>
        </w:rPr>
      </w:pPr>
      <w:bookmarkStart w:id="175" w:name="_Toc56948671"/>
      <w:r w:rsidRPr="00F267E9">
        <w:rPr>
          <w:color w:val="006600"/>
        </w:rPr>
        <w:t>Materiaal</w:t>
      </w:r>
      <w:bookmarkEnd w:id="175"/>
    </w:p>
    <w:p w14:paraId="43366137" w14:textId="25AC7B3D" w:rsidR="0079149F" w:rsidRDefault="00F44112" w:rsidP="0059593F">
      <w:pPr>
        <w:pStyle w:val="Kop4"/>
        <w:ind w:left="851"/>
      </w:pPr>
      <w:r w:rsidRPr="00F44112">
        <w:t>Op alle leveranties is de geldende garantie van de desbetreffende fabrikant van kracht</w:t>
      </w:r>
      <w:r>
        <w:t>.</w:t>
      </w:r>
    </w:p>
    <w:p w14:paraId="31739ABD" w14:textId="2829E524" w:rsidR="00C623CF" w:rsidRPr="00F267E9" w:rsidRDefault="00C623CF" w:rsidP="0031110A">
      <w:pPr>
        <w:pStyle w:val="Kop3"/>
        <w:rPr>
          <w:color w:val="006600"/>
        </w:rPr>
      </w:pPr>
      <w:r w:rsidRPr="00F267E9">
        <w:rPr>
          <w:color w:val="006600"/>
        </w:rPr>
        <w:t>LED-armaturen</w:t>
      </w:r>
    </w:p>
    <w:p w14:paraId="183C61EF" w14:textId="219539AB" w:rsidR="0079149F" w:rsidRPr="0031110A" w:rsidRDefault="00C623CF" w:rsidP="0059593F">
      <w:pPr>
        <w:pStyle w:val="Kop4"/>
        <w:ind w:left="851"/>
      </w:pPr>
      <w:r w:rsidRPr="00C623CF">
        <w:t xml:space="preserve">De garantievoorwaarden van de fabrikant, op naam van de </w:t>
      </w:r>
      <w:r w:rsidR="00C776E5">
        <w:t>Opdrachtgever</w:t>
      </w:r>
      <w:r w:rsidRPr="00C623CF">
        <w:t xml:space="preserve"> gesteld, dienen uiterlijk twee (2) weken na oplevering van de werkzaamheden schriftelijk ondertekend door </w:t>
      </w:r>
      <w:r>
        <w:t xml:space="preserve">de </w:t>
      </w:r>
      <w:r w:rsidR="00854ADF">
        <w:t>Opdrachtnemer</w:t>
      </w:r>
      <w:r>
        <w:t xml:space="preserve"> </w:t>
      </w:r>
      <w:r w:rsidRPr="00C623CF">
        <w:t xml:space="preserve">en fabrikant van de led-verlichtingsarmaturen aan de </w:t>
      </w:r>
      <w:r w:rsidR="00C776E5">
        <w:t>Opdrachtgever</w:t>
      </w:r>
      <w:r w:rsidRPr="00C623CF">
        <w:t xml:space="preserve"> worden overhandigd.</w:t>
      </w:r>
    </w:p>
    <w:p w14:paraId="3908B0D6" w14:textId="602B0FD9" w:rsidR="00882F20" w:rsidRPr="00F267E9" w:rsidRDefault="00882F20" w:rsidP="0031110A">
      <w:pPr>
        <w:pStyle w:val="Kop2"/>
        <w:rPr>
          <w:color w:val="006600"/>
        </w:rPr>
      </w:pPr>
      <w:bookmarkStart w:id="176" w:name="_Toc56948672"/>
      <w:r w:rsidRPr="00F267E9">
        <w:rPr>
          <w:color w:val="006600"/>
        </w:rPr>
        <w:t>Kabelwerken</w:t>
      </w:r>
      <w:bookmarkEnd w:id="176"/>
    </w:p>
    <w:p w14:paraId="1D74DB49" w14:textId="6D54BF83" w:rsidR="00882F20" w:rsidRDefault="00882F20" w:rsidP="0059593F">
      <w:pPr>
        <w:pStyle w:val="Kop4"/>
        <w:ind w:left="851"/>
      </w:pPr>
      <w:r w:rsidRPr="00882F20">
        <w:t xml:space="preserve">De </w:t>
      </w:r>
      <w:r w:rsidR="00854ADF">
        <w:t>Opdrachtnemer</w:t>
      </w:r>
      <w:r w:rsidRPr="00882F20">
        <w:t xml:space="preserve"> garandeert de deugdelijkheid van de door hem gemaakte </w:t>
      </w:r>
      <w:r w:rsidRPr="00633F25">
        <w:t>kabelmoffen</w:t>
      </w:r>
      <w:r w:rsidR="004E73D7" w:rsidRPr="00633F25">
        <w:t xml:space="preserve"> voor een periode van 5 jaar</w:t>
      </w:r>
      <w:r w:rsidRPr="00633F25">
        <w:t xml:space="preserve"> en</w:t>
      </w:r>
      <w:r w:rsidRPr="00882F20">
        <w:t xml:space="preserve"> vrijwaart derden van de gevolgen van ondeugdelijk gemaakte moffen.</w:t>
      </w:r>
    </w:p>
    <w:p w14:paraId="21F332B8" w14:textId="77777777" w:rsidR="00882F20" w:rsidRDefault="00882F20" w:rsidP="0059593F">
      <w:pPr>
        <w:ind w:left="851"/>
      </w:pPr>
    </w:p>
    <w:p w14:paraId="09ED818E" w14:textId="73C32537" w:rsidR="00882F20" w:rsidRPr="00882F20" w:rsidRDefault="004216D4" w:rsidP="0059593F">
      <w:pPr>
        <w:pStyle w:val="Kop4"/>
        <w:ind w:left="851"/>
      </w:pPr>
      <w:r w:rsidRPr="004216D4">
        <w:t xml:space="preserve">Deze garantie, als bedoeld in </w:t>
      </w:r>
      <w:r>
        <w:fldChar w:fldCharType="begin"/>
      </w:r>
      <w:r>
        <w:instrText xml:space="preserve"> REF _Ref492710604 \r \h </w:instrText>
      </w:r>
      <w:r>
        <w:fldChar w:fldCharType="separate"/>
      </w:r>
      <w:r w:rsidR="00E24354">
        <w:t>5.1</w:t>
      </w:r>
      <w:r>
        <w:fldChar w:fldCharType="end"/>
      </w:r>
      <w:r w:rsidRPr="004216D4">
        <w:t>, geldt voor een periode van vijf jaar na de oplevering.</w:t>
      </w:r>
    </w:p>
    <w:sectPr w:rsidR="00882F20" w:rsidRPr="00882F20" w:rsidSect="0073525A">
      <w:headerReference w:type="default" r:id="rId51"/>
      <w:footerReference w:type="default" r:id="rId52"/>
      <w:pgSz w:w="11906" w:h="16838"/>
      <w:pgMar w:top="412" w:right="1417" w:bottom="1417" w:left="2410" w:header="2" w:footer="0"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E745BCB" w14:textId="77777777" w:rsidR="00133030" w:rsidRDefault="00133030" w:rsidP="00577697">
      <w:r>
        <w:separator/>
      </w:r>
    </w:p>
    <w:p w14:paraId="60F25628" w14:textId="77777777" w:rsidR="00133030" w:rsidRDefault="00133030" w:rsidP="00577697"/>
    <w:p w14:paraId="4BE02D73" w14:textId="77777777" w:rsidR="00133030" w:rsidRDefault="00133030" w:rsidP="00577697"/>
  </w:endnote>
  <w:endnote w:type="continuationSeparator" w:id="0">
    <w:p w14:paraId="11E2A6CB" w14:textId="77777777" w:rsidR="00133030" w:rsidRDefault="00133030" w:rsidP="00577697">
      <w:r>
        <w:continuationSeparator/>
      </w:r>
    </w:p>
    <w:p w14:paraId="3F2561FC" w14:textId="77777777" w:rsidR="00133030" w:rsidRDefault="00133030" w:rsidP="00577697"/>
    <w:p w14:paraId="182CC8C8" w14:textId="77777777" w:rsidR="00133030" w:rsidRDefault="00133030" w:rsidP="00577697"/>
  </w:endnote>
  <w:endnote w:type="continuationNotice" w:id="1">
    <w:p w14:paraId="1280E74D" w14:textId="77777777" w:rsidR="00133030" w:rsidRDefault="0013303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584E58" w14:textId="77777777" w:rsidR="00C6669A" w:rsidRDefault="00C6669A" w:rsidP="00577697">
    <w:pPr>
      <w:pStyle w:val="Voettekst"/>
    </w:pPr>
  </w:p>
  <w:p w14:paraId="1FC25FBC" w14:textId="77777777" w:rsidR="00C6669A" w:rsidRDefault="00C6669A" w:rsidP="00577697">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093F82" w14:textId="77777777" w:rsidR="00C6669A" w:rsidRDefault="00C6669A" w:rsidP="00577697">
    <w:pPr>
      <w:pStyle w:val="Voettekst0"/>
    </w:pPr>
  </w:p>
  <w:p w14:paraId="37D6160D" w14:textId="0DE6A1B1" w:rsidR="00C6669A" w:rsidRPr="00F267E9" w:rsidRDefault="00C6669A" w:rsidP="00577697">
    <w:pPr>
      <w:pStyle w:val="Voettekst0"/>
      <w:rPr>
        <w:color w:val="006600"/>
      </w:rPr>
    </w:pPr>
    <w:proofErr w:type="spellStart"/>
    <w:r w:rsidRPr="00F267E9">
      <w:rPr>
        <w:color w:val="006600"/>
      </w:rPr>
      <w:t>PvE</w:t>
    </w:r>
    <w:proofErr w:type="spellEnd"/>
    <w:r w:rsidRPr="00F267E9">
      <w:rPr>
        <w:color w:val="006600"/>
      </w:rPr>
      <w:t xml:space="preserve"> V</w:t>
    </w:r>
    <w:r>
      <w:rPr>
        <w:color w:val="006600"/>
      </w:rPr>
      <w:t>2.01</w:t>
    </w:r>
  </w:p>
  <w:p w14:paraId="2B18B091" w14:textId="77777777" w:rsidR="00C6669A" w:rsidRPr="00223D75" w:rsidRDefault="00C6669A" w:rsidP="00577697">
    <w:pPr>
      <w:pStyle w:val="Voettekst0"/>
    </w:pPr>
    <w:r>
      <w:rPr>
        <w:color w:val="A6A6A6" w:themeColor="background1" w:themeShade="A6"/>
      </w:rPr>
      <w:tab/>
    </w:r>
    <w:r>
      <w:rPr>
        <w:color w:val="A6A6A6" w:themeColor="background1" w:themeShade="A6"/>
      </w:rPr>
      <w:tab/>
    </w:r>
    <w:r w:rsidRPr="00F267E9">
      <w:rPr>
        <w:color w:val="006600"/>
      </w:rPr>
      <w:fldChar w:fldCharType="begin"/>
    </w:r>
    <w:r w:rsidRPr="00F267E9">
      <w:rPr>
        <w:color w:val="006600"/>
      </w:rPr>
      <w:instrText>PAGE   \* MERGEFORMAT</w:instrText>
    </w:r>
    <w:r w:rsidRPr="00F267E9">
      <w:rPr>
        <w:color w:val="006600"/>
      </w:rPr>
      <w:fldChar w:fldCharType="separate"/>
    </w:r>
    <w:r w:rsidRPr="00F267E9">
      <w:rPr>
        <w:noProof/>
        <w:color w:val="006600"/>
      </w:rPr>
      <w:t>40</w:t>
    </w:r>
    <w:r w:rsidRPr="00F267E9">
      <w:rPr>
        <w:color w:val="006600"/>
      </w:rPr>
      <w:fldChar w:fldCharType="end"/>
    </w:r>
  </w:p>
  <w:p w14:paraId="6D3A6BDC" w14:textId="77777777" w:rsidR="00C6669A" w:rsidRPr="00223D75" w:rsidRDefault="00C6669A" w:rsidP="00577697">
    <w:pPr>
      <w:pStyle w:val="Voettekst0"/>
    </w:pPr>
  </w:p>
  <w:p w14:paraId="7548D82C" w14:textId="77777777" w:rsidR="00C6669A" w:rsidRDefault="00C6669A" w:rsidP="00577697"/>
  <w:p w14:paraId="0699F691" w14:textId="77777777" w:rsidR="00C6669A" w:rsidRDefault="00C6669A" w:rsidP="0057769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728D45" w14:textId="77777777" w:rsidR="00133030" w:rsidRDefault="00133030" w:rsidP="00577697">
      <w:r>
        <w:separator/>
      </w:r>
    </w:p>
    <w:p w14:paraId="03A26BEF" w14:textId="77777777" w:rsidR="00133030" w:rsidRDefault="00133030" w:rsidP="00577697"/>
    <w:p w14:paraId="09135777" w14:textId="77777777" w:rsidR="00133030" w:rsidRDefault="00133030" w:rsidP="00577697"/>
  </w:footnote>
  <w:footnote w:type="continuationSeparator" w:id="0">
    <w:p w14:paraId="4E5B029B" w14:textId="77777777" w:rsidR="00133030" w:rsidRDefault="00133030" w:rsidP="00577697">
      <w:r>
        <w:continuationSeparator/>
      </w:r>
    </w:p>
    <w:p w14:paraId="147FD412" w14:textId="77777777" w:rsidR="00133030" w:rsidRDefault="00133030" w:rsidP="00577697"/>
    <w:p w14:paraId="06F76F43" w14:textId="77777777" w:rsidR="00133030" w:rsidRDefault="00133030" w:rsidP="00577697"/>
  </w:footnote>
  <w:footnote w:type="continuationNotice" w:id="1">
    <w:p w14:paraId="4B98B25C" w14:textId="77777777" w:rsidR="00133030" w:rsidRDefault="0013303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C0FED3" w14:textId="77777777" w:rsidR="00C6669A" w:rsidRDefault="00C6669A" w:rsidP="00577697">
    <w:pPr>
      <w:pStyle w:val="Koptekst"/>
      <w:rPr>
        <w:noProof/>
        <w:lang w:eastAsia="nl-NL"/>
      </w:rPr>
    </w:pPr>
  </w:p>
  <w:p w14:paraId="60FCA52A" w14:textId="77777777" w:rsidR="00C6669A" w:rsidRDefault="00C6669A" w:rsidP="00577697">
    <w:pPr>
      <w:pStyle w:val="Koptekst"/>
      <w:rPr>
        <w:noProof/>
        <w:lang w:eastAsia="nl-NL"/>
      </w:rPr>
    </w:pPr>
  </w:p>
  <w:p w14:paraId="57592528" w14:textId="77777777" w:rsidR="00C6669A" w:rsidRDefault="00C6669A" w:rsidP="00577697">
    <w:pPr>
      <w:pStyle w:val="Koptekst"/>
      <w:rPr>
        <w:noProof/>
        <w:lang w:eastAsia="nl-NL"/>
      </w:rPr>
    </w:pPr>
  </w:p>
  <w:p w14:paraId="11F354C3" w14:textId="77777777" w:rsidR="00C6669A" w:rsidRDefault="00C6669A" w:rsidP="00577697">
    <w:pPr>
      <w:pStyle w:val="Koptekst"/>
      <w:rPr>
        <w:noProof/>
        <w:lang w:eastAsia="nl-NL"/>
      </w:rPr>
    </w:pPr>
  </w:p>
  <w:p w14:paraId="3F077F87" w14:textId="61A66F44" w:rsidR="00C6669A" w:rsidRDefault="00C6669A" w:rsidP="00577697">
    <w:pPr>
      <w:pStyle w:val="Koptekst"/>
      <w:rPr>
        <w:noProof/>
        <w:lang w:eastAsia="nl-NL"/>
      </w:rPr>
    </w:pPr>
  </w:p>
  <w:p w14:paraId="1DB42AD9" w14:textId="4949FA39" w:rsidR="00C6669A" w:rsidRDefault="00C6669A" w:rsidP="00577697">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15AA70" w14:textId="77777777" w:rsidR="00C6669A" w:rsidRDefault="00C6669A" w:rsidP="00577697">
    <w:pPr>
      <w:pStyle w:val="Koptekst"/>
    </w:pPr>
  </w:p>
  <w:p w14:paraId="12385877" w14:textId="77777777" w:rsidR="00C6669A" w:rsidRPr="00937FEF" w:rsidRDefault="00C6669A" w:rsidP="00577697">
    <w:pPr>
      <w:pStyle w:val="Koptekst"/>
    </w:pPr>
  </w:p>
  <w:p w14:paraId="16A6958A" w14:textId="77777777" w:rsidR="00C6669A" w:rsidRDefault="00C6669A" w:rsidP="00577697">
    <w:pPr>
      <w:pStyle w:val="Koptekst"/>
    </w:pPr>
  </w:p>
  <w:p w14:paraId="0FC38D7A" w14:textId="77777777" w:rsidR="00C6669A" w:rsidRDefault="00C6669A" w:rsidP="0057769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0"/>
    <w:multiLevelType w:val="singleLevel"/>
    <w:tmpl w:val="F756432A"/>
    <w:lvl w:ilvl="0">
      <w:start w:val="1"/>
      <w:numFmt w:val="bullet"/>
      <w:pStyle w:val="Lijstopsomteken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5E74031E"/>
    <w:lvl w:ilvl="0">
      <w:start w:val="1"/>
      <w:numFmt w:val="bullet"/>
      <w:pStyle w:val="Lijstopsomteken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D756847C"/>
    <w:lvl w:ilvl="0">
      <w:start w:val="1"/>
      <w:numFmt w:val="bullet"/>
      <w:pStyle w:val="Lijstopsomteken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8564DADE"/>
    <w:lvl w:ilvl="0">
      <w:start w:val="1"/>
      <w:numFmt w:val="bullet"/>
      <w:pStyle w:val="Lijstopsomteken2"/>
      <w:lvlText w:val=""/>
      <w:lvlJc w:val="left"/>
      <w:pPr>
        <w:tabs>
          <w:tab w:val="num" w:pos="643"/>
        </w:tabs>
        <w:ind w:left="643" w:hanging="360"/>
      </w:pPr>
      <w:rPr>
        <w:rFonts w:ascii="Symbol" w:hAnsi="Symbol" w:hint="default"/>
      </w:rPr>
    </w:lvl>
  </w:abstractNum>
  <w:abstractNum w:abstractNumId="4" w15:restartNumberingAfterBreak="0">
    <w:nsid w:val="00C1147B"/>
    <w:multiLevelType w:val="hybridMultilevel"/>
    <w:tmpl w:val="B96CD57A"/>
    <w:lvl w:ilvl="0" w:tplc="56CC387A">
      <w:start w:val="1"/>
      <w:numFmt w:val="upperRoman"/>
      <w:lvlText w:val="%1."/>
      <w:lvlJc w:val="right"/>
      <w:pPr>
        <w:ind w:left="1080" w:hanging="360"/>
      </w:pPr>
    </w:lvl>
    <w:lvl w:ilvl="1" w:tplc="186C2CA0" w:tentative="1">
      <w:start w:val="1"/>
      <w:numFmt w:val="lowerLetter"/>
      <w:lvlText w:val="%2."/>
      <w:lvlJc w:val="left"/>
      <w:pPr>
        <w:ind w:left="1800" w:hanging="360"/>
      </w:pPr>
    </w:lvl>
    <w:lvl w:ilvl="2" w:tplc="440AC432" w:tentative="1">
      <w:start w:val="1"/>
      <w:numFmt w:val="lowerRoman"/>
      <w:lvlText w:val="%3."/>
      <w:lvlJc w:val="right"/>
      <w:pPr>
        <w:ind w:left="2520" w:hanging="180"/>
      </w:pPr>
    </w:lvl>
    <w:lvl w:ilvl="3" w:tplc="6E10D91E" w:tentative="1">
      <w:start w:val="1"/>
      <w:numFmt w:val="decimal"/>
      <w:lvlText w:val="%4."/>
      <w:lvlJc w:val="left"/>
      <w:pPr>
        <w:ind w:left="3240" w:hanging="360"/>
      </w:pPr>
    </w:lvl>
    <w:lvl w:ilvl="4" w:tplc="F2BA923E" w:tentative="1">
      <w:start w:val="1"/>
      <w:numFmt w:val="lowerLetter"/>
      <w:lvlText w:val="%5."/>
      <w:lvlJc w:val="left"/>
      <w:pPr>
        <w:ind w:left="3960" w:hanging="360"/>
      </w:pPr>
    </w:lvl>
    <w:lvl w:ilvl="5" w:tplc="CBBA5AF6" w:tentative="1">
      <w:start w:val="1"/>
      <w:numFmt w:val="lowerRoman"/>
      <w:lvlText w:val="%6."/>
      <w:lvlJc w:val="right"/>
      <w:pPr>
        <w:ind w:left="4680" w:hanging="180"/>
      </w:pPr>
    </w:lvl>
    <w:lvl w:ilvl="6" w:tplc="E2149912" w:tentative="1">
      <w:start w:val="1"/>
      <w:numFmt w:val="decimal"/>
      <w:lvlText w:val="%7."/>
      <w:lvlJc w:val="left"/>
      <w:pPr>
        <w:ind w:left="5400" w:hanging="360"/>
      </w:pPr>
    </w:lvl>
    <w:lvl w:ilvl="7" w:tplc="AC6E991C" w:tentative="1">
      <w:start w:val="1"/>
      <w:numFmt w:val="lowerLetter"/>
      <w:lvlText w:val="%8."/>
      <w:lvlJc w:val="left"/>
      <w:pPr>
        <w:ind w:left="6120" w:hanging="360"/>
      </w:pPr>
    </w:lvl>
    <w:lvl w:ilvl="8" w:tplc="5AC6BDF6" w:tentative="1">
      <w:start w:val="1"/>
      <w:numFmt w:val="lowerRoman"/>
      <w:lvlText w:val="%9."/>
      <w:lvlJc w:val="right"/>
      <w:pPr>
        <w:ind w:left="6840" w:hanging="180"/>
      </w:pPr>
    </w:lvl>
  </w:abstractNum>
  <w:abstractNum w:abstractNumId="5" w15:restartNumberingAfterBreak="0">
    <w:nsid w:val="01A25A1A"/>
    <w:multiLevelType w:val="hybridMultilevel"/>
    <w:tmpl w:val="B1D00C36"/>
    <w:lvl w:ilvl="0" w:tplc="0413000F">
      <w:start w:val="4"/>
      <w:numFmt w:val="bullet"/>
      <w:lvlText w:val="-"/>
      <w:lvlJc w:val="left"/>
      <w:pPr>
        <w:ind w:left="707" w:hanging="360"/>
      </w:pPr>
      <w:rPr>
        <w:rFonts w:ascii="Calibri" w:eastAsiaTheme="minorHAnsi" w:hAnsi="Calibri" w:cs="Calibri" w:hint="default"/>
      </w:rPr>
    </w:lvl>
    <w:lvl w:ilvl="1" w:tplc="04090003" w:tentative="1">
      <w:start w:val="1"/>
      <w:numFmt w:val="bullet"/>
      <w:lvlText w:val="o"/>
      <w:lvlJc w:val="left"/>
      <w:pPr>
        <w:ind w:left="1427" w:hanging="360"/>
      </w:pPr>
      <w:rPr>
        <w:rFonts w:ascii="Courier New" w:hAnsi="Courier New" w:cs="Courier New" w:hint="default"/>
      </w:rPr>
    </w:lvl>
    <w:lvl w:ilvl="2" w:tplc="04090005" w:tentative="1">
      <w:start w:val="1"/>
      <w:numFmt w:val="bullet"/>
      <w:lvlText w:val=""/>
      <w:lvlJc w:val="left"/>
      <w:pPr>
        <w:ind w:left="2147" w:hanging="360"/>
      </w:pPr>
      <w:rPr>
        <w:rFonts w:ascii="Wingdings" w:hAnsi="Wingdings" w:hint="default"/>
      </w:rPr>
    </w:lvl>
    <w:lvl w:ilvl="3" w:tplc="04090001" w:tentative="1">
      <w:start w:val="1"/>
      <w:numFmt w:val="bullet"/>
      <w:lvlText w:val=""/>
      <w:lvlJc w:val="left"/>
      <w:pPr>
        <w:ind w:left="2867" w:hanging="360"/>
      </w:pPr>
      <w:rPr>
        <w:rFonts w:ascii="Symbol" w:hAnsi="Symbol" w:hint="default"/>
      </w:rPr>
    </w:lvl>
    <w:lvl w:ilvl="4" w:tplc="04090003" w:tentative="1">
      <w:start w:val="1"/>
      <w:numFmt w:val="bullet"/>
      <w:lvlText w:val="o"/>
      <w:lvlJc w:val="left"/>
      <w:pPr>
        <w:ind w:left="3587" w:hanging="360"/>
      </w:pPr>
      <w:rPr>
        <w:rFonts w:ascii="Courier New" w:hAnsi="Courier New" w:cs="Courier New" w:hint="default"/>
      </w:rPr>
    </w:lvl>
    <w:lvl w:ilvl="5" w:tplc="04090005" w:tentative="1">
      <w:start w:val="1"/>
      <w:numFmt w:val="bullet"/>
      <w:lvlText w:val=""/>
      <w:lvlJc w:val="left"/>
      <w:pPr>
        <w:ind w:left="4307" w:hanging="360"/>
      </w:pPr>
      <w:rPr>
        <w:rFonts w:ascii="Wingdings" w:hAnsi="Wingdings" w:hint="default"/>
      </w:rPr>
    </w:lvl>
    <w:lvl w:ilvl="6" w:tplc="04090001" w:tentative="1">
      <w:start w:val="1"/>
      <w:numFmt w:val="bullet"/>
      <w:lvlText w:val=""/>
      <w:lvlJc w:val="left"/>
      <w:pPr>
        <w:ind w:left="5027" w:hanging="360"/>
      </w:pPr>
      <w:rPr>
        <w:rFonts w:ascii="Symbol" w:hAnsi="Symbol" w:hint="default"/>
      </w:rPr>
    </w:lvl>
    <w:lvl w:ilvl="7" w:tplc="04090003" w:tentative="1">
      <w:start w:val="1"/>
      <w:numFmt w:val="bullet"/>
      <w:lvlText w:val="o"/>
      <w:lvlJc w:val="left"/>
      <w:pPr>
        <w:ind w:left="5747" w:hanging="360"/>
      </w:pPr>
      <w:rPr>
        <w:rFonts w:ascii="Courier New" w:hAnsi="Courier New" w:cs="Courier New" w:hint="default"/>
      </w:rPr>
    </w:lvl>
    <w:lvl w:ilvl="8" w:tplc="04090005" w:tentative="1">
      <w:start w:val="1"/>
      <w:numFmt w:val="bullet"/>
      <w:lvlText w:val=""/>
      <w:lvlJc w:val="left"/>
      <w:pPr>
        <w:ind w:left="6467" w:hanging="360"/>
      </w:pPr>
      <w:rPr>
        <w:rFonts w:ascii="Wingdings" w:hAnsi="Wingdings" w:hint="default"/>
      </w:rPr>
    </w:lvl>
  </w:abstractNum>
  <w:abstractNum w:abstractNumId="6" w15:restartNumberingAfterBreak="0">
    <w:nsid w:val="01CC2600"/>
    <w:multiLevelType w:val="multilevel"/>
    <w:tmpl w:val="AD4A8B60"/>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pStyle w:val="Stijl5"/>
      <w:lvlText w:val="%1.%2.%3"/>
      <w:lvlJc w:val="left"/>
      <w:pPr>
        <w:ind w:left="72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Stijl6"/>
      <w:lvlText w:val="%1.%2.%3.%4"/>
      <w:lvlJc w:val="left"/>
      <w:pPr>
        <w:ind w:left="6251"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05942DD1"/>
    <w:multiLevelType w:val="hybridMultilevel"/>
    <w:tmpl w:val="AD16C638"/>
    <w:lvl w:ilvl="0" w:tplc="8CAE5EEE">
      <w:start w:val="1"/>
      <w:numFmt w:val="upperRoman"/>
      <w:lvlText w:val="%1."/>
      <w:lvlJc w:val="right"/>
      <w:pPr>
        <w:ind w:left="720" w:hanging="360"/>
      </w:pPr>
    </w:lvl>
    <w:lvl w:ilvl="1" w:tplc="5ADC3668" w:tentative="1">
      <w:start w:val="1"/>
      <w:numFmt w:val="lowerLetter"/>
      <w:lvlText w:val="%2."/>
      <w:lvlJc w:val="left"/>
      <w:pPr>
        <w:ind w:left="1440" w:hanging="360"/>
      </w:pPr>
    </w:lvl>
    <w:lvl w:ilvl="2" w:tplc="B13CD1A2" w:tentative="1">
      <w:start w:val="1"/>
      <w:numFmt w:val="lowerRoman"/>
      <w:lvlText w:val="%3."/>
      <w:lvlJc w:val="right"/>
      <w:pPr>
        <w:ind w:left="2160" w:hanging="180"/>
      </w:pPr>
    </w:lvl>
    <w:lvl w:ilvl="3" w:tplc="F29CDEFA" w:tentative="1">
      <w:start w:val="1"/>
      <w:numFmt w:val="decimal"/>
      <w:lvlText w:val="%4."/>
      <w:lvlJc w:val="left"/>
      <w:pPr>
        <w:ind w:left="2880" w:hanging="360"/>
      </w:pPr>
    </w:lvl>
    <w:lvl w:ilvl="4" w:tplc="D03C3FF8" w:tentative="1">
      <w:start w:val="1"/>
      <w:numFmt w:val="lowerLetter"/>
      <w:lvlText w:val="%5."/>
      <w:lvlJc w:val="left"/>
      <w:pPr>
        <w:ind w:left="3600" w:hanging="360"/>
      </w:pPr>
    </w:lvl>
    <w:lvl w:ilvl="5" w:tplc="84F40F48" w:tentative="1">
      <w:start w:val="1"/>
      <w:numFmt w:val="lowerRoman"/>
      <w:lvlText w:val="%6."/>
      <w:lvlJc w:val="right"/>
      <w:pPr>
        <w:ind w:left="4320" w:hanging="180"/>
      </w:pPr>
    </w:lvl>
    <w:lvl w:ilvl="6" w:tplc="7D80FE78" w:tentative="1">
      <w:start w:val="1"/>
      <w:numFmt w:val="decimal"/>
      <w:lvlText w:val="%7."/>
      <w:lvlJc w:val="left"/>
      <w:pPr>
        <w:ind w:left="5040" w:hanging="360"/>
      </w:pPr>
    </w:lvl>
    <w:lvl w:ilvl="7" w:tplc="F3189B02" w:tentative="1">
      <w:start w:val="1"/>
      <w:numFmt w:val="lowerLetter"/>
      <w:lvlText w:val="%8."/>
      <w:lvlJc w:val="left"/>
      <w:pPr>
        <w:ind w:left="5760" w:hanging="360"/>
      </w:pPr>
    </w:lvl>
    <w:lvl w:ilvl="8" w:tplc="29C49670" w:tentative="1">
      <w:start w:val="1"/>
      <w:numFmt w:val="lowerRoman"/>
      <w:lvlText w:val="%9."/>
      <w:lvlJc w:val="right"/>
      <w:pPr>
        <w:ind w:left="6480" w:hanging="180"/>
      </w:pPr>
    </w:lvl>
  </w:abstractNum>
  <w:abstractNum w:abstractNumId="8" w15:restartNumberingAfterBreak="0">
    <w:nsid w:val="067F5C35"/>
    <w:multiLevelType w:val="hybridMultilevel"/>
    <w:tmpl w:val="71BC999C"/>
    <w:lvl w:ilvl="0" w:tplc="04130013">
      <w:start w:val="1"/>
      <w:numFmt w:val="bullet"/>
      <w:lvlText w:val=""/>
      <w:lvlJc w:val="left"/>
      <w:pPr>
        <w:ind w:left="720" w:hanging="360"/>
      </w:pPr>
      <w:rPr>
        <w:rFonts w:ascii="Symbol" w:hAnsi="Symbol" w:hint="default"/>
      </w:rPr>
    </w:lvl>
    <w:lvl w:ilvl="1" w:tplc="04130019" w:tentative="1">
      <w:start w:val="1"/>
      <w:numFmt w:val="bullet"/>
      <w:lvlText w:val="o"/>
      <w:lvlJc w:val="left"/>
      <w:pPr>
        <w:ind w:left="1440" w:hanging="360"/>
      </w:pPr>
      <w:rPr>
        <w:rFonts w:ascii="Courier New" w:hAnsi="Courier New" w:cs="Courier New" w:hint="default"/>
      </w:rPr>
    </w:lvl>
    <w:lvl w:ilvl="2" w:tplc="0413001B" w:tentative="1">
      <w:start w:val="1"/>
      <w:numFmt w:val="bullet"/>
      <w:lvlText w:val=""/>
      <w:lvlJc w:val="left"/>
      <w:pPr>
        <w:ind w:left="2160" w:hanging="360"/>
      </w:pPr>
      <w:rPr>
        <w:rFonts w:ascii="Wingdings" w:hAnsi="Wingdings" w:hint="default"/>
      </w:rPr>
    </w:lvl>
    <w:lvl w:ilvl="3" w:tplc="0413000F" w:tentative="1">
      <w:start w:val="1"/>
      <w:numFmt w:val="bullet"/>
      <w:lvlText w:val=""/>
      <w:lvlJc w:val="left"/>
      <w:pPr>
        <w:ind w:left="2880" w:hanging="360"/>
      </w:pPr>
      <w:rPr>
        <w:rFonts w:ascii="Symbol" w:hAnsi="Symbol" w:hint="default"/>
      </w:rPr>
    </w:lvl>
    <w:lvl w:ilvl="4" w:tplc="04130019" w:tentative="1">
      <w:start w:val="1"/>
      <w:numFmt w:val="bullet"/>
      <w:lvlText w:val="o"/>
      <w:lvlJc w:val="left"/>
      <w:pPr>
        <w:ind w:left="3600" w:hanging="360"/>
      </w:pPr>
      <w:rPr>
        <w:rFonts w:ascii="Courier New" w:hAnsi="Courier New" w:cs="Courier New" w:hint="default"/>
      </w:rPr>
    </w:lvl>
    <w:lvl w:ilvl="5" w:tplc="0413001B" w:tentative="1">
      <w:start w:val="1"/>
      <w:numFmt w:val="bullet"/>
      <w:lvlText w:val=""/>
      <w:lvlJc w:val="left"/>
      <w:pPr>
        <w:ind w:left="4320" w:hanging="360"/>
      </w:pPr>
      <w:rPr>
        <w:rFonts w:ascii="Wingdings" w:hAnsi="Wingdings" w:hint="default"/>
      </w:rPr>
    </w:lvl>
    <w:lvl w:ilvl="6" w:tplc="0413000F" w:tentative="1">
      <w:start w:val="1"/>
      <w:numFmt w:val="bullet"/>
      <w:lvlText w:val=""/>
      <w:lvlJc w:val="left"/>
      <w:pPr>
        <w:ind w:left="5040" w:hanging="360"/>
      </w:pPr>
      <w:rPr>
        <w:rFonts w:ascii="Symbol" w:hAnsi="Symbol" w:hint="default"/>
      </w:rPr>
    </w:lvl>
    <w:lvl w:ilvl="7" w:tplc="04130019" w:tentative="1">
      <w:start w:val="1"/>
      <w:numFmt w:val="bullet"/>
      <w:lvlText w:val="o"/>
      <w:lvlJc w:val="left"/>
      <w:pPr>
        <w:ind w:left="5760" w:hanging="360"/>
      </w:pPr>
      <w:rPr>
        <w:rFonts w:ascii="Courier New" w:hAnsi="Courier New" w:cs="Courier New" w:hint="default"/>
      </w:rPr>
    </w:lvl>
    <w:lvl w:ilvl="8" w:tplc="0413001B" w:tentative="1">
      <w:start w:val="1"/>
      <w:numFmt w:val="bullet"/>
      <w:lvlText w:val=""/>
      <w:lvlJc w:val="left"/>
      <w:pPr>
        <w:ind w:left="6480" w:hanging="360"/>
      </w:pPr>
      <w:rPr>
        <w:rFonts w:ascii="Wingdings" w:hAnsi="Wingdings" w:hint="default"/>
      </w:rPr>
    </w:lvl>
  </w:abstractNum>
  <w:abstractNum w:abstractNumId="9" w15:restartNumberingAfterBreak="0">
    <w:nsid w:val="0B835CFF"/>
    <w:multiLevelType w:val="hybridMultilevel"/>
    <w:tmpl w:val="C7C66FCA"/>
    <w:lvl w:ilvl="0" w:tplc="593E23D0">
      <w:start w:val="1"/>
      <w:numFmt w:val="bullet"/>
      <w:lvlText w:val=""/>
      <w:lvlJc w:val="left"/>
      <w:pPr>
        <w:ind w:left="1582" w:hanging="360"/>
      </w:pPr>
      <w:rPr>
        <w:rFonts w:ascii="Symbol" w:hAnsi="Symbol" w:hint="default"/>
      </w:rPr>
    </w:lvl>
    <w:lvl w:ilvl="1" w:tplc="08090019" w:tentative="1">
      <w:start w:val="1"/>
      <w:numFmt w:val="bullet"/>
      <w:lvlText w:val="o"/>
      <w:lvlJc w:val="left"/>
      <w:pPr>
        <w:ind w:left="2302" w:hanging="360"/>
      </w:pPr>
      <w:rPr>
        <w:rFonts w:ascii="Courier New" w:hAnsi="Courier New" w:cs="Courier New" w:hint="default"/>
      </w:rPr>
    </w:lvl>
    <w:lvl w:ilvl="2" w:tplc="0809001B" w:tentative="1">
      <w:start w:val="1"/>
      <w:numFmt w:val="bullet"/>
      <w:lvlText w:val=""/>
      <w:lvlJc w:val="left"/>
      <w:pPr>
        <w:ind w:left="3022" w:hanging="360"/>
      </w:pPr>
      <w:rPr>
        <w:rFonts w:ascii="Wingdings" w:hAnsi="Wingdings" w:hint="default"/>
      </w:rPr>
    </w:lvl>
    <w:lvl w:ilvl="3" w:tplc="0809000F" w:tentative="1">
      <w:start w:val="1"/>
      <w:numFmt w:val="bullet"/>
      <w:lvlText w:val=""/>
      <w:lvlJc w:val="left"/>
      <w:pPr>
        <w:ind w:left="3742" w:hanging="360"/>
      </w:pPr>
      <w:rPr>
        <w:rFonts w:ascii="Symbol" w:hAnsi="Symbol" w:hint="default"/>
      </w:rPr>
    </w:lvl>
    <w:lvl w:ilvl="4" w:tplc="08090019" w:tentative="1">
      <w:start w:val="1"/>
      <w:numFmt w:val="bullet"/>
      <w:lvlText w:val="o"/>
      <w:lvlJc w:val="left"/>
      <w:pPr>
        <w:ind w:left="4462" w:hanging="360"/>
      </w:pPr>
      <w:rPr>
        <w:rFonts w:ascii="Courier New" w:hAnsi="Courier New" w:cs="Courier New" w:hint="default"/>
      </w:rPr>
    </w:lvl>
    <w:lvl w:ilvl="5" w:tplc="0809001B" w:tentative="1">
      <w:start w:val="1"/>
      <w:numFmt w:val="bullet"/>
      <w:lvlText w:val=""/>
      <w:lvlJc w:val="left"/>
      <w:pPr>
        <w:ind w:left="5182" w:hanging="360"/>
      </w:pPr>
      <w:rPr>
        <w:rFonts w:ascii="Wingdings" w:hAnsi="Wingdings" w:hint="default"/>
      </w:rPr>
    </w:lvl>
    <w:lvl w:ilvl="6" w:tplc="0809000F" w:tentative="1">
      <w:start w:val="1"/>
      <w:numFmt w:val="bullet"/>
      <w:lvlText w:val=""/>
      <w:lvlJc w:val="left"/>
      <w:pPr>
        <w:ind w:left="5902" w:hanging="360"/>
      </w:pPr>
      <w:rPr>
        <w:rFonts w:ascii="Symbol" w:hAnsi="Symbol" w:hint="default"/>
      </w:rPr>
    </w:lvl>
    <w:lvl w:ilvl="7" w:tplc="08090019" w:tentative="1">
      <w:start w:val="1"/>
      <w:numFmt w:val="bullet"/>
      <w:lvlText w:val="o"/>
      <w:lvlJc w:val="left"/>
      <w:pPr>
        <w:ind w:left="6622" w:hanging="360"/>
      </w:pPr>
      <w:rPr>
        <w:rFonts w:ascii="Courier New" w:hAnsi="Courier New" w:cs="Courier New" w:hint="default"/>
      </w:rPr>
    </w:lvl>
    <w:lvl w:ilvl="8" w:tplc="0809001B" w:tentative="1">
      <w:start w:val="1"/>
      <w:numFmt w:val="bullet"/>
      <w:lvlText w:val=""/>
      <w:lvlJc w:val="left"/>
      <w:pPr>
        <w:ind w:left="7342" w:hanging="360"/>
      </w:pPr>
      <w:rPr>
        <w:rFonts w:ascii="Wingdings" w:hAnsi="Wingdings" w:hint="default"/>
      </w:rPr>
    </w:lvl>
  </w:abstractNum>
  <w:abstractNum w:abstractNumId="10" w15:restartNumberingAfterBreak="0">
    <w:nsid w:val="11BB5413"/>
    <w:multiLevelType w:val="hybridMultilevel"/>
    <w:tmpl w:val="45CAE12E"/>
    <w:lvl w:ilvl="0" w:tplc="04090001">
      <w:start w:val="1"/>
      <w:numFmt w:val="upperRoman"/>
      <w:lvlText w:val="%1."/>
      <w:lvlJc w:val="righ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1" w15:restartNumberingAfterBreak="0">
    <w:nsid w:val="12417C9A"/>
    <w:multiLevelType w:val="hybridMultilevel"/>
    <w:tmpl w:val="D2A6BA20"/>
    <w:lvl w:ilvl="0" w:tplc="60200946">
      <w:start w:val="1"/>
      <w:numFmt w:val="bullet"/>
      <w:lvlText w:val=""/>
      <w:lvlJc w:val="left"/>
      <w:pPr>
        <w:ind w:left="1080" w:hanging="360"/>
      </w:pPr>
      <w:rPr>
        <w:rFonts w:ascii="Symbol" w:hAnsi="Symbol" w:hint="default"/>
      </w:rPr>
    </w:lvl>
    <w:lvl w:ilvl="1" w:tplc="04130019" w:tentative="1">
      <w:start w:val="1"/>
      <w:numFmt w:val="bullet"/>
      <w:lvlText w:val="o"/>
      <w:lvlJc w:val="left"/>
      <w:pPr>
        <w:ind w:left="1800" w:hanging="360"/>
      </w:pPr>
      <w:rPr>
        <w:rFonts w:ascii="Courier New" w:hAnsi="Courier New" w:cs="Courier New" w:hint="default"/>
      </w:rPr>
    </w:lvl>
    <w:lvl w:ilvl="2" w:tplc="0413001B" w:tentative="1">
      <w:start w:val="1"/>
      <w:numFmt w:val="bullet"/>
      <w:lvlText w:val=""/>
      <w:lvlJc w:val="left"/>
      <w:pPr>
        <w:ind w:left="2520" w:hanging="360"/>
      </w:pPr>
      <w:rPr>
        <w:rFonts w:ascii="Wingdings" w:hAnsi="Wingdings" w:hint="default"/>
      </w:rPr>
    </w:lvl>
    <w:lvl w:ilvl="3" w:tplc="0413000F" w:tentative="1">
      <w:start w:val="1"/>
      <w:numFmt w:val="bullet"/>
      <w:lvlText w:val=""/>
      <w:lvlJc w:val="left"/>
      <w:pPr>
        <w:ind w:left="3240" w:hanging="360"/>
      </w:pPr>
      <w:rPr>
        <w:rFonts w:ascii="Symbol" w:hAnsi="Symbol" w:hint="default"/>
      </w:rPr>
    </w:lvl>
    <w:lvl w:ilvl="4" w:tplc="04130019" w:tentative="1">
      <w:start w:val="1"/>
      <w:numFmt w:val="bullet"/>
      <w:lvlText w:val="o"/>
      <w:lvlJc w:val="left"/>
      <w:pPr>
        <w:ind w:left="3960" w:hanging="360"/>
      </w:pPr>
      <w:rPr>
        <w:rFonts w:ascii="Courier New" w:hAnsi="Courier New" w:cs="Courier New" w:hint="default"/>
      </w:rPr>
    </w:lvl>
    <w:lvl w:ilvl="5" w:tplc="0413001B" w:tentative="1">
      <w:start w:val="1"/>
      <w:numFmt w:val="bullet"/>
      <w:lvlText w:val=""/>
      <w:lvlJc w:val="left"/>
      <w:pPr>
        <w:ind w:left="4680" w:hanging="360"/>
      </w:pPr>
      <w:rPr>
        <w:rFonts w:ascii="Wingdings" w:hAnsi="Wingdings" w:hint="default"/>
      </w:rPr>
    </w:lvl>
    <w:lvl w:ilvl="6" w:tplc="0413000F" w:tentative="1">
      <w:start w:val="1"/>
      <w:numFmt w:val="bullet"/>
      <w:lvlText w:val=""/>
      <w:lvlJc w:val="left"/>
      <w:pPr>
        <w:ind w:left="5400" w:hanging="360"/>
      </w:pPr>
      <w:rPr>
        <w:rFonts w:ascii="Symbol" w:hAnsi="Symbol" w:hint="default"/>
      </w:rPr>
    </w:lvl>
    <w:lvl w:ilvl="7" w:tplc="04130019" w:tentative="1">
      <w:start w:val="1"/>
      <w:numFmt w:val="bullet"/>
      <w:lvlText w:val="o"/>
      <w:lvlJc w:val="left"/>
      <w:pPr>
        <w:ind w:left="6120" w:hanging="360"/>
      </w:pPr>
      <w:rPr>
        <w:rFonts w:ascii="Courier New" w:hAnsi="Courier New" w:cs="Courier New" w:hint="default"/>
      </w:rPr>
    </w:lvl>
    <w:lvl w:ilvl="8" w:tplc="0413001B" w:tentative="1">
      <w:start w:val="1"/>
      <w:numFmt w:val="bullet"/>
      <w:lvlText w:val=""/>
      <w:lvlJc w:val="left"/>
      <w:pPr>
        <w:ind w:left="6840" w:hanging="360"/>
      </w:pPr>
      <w:rPr>
        <w:rFonts w:ascii="Wingdings" w:hAnsi="Wingdings" w:hint="default"/>
      </w:rPr>
    </w:lvl>
  </w:abstractNum>
  <w:abstractNum w:abstractNumId="12" w15:restartNumberingAfterBreak="0">
    <w:nsid w:val="16381F60"/>
    <w:multiLevelType w:val="hybridMultilevel"/>
    <w:tmpl w:val="00B46452"/>
    <w:lvl w:ilvl="0" w:tplc="04130001">
      <w:start w:val="1"/>
      <w:numFmt w:val="bullet"/>
      <w:lvlText w:val=""/>
      <w:lvlJc w:val="left"/>
      <w:pPr>
        <w:ind w:left="720" w:hanging="360"/>
      </w:pPr>
      <w:rPr>
        <w:rFonts w:ascii="Symbol" w:hAnsi="Symbol" w:hint="default"/>
      </w:rPr>
    </w:lvl>
    <w:lvl w:ilvl="1" w:tplc="04130005">
      <w:start w:val="1"/>
      <w:numFmt w:val="bullet"/>
      <w:lvlText w:val=""/>
      <w:lvlJc w:val="left"/>
      <w:pPr>
        <w:ind w:left="1440" w:hanging="360"/>
      </w:pPr>
      <w:rPr>
        <w:rFonts w:ascii="Wingdings" w:hAnsi="Wingdings" w:hint="default"/>
      </w:rPr>
    </w:lvl>
    <w:lvl w:ilvl="2" w:tplc="FC6438C6">
      <w:numFmt w:val="bullet"/>
      <w:lvlText w:val="•"/>
      <w:lvlJc w:val="left"/>
      <w:pPr>
        <w:ind w:left="2505" w:hanging="705"/>
      </w:pPr>
      <w:rPr>
        <w:rFonts w:ascii="Calibri" w:eastAsiaTheme="minorHAnsi" w:hAnsi="Calibri" w:cs="Calibri"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16F4554F"/>
    <w:multiLevelType w:val="hybridMultilevel"/>
    <w:tmpl w:val="03D8C0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98D7ABD"/>
    <w:multiLevelType w:val="hybridMultilevel"/>
    <w:tmpl w:val="8B04B9B2"/>
    <w:lvl w:ilvl="0" w:tplc="0413000F">
      <w:start w:val="4"/>
      <w:numFmt w:val="bullet"/>
      <w:lvlText w:val="-"/>
      <w:lvlJc w:val="left"/>
      <w:pPr>
        <w:ind w:left="1571" w:hanging="360"/>
      </w:pPr>
      <w:rPr>
        <w:rFonts w:ascii="Calibri" w:eastAsiaTheme="minorHAnsi" w:hAnsi="Calibri" w:cs="Calibri"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5" w15:restartNumberingAfterBreak="0">
    <w:nsid w:val="1A22512B"/>
    <w:multiLevelType w:val="hybridMultilevel"/>
    <w:tmpl w:val="2938CA30"/>
    <w:lvl w:ilvl="0" w:tplc="04090001">
      <w:start w:val="1"/>
      <w:numFmt w:val="upperRoman"/>
      <w:lvlText w:val="%1."/>
      <w:lvlJc w:val="righ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 w15:restartNumberingAfterBreak="0">
    <w:nsid w:val="1D0869DB"/>
    <w:multiLevelType w:val="multilevel"/>
    <w:tmpl w:val="4342BA86"/>
    <w:lvl w:ilvl="0">
      <w:start w:val="1"/>
      <w:numFmt w:val="upperRoman"/>
      <w:lvlText w:val="%1."/>
      <w:lvlJc w:val="right"/>
      <w:pPr>
        <w:ind w:left="720" w:hanging="360"/>
      </w:pPr>
    </w:lvl>
    <w:lvl w:ilvl="1">
      <w:start w:val="5"/>
      <w:numFmt w:val="decimal"/>
      <w:isLgl/>
      <w:lvlText w:val="%1.%2"/>
      <w:lvlJc w:val="left"/>
      <w:pPr>
        <w:ind w:left="1210" w:hanging="850"/>
      </w:pPr>
      <w:rPr>
        <w:rFonts w:hint="default"/>
      </w:rPr>
    </w:lvl>
    <w:lvl w:ilvl="2">
      <w:start w:val="1"/>
      <w:numFmt w:val="decimal"/>
      <w:isLgl/>
      <w:lvlText w:val="%1.%2.%3"/>
      <w:lvlJc w:val="left"/>
      <w:pPr>
        <w:ind w:left="1210" w:hanging="850"/>
      </w:pPr>
      <w:rPr>
        <w:rFonts w:hint="default"/>
      </w:rPr>
    </w:lvl>
    <w:lvl w:ilvl="3">
      <w:start w:val="2"/>
      <w:numFmt w:val="decimal"/>
      <w:isLgl/>
      <w:lvlText w:val="%1.%2.%3.%4"/>
      <w:lvlJc w:val="left"/>
      <w:pPr>
        <w:ind w:left="1210" w:hanging="850"/>
      </w:pPr>
      <w:rPr>
        <w:rFonts w:hint="default"/>
      </w:rPr>
    </w:lvl>
    <w:lvl w:ilvl="4">
      <w:start w:val="1"/>
      <w:numFmt w:val="decimal"/>
      <w:isLgl/>
      <w:lvlText w:val="%1.%2.%3.%4.%5"/>
      <w:lvlJc w:val="left"/>
      <w:pPr>
        <w:ind w:left="1210" w:hanging="85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20033D7E"/>
    <w:multiLevelType w:val="multilevel"/>
    <w:tmpl w:val="A768F378"/>
    <w:lvl w:ilvl="0">
      <w:start w:val="1"/>
      <w:numFmt w:val="decimal"/>
      <w:pStyle w:val="Kop1"/>
      <w:lvlText w:val="%1"/>
      <w:lvlJc w:val="left"/>
      <w:pPr>
        <w:ind w:left="432" w:hanging="432"/>
      </w:pPr>
    </w:lvl>
    <w:lvl w:ilvl="1">
      <w:start w:val="1"/>
      <w:numFmt w:val="decimal"/>
      <w:pStyle w:val="Kop2"/>
      <w:lvlText w:val="%1.%2"/>
      <w:lvlJc w:val="left"/>
      <w:pPr>
        <w:ind w:left="576" w:hanging="576"/>
      </w:pPr>
    </w:lvl>
    <w:lvl w:ilvl="2">
      <w:start w:val="1"/>
      <w:numFmt w:val="decimal"/>
      <w:pStyle w:val="Kop3"/>
      <w:lvlText w:val="%1.%2.%3"/>
      <w:lvlJc w:val="left"/>
      <w:pPr>
        <w:ind w:left="720" w:hanging="720"/>
      </w:pPr>
      <w:rPr>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Kop4"/>
      <w:lvlText w:val="%1.%2.%3.%4"/>
      <w:lvlJc w:val="left"/>
      <w:pPr>
        <w:ind w:left="864"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18" w15:restartNumberingAfterBreak="0">
    <w:nsid w:val="21DB0C68"/>
    <w:multiLevelType w:val="hybridMultilevel"/>
    <w:tmpl w:val="0EE60A40"/>
    <w:lvl w:ilvl="0" w:tplc="745A0F34">
      <w:start w:val="1"/>
      <w:numFmt w:val="decimal"/>
      <w:lvlText w:val="%1."/>
      <w:lvlJc w:val="left"/>
      <w:pPr>
        <w:ind w:left="720" w:hanging="360"/>
      </w:pPr>
      <w:rPr>
        <w:rFonts w:hint="default"/>
      </w:rPr>
    </w:lvl>
    <w:lvl w:ilvl="1" w:tplc="959AE19C" w:tentative="1">
      <w:start w:val="1"/>
      <w:numFmt w:val="lowerLetter"/>
      <w:lvlText w:val="%2."/>
      <w:lvlJc w:val="left"/>
      <w:pPr>
        <w:ind w:left="1440" w:hanging="360"/>
      </w:pPr>
    </w:lvl>
    <w:lvl w:ilvl="2" w:tplc="B0E498E6" w:tentative="1">
      <w:start w:val="1"/>
      <w:numFmt w:val="lowerRoman"/>
      <w:lvlText w:val="%3."/>
      <w:lvlJc w:val="right"/>
      <w:pPr>
        <w:ind w:left="2160" w:hanging="180"/>
      </w:pPr>
    </w:lvl>
    <w:lvl w:ilvl="3" w:tplc="3A80A382" w:tentative="1">
      <w:start w:val="1"/>
      <w:numFmt w:val="decimal"/>
      <w:lvlText w:val="%4."/>
      <w:lvlJc w:val="left"/>
      <w:pPr>
        <w:ind w:left="2880" w:hanging="360"/>
      </w:pPr>
    </w:lvl>
    <w:lvl w:ilvl="4" w:tplc="1B9CADBE" w:tentative="1">
      <w:start w:val="1"/>
      <w:numFmt w:val="lowerLetter"/>
      <w:lvlText w:val="%5."/>
      <w:lvlJc w:val="left"/>
      <w:pPr>
        <w:ind w:left="3600" w:hanging="360"/>
      </w:pPr>
    </w:lvl>
    <w:lvl w:ilvl="5" w:tplc="BCB85326" w:tentative="1">
      <w:start w:val="1"/>
      <w:numFmt w:val="lowerRoman"/>
      <w:lvlText w:val="%6."/>
      <w:lvlJc w:val="right"/>
      <w:pPr>
        <w:ind w:left="4320" w:hanging="180"/>
      </w:pPr>
    </w:lvl>
    <w:lvl w:ilvl="6" w:tplc="43B03DA6" w:tentative="1">
      <w:start w:val="1"/>
      <w:numFmt w:val="decimal"/>
      <w:lvlText w:val="%7."/>
      <w:lvlJc w:val="left"/>
      <w:pPr>
        <w:ind w:left="5040" w:hanging="360"/>
      </w:pPr>
    </w:lvl>
    <w:lvl w:ilvl="7" w:tplc="6D720B72" w:tentative="1">
      <w:start w:val="1"/>
      <w:numFmt w:val="lowerLetter"/>
      <w:lvlText w:val="%8."/>
      <w:lvlJc w:val="left"/>
      <w:pPr>
        <w:ind w:left="5760" w:hanging="360"/>
      </w:pPr>
    </w:lvl>
    <w:lvl w:ilvl="8" w:tplc="898C474C" w:tentative="1">
      <w:start w:val="1"/>
      <w:numFmt w:val="lowerRoman"/>
      <w:lvlText w:val="%9."/>
      <w:lvlJc w:val="right"/>
      <w:pPr>
        <w:ind w:left="6480" w:hanging="180"/>
      </w:pPr>
    </w:lvl>
  </w:abstractNum>
  <w:abstractNum w:abstractNumId="19" w15:restartNumberingAfterBreak="0">
    <w:nsid w:val="22DE5132"/>
    <w:multiLevelType w:val="hybridMultilevel"/>
    <w:tmpl w:val="6204CF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4C41AE9"/>
    <w:multiLevelType w:val="hybridMultilevel"/>
    <w:tmpl w:val="45F434AA"/>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21" w15:restartNumberingAfterBreak="0">
    <w:nsid w:val="265D0107"/>
    <w:multiLevelType w:val="hybridMultilevel"/>
    <w:tmpl w:val="2C588CBC"/>
    <w:lvl w:ilvl="0" w:tplc="04090001">
      <w:start w:val="1"/>
      <w:numFmt w:val="upperRoman"/>
      <w:lvlText w:val="%1."/>
      <w:lvlJc w:val="righ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2" w15:restartNumberingAfterBreak="0">
    <w:nsid w:val="29962060"/>
    <w:multiLevelType w:val="hybridMultilevel"/>
    <w:tmpl w:val="816C9198"/>
    <w:lvl w:ilvl="0" w:tplc="2B2A55B2">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9E20CAD"/>
    <w:multiLevelType w:val="hybridMultilevel"/>
    <w:tmpl w:val="4876246C"/>
    <w:lvl w:ilvl="0" w:tplc="04130013">
      <w:start w:val="1"/>
      <w:numFmt w:val="decimal"/>
      <w:lvlText w:val="%1."/>
      <w:lvlJc w:val="left"/>
      <w:pPr>
        <w:ind w:left="108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24" w15:restartNumberingAfterBreak="0">
    <w:nsid w:val="2BF3496F"/>
    <w:multiLevelType w:val="hybridMultilevel"/>
    <w:tmpl w:val="AA946082"/>
    <w:lvl w:ilvl="0" w:tplc="B4E41AA4">
      <w:start w:val="1"/>
      <w:numFmt w:val="upperRoman"/>
      <w:lvlText w:val="%1."/>
      <w:lvlJc w:val="righ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2E181427"/>
    <w:multiLevelType w:val="hybridMultilevel"/>
    <w:tmpl w:val="894E1B62"/>
    <w:lvl w:ilvl="0" w:tplc="04130013">
      <w:start w:val="1"/>
      <w:numFmt w:val="bullet"/>
      <w:lvlText w:val=""/>
      <w:lvlJc w:val="left"/>
      <w:pPr>
        <w:ind w:left="720" w:hanging="360"/>
      </w:pPr>
      <w:rPr>
        <w:rFonts w:ascii="Symbol" w:hAnsi="Symbol" w:hint="default"/>
      </w:rPr>
    </w:lvl>
    <w:lvl w:ilvl="1" w:tplc="04130019" w:tentative="1">
      <w:start w:val="1"/>
      <w:numFmt w:val="bullet"/>
      <w:lvlText w:val="o"/>
      <w:lvlJc w:val="left"/>
      <w:pPr>
        <w:ind w:left="1440" w:hanging="360"/>
      </w:pPr>
      <w:rPr>
        <w:rFonts w:ascii="Courier New" w:hAnsi="Courier New" w:cs="Courier New" w:hint="default"/>
      </w:rPr>
    </w:lvl>
    <w:lvl w:ilvl="2" w:tplc="0413001B" w:tentative="1">
      <w:start w:val="1"/>
      <w:numFmt w:val="bullet"/>
      <w:lvlText w:val=""/>
      <w:lvlJc w:val="left"/>
      <w:pPr>
        <w:ind w:left="2160" w:hanging="360"/>
      </w:pPr>
      <w:rPr>
        <w:rFonts w:ascii="Wingdings" w:hAnsi="Wingdings" w:hint="default"/>
      </w:rPr>
    </w:lvl>
    <w:lvl w:ilvl="3" w:tplc="0413000F" w:tentative="1">
      <w:start w:val="1"/>
      <w:numFmt w:val="bullet"/>
      <w:lvlText w:val=""/>
      <w:lvlJc w:val="left"/>
      <w:pPr>
        <w:ind w:left="2880" w:hanging="360"/>
      </w:pPr>
      <w:rPr>
        <w:rFonts w:ascii="Symbol" w:hAnsi="Symbol" w:hint="default"/>
      </w:rPr>
    </w:lvl>
    <w:lvl w:ilvl="4" w:tplc="04130019" w:tentative="1">
      <w:start w:val="1"/>
      <w:numFmt w:val="bullet"/>
      <w:lvlText w:val="o"/>
      <w:lvlJc w:val="left"/>
      <w:pPr>
        <w:ind w:left="3600" w:hanging="360"/>
      </w:pPr>
      <w:rPr>
        <w:rFonts w:ascii="Courier New" w:hAnsi="Courier New" w:cs="Courier New" w:hint="default"/>
      </w:rPr>
    </w:lvl>
    <w:lvl w:ilvl="5" w:tplc="0413001B" w:tentative="1">
      <w:start w:val="1"/>
      <w:numFmt w:val="bullet"/>
      <w:lvlText w:val=""/>
      <w:lvlJc w:val="left"/>
      <w:pPr>
        <w:ind w:left="4320" w:hanging="360"/>
      </w:pPr>
      <w:rPr>
        <w:rFonts w:ascii="Wingdings" w:hAnsi="Wingdings" w:hint="default"/>
      </w:rPr>
    </w:lvl>
    <w:lvl w:ilvl="6" w:tplc="0413000F" w:tentative="1">
      <w:start w:val="1"/>
      <w:numFmt w:val="bullet"/>
      <w:lvlText w:val=""/>
      <w:lvlJc w:val="left"/>
      <w:pPr>
        <w:ind w:left="5040" w:hanging="360"/>
      </w:pPr>
      <w:rPr>
        <w:rFonts w:ascii="Symbol" w:hAnsi="Symbol" w:hint="default"/>
      </w:rPr>
    </w:lvl>
    <w:lvl w:ilvl="7" w:tplc="04130019" w:tentative="1">
      <w:start w:val="1"/>
      <w:numFmt w:val="bullet"/>
      <w:lvlText w:val="o"/>
      <w:lvlJc w:val="left"/>
      <w:pPr>
        <w:ind w:left="5760" w:hanging="360"/>
      </w:pPr>
      <w:rPr>
        <w:rFonts w:ascii="Courier New" w:hAnsi="Courier New" w:cs="Courier New" w:hint="default"/>
      </w:rPr>
    </w:lvl>
    <w:lvl w:ilvl="8" w:tplc="0413001B" w:tentative="1">
      <w:start w:val="1"/>
      <w:numFmt w:val="bullet"/>
      <w:lvlText w:val=""/>
      <w:lvlJc w:val="left"/>
      <w:pPr>
        <w:ind w:left="6480" w:hanging="360"/>
      </w:pPr>
      <w:rPr>
        <w:rFonts w:ascii="Wingdings" w:hAnsi="Wingdings" w:hint="default"/>
      </w:rPr>
    </w:lvl>
  </w:abstractNum>
  <w:abstractNum w:abstractNumId="26" w15:restartNumberingAfterBreak="0">
    <w:nsid w:val="3114091D"/>
    <w:multiLevelType w:val="hybridMultilevel"/>
    <w:tmpl w:val="881ADC92"/>
    <w:lvl w:ilvl="0" w:tplc="04130001">
      <w:start w:val="1"/>
      <w:numFmt w:val="bullet"/>
      <w:lvlText w:val=""/>
      <w:lvlJc w:val="left"/>
      <w:pPr>
        <w:ind w:left="720" w:hanging="360"/>
      </w:pPr>
      <w:rPr>
        <w:rFonts w:ascii="Symbol" w:hAnsi="Symbol" w:hint="default"/>
        <w:color w:val="auto"/>
      </w:rPr>
    </w:lvl>
    <w:lvl w:ilvl="1" w:tplc="04130003">
      <w:start w:val="1"/>
      <w:numFmt w:val="lowerLetter"/>
      <w:lvlText w:val="%2."/>
      <w:lvlJc w:val="left"/>
      <w:pPr>
        <w:ind w:left="1440" w:hanging="360"/>
      </w:pPr>
    </w:lvl>
    <w:lvl w:ilvl="2" w:tplc="04130005">
      <w:start w:val="1"/>
      <w:numFmt w:val="lowerRoman"/>
      <w:lvlText w:val="%3."/>
      <w:lvlJc w:val="right"/>
      <w:pPr>
        <w:ind w:left="2160" w:hanging="180"/>
      </w:pPr>
    </w:lvl>
    <w:lvl w:ilvl="3" w:tplc="04130001" w:tentative="1">
      <w:start w:val="1"/>
      <w:numFmt w:val="decimal"/>
      <w:lvlText w:val="%4."/>
      <w:lvlJc w:val="left"/>
      <w:pPr>
        <w:ind w:left="2880" w:hanging="360"/>
      </w:pPr>
    </w:lvl>
    <w:lvl w:ilvl="4" w:tplc="04130003" w:tentative="1">
      <w:start w:val="1"/>
      <w:numFmt w:val="lowerLetter"/>
      <w:lvlText w:val="%5."/>
      <w:lvlJc w:val="left"/>
      <w:pPr>
        <w:ind w:left="3600" w:hanging="360"/>
      </w:pPr>
    </w:lvl>
    <w:lvl w:ilvl="5" w:tplc="04130005" w:tentative="1">
      <w:start w:val="1"/>
      <w:numFmt w:val="lowerRoman"/>
      <w:lvlText w:val="%6."/>
      <w:lvlJc w:val="right"/>
      <w:pPr>
        <w:ind w:left="4320" w:hanging="180"/>
      </w:pPr>
    </w:lvl>
    <w:lvl w:ilvl="6" w:tplc="04130001" w:tentative="1">
      <w:start w:val="1"/>
      <w:numFmt w:val="decimal"/>
      <w:lvlText w:val="%7."/>
      <w:lvlJc w:val="left"/>
      <w:pPr>
        <w:ind w:left="5040" w:hanging="360"/>
      </w:pPr>
    </w:lvl>
    <w:lvl w:ilvl="7" w:tplc="04130003" w:tentative="1">
      <w:start w:val="1"/>
      <w:numFmt w:val="lowerLetter"/>
      <w:lvlText w:val="%8."/>
      <w:lvlJc w:val="left"/>
      <w:pPr>
        <w:ind w:left="5760" w:hanging="360"/>
      </w:pPr>
    </w:lvl>
    <w:lvl w:ilvl="8" w:tplc="04130005" w:tentative="1">
      <w:start w:val="1"/>
      <w:numFmt w:val="lowerRoman"/>
      <w:lvlText w:val="%9."/>
      <w:lvlJc w:val="right"/>
      <w:pPr>
        <w:ind w:left="6480" w:hanging="180"/>
      </w:pPr>
    </w:lvl>
  </w:abstractNum>
  <w:abstractNum w:abstractNumId="27" w15:restartNumberingAfterBreak="0">
    <w:nsid w:val="31956AED"/>
    <w:multiLevelType w:val="hybridMultilevel"/>
    <w:tmpl w:val="9CD88102"/>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8" w15:restartNumberingAfterBreak="0">
    <w:nsid w:val="33A32C5B"/>
    <w:multiLevelType w:val="multilevel"/>
    <w:tmpl w:val="D37A9510"/>
    <w:lvl w:ilvl="0">
      <w:start w:val="1"/>
      <w:numFmt w:val="upperRoman"/>
      <w:lvlText w:val="%1."/>
      <w:lvlJc w:val="right"/>
      <w:pPr>
        <w:ind w:left="720" w:hanging="360"/>
      </w:pPr>
      <w:rPr>
        <w:rFonts w:hint="default"/>
      </w:rPr>
    </w:lvl>
    <w:lvl w:ilvl="1">
      <w:start w:val="2"/>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9"/>
      <w:numFmt w:val="decimal"/>
      <w:isLgl/>
      <w:lvlText w:val="%1.%2.%3.%4"/>
      <w:lvlJc w:val="left"/>
      <w:pPr>
        <w:ind w:left="1215" w:hanging="855"/>
      </w:pPr>
      <w:rPr>
        <w:rFonts w:hint="default"/>
      </w:rPr>
    </w:lvl>
    <w:lvl w:ilvl="4">
      <w:start w:val="1"/>
      <w:numFmt w:val="decimal"/>
      <w:isLgl/>
      <w:lvlText w:val="%1.%2.%3.%4.%5"/>
      <w:lvlJc w:val="left"/>
      <w:pPr>
        <w:ind w:left="1215" w:hanging="855"/>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9" w15:restartNumberingAfterBreak="0">
    <w:nsid w:val="36C27D29"/>
    <w:multiLevelType w:val="hybridMultilevel"/>
    <w:tmpl w:val="E446CD96"/>
    <w:lvl w:ilvl="0" w:tplc="3D62511E">
      <w:start w:val="1"/>
      <w:numFmt w:val="upperRoman"/>
      <w:lvlText w:val="%1."/>
      <w:lvlJc w:val="right"/>
      <w:pPr>
        <w:ind w:left="720" w:hanging="360"/>
      </w:pPr>
    </w:lvl>
    <w:lvl w:ilvl="1" w:tplc="52142D06" w:tentative="1">
      <w:start w:val="1"/>
      <w:numFmt w:val="lowerLetter"/>
      <w:lvlText w:val="%2."/>
      <w:lvlJc w:val="left"/>
      <w:pPr>
        <w:ind w:left="1440" w:hanging="360"/>
      </w:pPr>
    </w:lvl>
    <w:lvl w:ilvl="2" w:tplc="8384E798" w:tentative="1">
      <w:start w:val="1"/>
      <w:numFmt w:val="lowerRoman"/>
      <w:lvlText w:val="%3."/>
      <w:lvlJc w:val="right"/>
      <w:pPr>
        <w:ind w:left="2160" w:hanging="180"/>
      </w:pPr>
    </w:lvl>
    <w:lvl w:ilvl="3" w:tplc="3E0E1212" w:tentative="1">
      <w:start w:val="1"/>
      <w:numFmt w:val="decimal"/>
      <w:lvlText w:val="%4."/>
      <w:lvlJc w:val="left"/>
      <w:pPr>
        <w:ind w:left="2880" w:hanging="360"/>
      </w:pPr>
    </w:lvl>
    <w:lvl w:ilvl="4" w:tplc="C2DAB1BE" w:tentative="1">
      <w:start w:val="1"/>
      <w:numFmt w:val="lowerLetter"/>
      <w:lvlText w:val="%5."/>
      <w:lvlJc w:val="left"/>
      <w:pPr>
        <w:ind w:left="3600" w:hanging="360"/>
      </w:pPr>
    </w:lvl>
    <w:lvl w:ilvl="5" w:tplc="6F241F12" w:tentative="1">
      <w:start w:val="1"/>
      <w:numFmt w:val="lowerRoman"/>
      <w:lvlText w:val="%6."/>
      <w:lvlJc w:val="right"/>
      <w:pPr>
        <w:ind w:left="4320" w:hanging="180"/>
      </w:pPr>
    </w:lvl>
    <w:lvl w:ilvl="6" w:tplc="67DCBDCE" w:tentative="1">
      <w:start w:val="1"/>
      <w:numFmt w:val="decimal"/>
      <w:lvlText w:val="%7."/>
      <w:lvlJc w:val="left"/>
      <w:pPr>
        <w:ind w:left="5040" w:hanging="360"/>
      </w:pPr>
    </w:lvl>
    <w:lvl w:ilvl="7" w:tplc="05F01206" w:tentative="1">
      <w:start w:val="1"/>
      <w:numFmt w:val="lowerLetter"/>
      <w:lvlText w:val="%8."/>
      <w:lvlJc w:val="left"/>
      <w:pPr>
        <w:ind w:left="5760" w:hanging="360"/>
      </w:pPr>
    </w:lvl>
    <w:lvl w:ilvl="8" w:tplc="BB1239EA" w:tentative="1">
      <w:start w:val="1"/>
      <w:numFmt w:val="lowerRoman"/>
      <w:lvlText w:val="%9."/>
      <w:lvlJc w:val="right"/>
      <w:pPr>
        <w:ind w:left="6480" w:hanging="180"/>
      </w:pPr>
    </w:lvl>
  </w:abstractNum>
  <w:abstractNum w:abstractNumId="30" w15:restartNumberingAfterBreak="0">
    <w:nsid w:val="37DD4BB5"/>
    <w:multiLevelType w:val="hybridMultilevel"/>
    <w:tmpl w:val="450C6BC0"/>
    <w:lvl w:ilvl="0" w:tplc="04130013">
      <w:start w:val="1"/>
      <w:numFmt w:val="upperRoman"/>
      <w:lvlText w:val="%1."/>
      <w:lvlJc w:val="right"/>
      <w:pPr>
        <w:ind w:left="720" w:hanging="360"/>
      </w:pPr>
    </w:lvl>
    <w:lvl w:ilvl="1" w:tplc="04130019">
      <w:start w:val="1"/>
      <w:numFmt w:val="upperRoman"/>
      <w:lvlText w:val="%2."/>
      <w:lvlJc w:val="righ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39610B31"/>
    <w:multiLevelType w:val="hybridMultilevel"/>
    <w:tmpl w:val="23363BE0"/>
    <w:lvl w:ilvl="0" w:tplc="04130001">
      <w:start w:val="1"/>
      <w:numFmt w:val="bullet"/>
      <w:lvlText w:val=""/>
      <w:lvlJc w:val="left"/>
      <w:pPr>
        <w:ind w:left="1931" w:hanging="360"/>
      </w:pPr>
      <w:rPr>
        <w:rFonts w:ascii="Symbol" w:hAnsi="Symbol" w:hint="default"/>
      </w:rPr>
    </w:lvl>
    <w:lvl w:ilvl="1" w:tplc="04130003" w:tentative="1">
      <w:start w:val="1"/>
      <w:numFmt w:val="bullet"/>
      <w:lvlText w:val="o"/>
      <w:lvlJc w:val="left"/>
      <w:pPr>
        <w:ind w:left="2651" w:hanging="360"/>
      </w:pPr>
      <w:rPr>
        <w:rFonts w:ascii="Courier New" w:hAnsi="Courier New" w:cs="Courier New" w:hint="default"/>
      </w:rPr>
    </w:lvl>
    <w:lvl w:ilvl="2" w:tplc="04130005" w:tentative="1">
      <w:start w:val="1"/>
      <w:numFmt w:val="bullet"/>
      <w:lvlText w:val=""/>
      <w:lvlJc w:val="left"/>
      <w:pPr>
        <w:ind w:left="3371" w:hanging="360"/>
      </w:pPr>
      <w:rPr>
        <w:rFonts w:ascii="Wingdings" w:hAnsi="Wingdings" w:hint="default"/>
      </w:rPr>
    </w:lvl>
    <w:lvl w:ilvl="3" w:tplc="04130001" w:tentative="1">
      <w:start w:val="1"/>
      <w:numFmt w:val="bullet"/>
      <w:lvlText w:val=""/>
      <w:lvlJc w:val="left"/>
      <w:pPr>
        <w:ind w:left="4091" w:hanging="360"/>
      </w:pPr>
      <w:rPr>
        <w:rFonts w:ascii="Symbol" w:hAnsi="Symbol" w:hint="default"/>
      </w:rPr>
    </w:lvl>
    <w:lvl w:ilvl="4" w:tplc="04130003" w:tentative="1">
      <w:start w:val="1"/>
      <w:numFmt w:val="bullet"/>
      <w:lvlText w:val="o"/>
      <w:lvlJc w:val="left"/>
      <w:pPr>
        <w:ind w:left="4811" w:hanging="360"/>
      </w:pPr>
      <w:rPr>
        <w:rFonts w:ascii="Courier New" w:hAnsi="Courier New" w:cs="Courier New" w:hint="default"/>
      </w:rPr>
    </w:lvl>
    <w:lvl w:ilvl="5" w:tplc="04130005" w:tentative="1">
      <w:start w:val="1"/>
      <w:numFmt w:val="bullet"/>
      <w:lvlText w:val=""/>
      <w:lvlJc w:val="left"/>
      <w:pPr>
        <w:ind w:left="5531" w:hanging="360"/>
      </w:pPr>
      <w:rPr>
        <w:rFonts w:ascii="Wingdings" w:hAnsi="Wingdings" w:hint="default"/>
      </w:rPr>
    </w:lvl>
    <w:lvl w:ilvl="6" w:tplc="04130001" w:tentative="1">
      <w:start w:val="1"/>
      <w:numFmt w:val="bullet"/>
      <w:lvlText w:val=""/>
      <w:lvlJc w:val="left"/>
      <w:pPr>
        <w:ind w:left="6251" w:hanging="360"/>
      </w:pPr>
      <w:rPr>
        <w:rFonts w:ascii="Symbol" w:hAnsi="Symbol" w:hint="default"/>
      </w:rPr>
    </w:lvl>
    <w:lvl w:ilvl="7" w:tplc="04130003" w:tentative="1">
      <w:start w:val="1"/>
      <w:numFmt w:val="bullet"/>
      <w:lvlText w:val="o"/>
      <w:lvlJc w:val="left"/>
      <w:pPr>
        <w:ind w:left="6971" w:hanging="360"/>
      </w:pPr>
      <w:rPr>
        <w:rFonts w:ascii="Courier New" w:hAnsi="Courier New" w:cs="Courier New" w:hint="default"/>
      </w:rPr>
    </w:lvl>
    <w:lvl w:ilvl="8" w:tplc="04130005" w:tentative="1">
      <w:start w:val="1"/>
      <w:numFmt w:val="bullet"/>
      <w:lvlText w:val=""/>
      <w:lvlJc w:val="left"/>
      <w:pPr>
        <w:ind w:left="7691" w:hanging="360"/>
      </w:pPr>
      <w:rPr>
        <w:rFonts w:ascii="Wingdings" w:hAnsi="Wingdings" w:hint="default"/>
      </w:rPr>
    </w:lvl>
  </w:abstractNum>
  <w:abstractNum w:abstractNumId="32" w15:restartNumberingAfterBreak="0">
    <w:nsid w:val="3A51718E"/>
    <w:multiLevelType w:val="hybridMultilevel"/>
    <w:tmpl w:val="4B3ED8FC"/>
    <w:lvl w:ilvl="0" w:tplc="04130013">
      <w:start w:val="1"/>
      <w:numFmt w:val="upperRoman"/>
      <w:lvlText w:val="%1."/>
      <w:lvlJc w:val="right"/>
      <w:pPr>
        <w:ind w:left="720" w:hanging="360"/>
      </w:pPr>
    </w:lvl>
    <w:lvl w:ilvl="1" w:tplc="04130013"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3B155938"/>
    <w:multiLevelType w:val="hybridMultilevel"/>
    <w:tmpl w:val="17C8ADF0"/>
    <w:lvl w:ilvl="0" w:tplc="04130013">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4" w15:restartNumberingAfterBreak="0">
    <w:nsid w:val="4030362F"/>
    <w:multiLevelType w:val="hybridMultilevel"/>
    <w:tmpl w:val="DF183280"/>
    <w:lvl w:ilvl="0" w:tplc="04130001">
      <w:start w:val="1"/>
      <w:numFmt w:val="bullet"/>
      <w:lvlText w:val=""/>
      <w:lvlJc w:val="left"/>
      <w:pPr>
        <w:ind w:left="720" w:hanging="360"/>
      </w:pPr>
      <w:rPr>
        <w:rFonts w:ascii="Symbol" w:hAnsi="Symbol" w:hint="default"/>
      </w:rPr>
    </w:lvl>
    <w:lvl w:ilvl="1" w:tplc="04130013">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5" w15:restartNumberingAfterBreak="0">
    <w:nsid w:val="42E917B0"/>
    <w:multiLevelType w:val="hybridMultilevel"/>
    <w:tmpl w:val="C16CD432"/>
    <w:lvl w:ilvl="0" w:tplc="0413000F">
      <w:start w:val="1"/>
      <w:numFmt w:val="upperRoman"/>
      <w:lvlText w:val="%1."/>
      <w:lvlJc w:val="right"/>
      <w:pPr>
        <w:ind w:left="1582" w:hanging="360"/>
      </w:pPr>
      <w:rPr>
        <w:rFonts w:hint="default"/>
      </w:rPr>
    </w:lvl>
    <w:lvl w:ilvl="1" w:tplc="04130019" w:tentative="1">
      <w:start w:val="1"/>
      <w:numFmt w:val="bullet"/>
      <w:lvlText w:val="o"/>
      <w:lvlJc w:val="left"/>
      <w:pPr>
        <w:ind w:left="2302" w:hanging="360"/>
      </w:pPr>
      <w:rPr>
        <w:rFonts w:ascii="Courier New" w:hAnsi="Courier New" w:cs="Courier New" w:hint="default"/>
      </w:rPr>
    </w:lvl>
    <w:lvl w:ilvl="2" w:tplc="0413001B" w:tentative="1">
      <w:start w:val="1"/>
      <w:numFmt w:val="bullet"/>
      <w:lvlText w:val=""/>
      <w:lvlJc w:val="left"/>
      <w:pPr>
        <w:ind w:left="3022" w:hanging="360"/>
      </w:pPr>
      <w:rPr>
        <w:rFonts w:ascii="Wingdings" w:hAnsi="Wingdings" w:hint="default"/>
      </w:rPr>
    </w:lvl>
    <w:lvl w:ilvl="3" w:tplc="0413000F" w:tentative="1">
      <w:start w:val="1"/>
      <w:numFmt w:val="bullet"/>
      <w:lvlText w:val=""/>
      <w:lvlJc w:val="left"/>
      <w:pPr>
        <w:ind w:left="3742" w:hanging="360"/>
      </w:pPr>
      <w:rPr>
        <w:rFonts w:ascii="Symbol" w:hAnsi="Symbol" w:hint="default"/>
      </w:rPr>
    </w:lvl>
    <w:lvl w:ilvl="4" w:tplc="04130019" w:tentative="1">
      <w:start w:val="1"/>
      <w:numFmt w:val="bullet"/>
      <w:lvlText w:val="o"/>
      <w:lvlJc w:val="left"/>
      <w:pPr>
        <w:ind w:left="4462" w:hanging="360"/>
      </w:pPr>
      <w:rPr>
        <w:rFonts w:ascii="Courier New" w:hAnsi="Courier New" w:cs="Courier New" w:hint="default"/>
      </w:rPr>
    </w:lvl>
    <w:lvl w:ilvl="5" w:tplc="0413001B" w:tentative="1">
      <w:start w:val="1"/>
      <w:numFmt w:val="bullet"/>
      <w:lvlText w:val=""/>
      <w:lvlJc w:val="left"/>
      <w:pPr>
        <w:ind w:left="5182" w:hanging="360"/>
      </w:pPr>
      <w:rPr>
        <w:rFonts w:ascii="Wingdings" w:hAnsi="Wingdings" w:hint="default"/>
      </w:rPr>
    </w:lvl>
    <w:lvl w:ilvl="6" w:tplc="0413000F" w:tentative="1">
      <w:start w:val="1"/>
      <w:numFmt w:val="bullet"/>
      <w:lvlText w:val=""/>
      <w:lvlJc w:val="left"/>
      <w:pPr>
        <w:ind w:left="5902" w:hanging="360"/>
      </w:pPr>
      <w:rPr>
        <w:rFonts w:ascii="Symbol" w:hAnsi="Symbol" w:hint="default"/>
      </w:rPr>
    </w:lvl>
    <w:lvl w:ilvl="7" w:tplc="04130019" w:tentative="1">
      <w:start w:val="1"/>
      <w:numFmt w:val="bullet"/>
      <w:lvlText w:val="o"/>
      <w:lvlJc w:val="left"/>
      <w:pPr>
        <w:ind w:left="6622" w:hanging="360"/>
      </w:pPr>
      <w:rPr>
        <w:rFonts w:ascii="Courier New" w:hAnsi="Courier New" w:cs="Courier New" w:hint="default"/>
      </w:rPr>
    </w:lvl>
    <w:lvl w:ilvl="8" w:tplc="0413001B" w:tentative="1">
      <w:start w:val="1"/>
      <w:numFmt w:val="bullet"/>
      <w:lvlText w:val=""/>
      <w:lvlJc w:val="left"/>
      <w:pPr>
        <w:ind w:left="7342" w:hanging="360"/>
      </w:pPr>
      <w:rPr>
        <w:rFonts w:ascii="Wingdings" w:hAnsi="Wingdings" w:hint="default"/>
      </w:rPr>
    </w:lvl>
  </w:abstractNum>
  <w:abstractNum w:abstractNumId="36" w15:restartNumberingAfterBreak="0">
    <w:nsid w:val="42EB6110"/>
    <w:multiLevelType w:val="hybridMultilevel"/>
    <w:tmpl w:val="D6BEE294"/>
    <w:lvl w:ilvl="0" w:tplc="04130013">
      <w:start w:val="1"/>
      <w:numFmt w:val="upperRoman"/>
      <w:lvlText w:val="%1."/>
      <w:lvlJc w:val="right"/>
      <w:pPr>
        <w:ind w:left="720" w:hanging="360"/>
      </w:pPr>
    </w:lvl>
    <w:lvl w:ilvl="1" w:tplc="04130003" w:tentative="1">
      <w:start w:val="1"/>
      <w:numFmt w:val="lowerLetter"/>
      <w:lvlText w:val="%2."/>
      <w:lvlJc w:val="left"/>
      <w:pPr>
        <w:ind w:left="1440" w:hanging="360"/>
      </w:pPr>
    </w:lvl>
    <w:lvl w:ilvl="2" w:tplc="04130005" w:tentative="1">
      <w:start w:val="1"/>
      <w:numFmt w:val="lowerRoman"/>
      <w:lvlText w:val="%3."/>
      <w:lvlJc w:val="right"/>
      <w:pPr>
        <w:ind w:left="2160" w:hanging="180"/>
      </w:pPr>
    </w:lvl>
    <w:lvl w:ilvl="3" w:tplc="04130001" w:tentative="1">
      <w:start w:val="1"/>
      <w:numFmt w:val="decimal"/>
      <w:lvlText w:val="%4."/>
      <w:lvlJc w:val="left"/>
      <w:pPr>
        <w:ind w:left="2880" w:hanging="360"/>
      </w:pPr>
    </w:lvl>
    <w:lvl w:ilvl="4" w:tplc="04130003" w:tentative="1">
      <w:start w:val="1"/>
      <w:numFmt w:val="lowerLetter"/>
      <w:lvlText w:val="%5."/>
      <w:lvlJc w:val="left"/>
      <w:pPr>
        <w:ind w:left="3600" w:hanging="360"/>
      </w:pPr>
    </w:lvl>
    <w:lvl w:ilvl="5" w:tplc="04130005" w:tentative="1">
      <w:start w:val="1"/>
      <w:numFmt w:val="lowerRoman"/>
      <w:lvlText w:val="%6."/>
      <w:lvlJc w:val="right"/>
      <w:pPr>
        <w:ind w:left="4320" w:hanging="180"/>
      </w:pPr>
    </w:lvl>
    <w:lvl w:ilvl="6" w:tplc="04130001" w:tentative="1">
      <w:start w:val="1"/>
      <w:numFmt w:val="decimal"/>
      <w:lvlText w:val="%7."/>
      <w:lvlJc w:val="left"/>
      <w:pPr>
        <w:ind w:left="5040" w:hanging="360"/>
      </w:pPr>
    </w:lvl>
    <w:lvl w:ilvl="7" w:tplc="04130003" w:tentative="1">
      <w:start w:val="1"/>
      <w:numFmt w:val="lowerLetter"/>
      <w:lvlText w:val="%8."/>
      <w:lvlJc w:val="left"/>
      <w:pPr>
        <w:ind w:left="5760" w:hanging="360"/>
      </w:pPr>
    </w:lvl>
    <w:lvl w:ilvl="8" w:tplc="04130005" w:tentative="1">
      <w:start w:val="1"/>
      <w:numFmt w:val="lowerRoman"/>
      <w:lvlText w:val="%9."/>
      <w:lvlJc w:val="right"/>
      <w:pPr>
        <w:ind w:left="6480" w:hanging="180"/>
      </w:pPr>
    </w:lvl>
  </w:abstractNum>
  <w:abstractNum w:abstractNumId="37" w15:restartNumberingAfterBreak="0">
    <w:nsid w:val="44C46660"/>
    <w:multiLevelType w:val="hybridMultilevel"/>
    <w:tmpl w:val="9C607F0A"/>
    <w:lvl w:ilvl="0" w:tplc="04130013">
      <w:start w:val="1"/>
      <w:numFmt w:val="upperRoman"/>
      <w:lvlText w:val="%1."/>
      <w:lvlJc w:val="righ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4A222C12"/>
    <w:multiLevelType w:val="hybridMultilevel"/>
    <w:tmpl w:val="EEEECB14"/>
    <w:lvl w:ilvl="0" w:tplc="1604DED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AC9537B"/>
    <w:multiLevelType w:val="multilevel"/>
    <w:tmpl w:val="74463C2E"/>
    <w:lvl w:ilvl="0">
      <w:start w:val="1"/>
      <w:numFmt w:val="upperRoman"/>
      <w:lvlText w:val="%1."/>
      <w:lvlJc w:val="right"/>
      <w:pPr>
        <w:ind w:left="720" w:hanging="360"/>
      </w:pPr>
    </w:lvl>
    <w:lvl w:ilvl="1">
      <w:start w:val="5"/>
      <w:numFmt w:val="decimal"/>
      <w:isLgl/>
      <w:lvlText w:val="%1.%2"/>
      <w:lvlJc w:val="left"/>
      <w:pPr>
        <w:ind w:left="1210" w:hanging="850"/>
      </w:pPr>
      <w:rPr>
        <w:rFonts w:hint="default"/>
      </w:rPr>
    </w:lvl>
    <w:lvl w:ilvl="2">
      <w:start w:val="1"/>
      <w:numFmt w:val="decimal"/>
      <w:isLgl/>
      <w:lvlText w:val="%1.%2.%3"/>
      <w:lvlJc w:val="left"/>
      <w:pPr>
        <w:ind w:left="1210" w:hanging="850"/>
      </w:pPr>
      <w:rPr>
        <w:rFonts w:hint="default"/>
      </w:rPr>
    </w:lvl>
    <w:lvl w:ilvl="3">
      <w:start w:val="4"/>
      <w:numFmt w:val="decimal"/>
      <w:isLgl/>
      <w:lvlText w:val="%1.%2.%3.%4"/>
      <w:lvlJc w:val="left"/>
      <w:pPr>
        <w:ind w:left="1210" w:hanging="850"/>
      </w:pPr>
      <w:rPr>
        <w:rFonts w:hint="default"/>
      </w:rPr>
    </w:lvl>
    <w:lvl w:ilvl="4">
      <w:start w:val="1"/>
      <w:numFmt w:val="decimal"/>
      <w:isLgl/>
      <w:lvlText w:val="%1.%2.%3.%4.%5"/>
      <w:lvlJc w:val="left"/>
      <w:pPr>
        <w:ind w:left="1210" w:hanging="85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0" w15:restartNumberingAfterBreak="0">
    <w:nsid w:val="4B124494"/>
    <w:multiLevelType w:val="hybridMultilevel"/>
    <w:tmpl w:val="48DA4D90"/>
    <w:lvl w:ilvl="0" w:tplc="04130013">
      <w:start w:val="1"/>
      <w:numFmt w:val="upperRoman"/>
      <w:lvlText w:val="%1."/>
      <w:lvlJc w:val="righ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15:restartNumberingAfterBreak="0">
    <w:nsid w:val="4F4E296C"/>
    <w:multiLevelType w:val="hybridMultilevel"/>
    <w:tmpl w:val="830003E0"/>
    <w:lvl w:ilvl="0" w:tplc="04130013">
      <w:start w:val="1"/>
      <w:numFmt w:val="bullet"/>
      <w:lvlText w:val=""/>
      <w:lvlJc w:val="left"/>
      <w:pPr>
        <w:ind w:left="1080" w:hanging="360"/>
      </w:pPr>
      <w:rPr>
        <w:rFonts w:ascii="Symbol" w:hAnsi="Symbol"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42" w15:restartNumberingAfterBreak="0">
    <w:nsid w:val="4FEA0639"/>
    <w:multiLevelType w:val="hybridMultilevel"/>
    <w:tmpl w:val="C5025698"/>
    <w:lvl w:ilvl="0" w:tplc="04090001">
      <w:start w:val="1"/>
      <w:numFmt w:val="upperRoman"/>
      <w:lvlText w:val="%1."/>
      <w:lvlJc w:val="right"/>
      <w:pPr>
        <w:ind w:left="1260" w:hanging="180"/>
      </w:pPr>
    </w:lvl>
    <w:lvl w:ilvl="1" w:tplc="08090019" w:tentative="1">
      <w:start w:val="1"/>
      <w:numFmt w:val="lowerLetter"/>
      <w:lvlText w:val="%2."/>
      <w:lvlJc w:val="left"/>
      <w:pPr>
        <w:ind w:left="1980" w:hanging="360"/>
      </w:pPr>
    </w:lvl>
    <w:lvl w:ilvl="2" w:tplc="0809001B" w:tentative="1">
      <w:start w:val="1"/>
      <w:numFmt w:val="lowerRoman"/>
      <w:lvlText w:val="%3."/>
      <w:lvlJc w:val="right"/>
      <w:pPr>
        <w:ind w:left="2700" w:hanging="180"/>
      </w:pPr>
    </w:lvl>
    <w:lvl w:ilvl="3" w:tplc="0809000F" w:tentative="1">
      <w:start w:val="1"/>
      <w:numFmt w:val="decimal"/>
      <w:lvlText w:val="%4."/>
      <w:lvlJc w:val="left"/>
      <w:pPr>
        <w:ind w:left="3420" w:hanging="360"/>
      </w:pPr>
    </w:lvl>
    <w:lvl w:ilvl="4" w:tplc="08090019" w:tentative="1">
      <w:start w:val="1"/>
      <w:numFmt w:val="lowerLetter"/>
      <w:lvlText w:val="%5."/>
      <w:lvlJc w:val="left"/>
      <w:pPr>
        <w:ind w:left="4140" w:hanging="360"/>
      </w:pPr>
    </w:lvl>
    <w:lvl w:ilvl="5" w:tplc="0809001B" w:tentative="1">
      <w:start w:val="1"/>
      <w:numFmt w:val="lowerRoman"/>
      <w:lvlText w:val="%6."/>
      <w:lvlJc w:val="right"/>
      <w:pPr>
        <w:ind w:left="4860" w:hanging="180"/>
      </w:pPr>
    </w:lvl>
    <w:lvl w:ilvl="6" w:tplc="0809000F" w:tentative="1">
      <w:start w:val="1"/>
      <w:numFmt w:val="decimal"/>
      <w:lvlText w:val="%7."/>
      <w:lvlJc w:val="left"/>
      <w:pPr>
        <w:ind w:left="5580" w:hanging="360"/>
      </w:pPr>
    </w:lvl>
    <w:lvl w:ilvl="7" w:tplc="08090019" w:tentative="1">
      <w:start w:val="1"/>
      <w:numFmt w:val="lowerLetter"/>
      <w:lvlText w:val="%8."/>
      <w:lvlJc w:val="left"/>
      <w:pPr>
        <w:ind w:left="6300" w:hanging="360"/>
      </w:pPr>
    </w:lvl>
    <w:lvl w:ilvl="8" w:tplc="0809001B" w:tentative="1">
      <w:start w:val="1"/>
      <w:numFmt w:val="lowerRoman"/>
      <w:lvlText w:val="%9."/>
      <w:lvlJc w:val="right"/>
      <w:pPr>
        <w:ind w:left="7020" w:hanging="180"/>
      </w:pPr>
    </w:lvl>
  </w:abstractNum>
  <w:abstractNum w:abstractNumId="43" w15:restartNumberingAfterBreak="0">
    <w:nsid w:val="50894DA2"/>
    <w:multiLevelType w:val="hybridMultilevel"/>
    <w:tmpl w:val="06A2D240"/>
    <w:lvl w:ilvl="0" w:tplc="0413000F">
      <w:start w:val="4"/>
      <w:numFmt w:val="bullet"/>
      <w:lvlText w:val="-"/>
      <w:lvlJc w:val="left"/>
      <w:pPr>
        <w:ind w:left="1571" w:hanging="360"/>
      </w:pPr>
      <w:rPr>
        <w:rFonts w:ascii="Calibri" w:eastAsiaTheme="minorHAnsi" w:hAnsi="Calibri" w:cs="Calibri"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4" w15:restartNumberingAfterBreak="0">
    <w:nsid w:val="512B15D1"/>
    <w:multiLevelType w:val="multilevel"/>
    <w:tmpl w:val="426A6EE8"/>
    <w:styleLink w:val="Stijl1"/>
    <w:lvl w:ilvl="0">
      <w:start w:val="1"/>
      <w:numFmt w:val="none"/>
      <w:lvlText w:val="%1"/>
      <w:lvlJc w:val="left"/>
      <w:pPr>
        <w:ind w:left="360" w:hanging="360"/>
      </w:pPr>
      <w:rPr>
        <w:rFonts w:asciiTheme="minorHAnsi" w:hAnsiTheme="minorHAnsi" w:hint="default"/>
        <w:color w:val="auto"/>
      </w:rPr>
    </w:lvl>
    <w:lvl w:ilvl="1">
      <w:start w:val="1"/>
      <w:numFmt w:val="none"/>
      <w:lvlText w:val="%2"/>
      <w:lvlJc w:val="left"/>
      <w:pPr>
        <w:ind w:left="720" w:hanging="360"/>
      </w:pPr>
      <w:rPr>
        <w:rFonts w:ascii="Times New Roman" w:hAnsi="Times New Roman" w:hint="default"/>
        <w:color w:val="auto"/>
      </w:rPr>
    </w:lvl>
    <w:lvl w:ilvl="2">
      <w:start w:val="1"/>
      <w:numFmt w:val="none"/>
      <w:lvlText w:val="%3"/>
      <w:lvlJc w:val="left"/>
      <w:pPr>
        <w:ind w:left="1080" w:hanging="360"/>
      </w:pPr>
      <w:rPr>
        <w:rFonts w:ascii="Times New Roman" w:hAnsi="Times New Roman" w:hint="default"/>
        <w:color w:val="auto"/>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15:restartNumberingAfterBreak="0">
    <w:nsid w:val="530F2FE6"/>
    <w:multiLevelType w:val="hybridMultilevel"/>
    <w:tmpl w:val="90C452AE"/>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46" w15:restartNumberingAfterBreak="0">
    <w:nsid w:val="535100EF"/>
    <w:multiLevelType w:val="hybridMultilevel"/>
    <w:tmpl w:val="3A646502"/>
    <w:lvl w:ilvl="0" w:tplc="0F4ACE92">
      <w:start w:val="1"/>
      <w:numFmt w:val="upperRoman"/>
      <w:lvlText w:val="%1."/>
      <w:lvlJc w:val="right"/>
      <w:pPr>
        <w:ind w:left="720" w:hanging="360"/>
      </w:pPr>
    </w:lvl>
    <w:lvl w:ilvl="1" w:tplc="58680F2C">
      <w:start w:val="1"/>
      <w:numFmt w:val="upperRoman"/>
      <w:lvlText w:val="%2."/>
      <w:lvlJc w:val="right"/>
      <w:pPr>
        <w:ind w:left="1440" w:hanging="360"/>
      </w:pPr>
    </w:lvl>
    <w:lvl w:ilvl="2" w:tplc="68E6B30C" w:tentative="1">
      <w:start w:val="1"/>
      <w:numFmt w:val="lowerRoman"/>
      <w:lvlText w:val="%3."/>
      <w:lvlJc w:val="right"/>
      <w:pPr>
        <w:ind w:left="2160" w:hanging="180"/>
      </w:pPr>
    </w:lvl>
    <w:lvl w:ilvl="3" w:tplc="8AB257F4" w:tentative="1">
      <w:start w:val="1"/>
      <w:numFmt w:val="decimal"/>
      <w:lvlText w:val="%4."/>
      <w:lvlJc w:val="left"/>
      <w:pPr>
        <w:ind w:left="2880" w:hanging="360"/>
      </w:pPr>
    </w:lvl>
    <w:lvl w:ilvl="4" w:tplc="BDF27A82" w:tentative="1">
      <w:start w:val="1"/>
      <w:numFmt w:val="lowerLetter"/>
      <w:lvlText w:val="%5."/>
      <w:lvlJc w:val="left"/>
      <w:pPr>
        <w:ind w:left="3600" w:hanging="360"/>
      </w:pPr>
    </w:lvl>
    <w:lvl w:ilvl="5" w:tplc="55A2B18E" w:tentative="1">
      <w:start w:val="1"/>
      <w:numFmt w:val="lowerRoman"/>
      <w:lvlText w:val="%6."/>
      <w:lvlJc w:val="right"/>
      <w:pPr>
        <w:ind w:left="4320" w:hanging="180"/>
      </w:pPr>
    </w:lvl>
    <w:lvl w:ilvl="6" w:tplc="03F42686" w:tentative="1">
      <w:start w:val="1"/>
      <w:numFmt w:val="decimal"/>
      <w:lvlText w:val="%7."/>
      <w:lvlJc w:val="left"/>
      <w:pPr>
        <w:ind w:left="5040" w:hanging="360"/>
      </w:pPr>
    </w:lvl>
    <w:lvl w:ilvl="7" w:tplc="435A32AC" w:tentative="1">
      <w:start w:val="1"/>
      <w:numFmt w:val="lowerLetter"/>
      <w:lvlText w:val="%8."/>
      <w:lvlJc w:val="left"/>
      <w:pPr>
        <w:ind w:left="5760" w:hanging="360"/>
      </w:pPr>
    </w:lvl>
    <w:lvl w:ilvl="8" w:tplc="5D086076" w:tentative="1">
      <w:start w:val="1"/>
      <w:numFmt w:val="lowerRoman"/>
      <w:lvlText w:val="%9."/>
      <w:lvlJc w:val="right"/>
      <w:pPr>
        <w:ind w:left="6480" w:hanging="180"/>
      </w:pPr>
    </w:lvl>
  </w:abstractNum>
  <w:abstractNum w:abstractNumId="47" w15:restartNumberingAfterBreak="0">
    <w:nsid w:val="55C831DE"/>
    <w:multiLevelType w:val="hybridMultilevel"/>
    <w:tmpl w:val="C324C4AE"/>
    <w:lvl w:ilvl="0" w:tplc="04130013">
      <w:start w:val="1"/>
      <w:numFmt w:val="upperRoman"/>
      <w:lvlText w:val="%1."/>
      <w:lvlJc w:val="right"/>
      <w:pPr>
        <w:ind w:left="720" w:hanging="360"/>
      </w:pPr>
    </w:lvl>
    <w:lvl w:ilvl="1" w:tplc="04130013"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8" w15:restartNumberingAfterBreak="0">
    <w:nsid w:val="56D611DA"/>
    <w:multiLevelType w:val="hybridMultilevel"/>
    <w:tmpl w:val="348065D0"/>
    <w:lvl w:ilvl="0" w:tplc="04130013">
      <w:start w:val="1"/>
      <w:numFmt w:val="upperRoman"/>
      <w:lvlText w:val="%1."/>
      <w:lvlJc w:val="right"/>
      <w:pPr>
        <w:ind w:left="1080" w:hanging="360"/>
      </w:p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49" w15:restartNumberingAfterBreak="0">
    <w:nsid w:val="58587A63"/>
    <w:multiLevelType w:val="hybridMultilevel"/>
    <w:tmpl w:val="0FC41C02"/>
    <w:lvl w:ilvl="0" w:tplc="04130013">
      <w:start w:val="1"/>
      <w:numFmt w:val="upperRoman"/>
      <w:lvlText w:val="%1."/>
      <w:lvlJc w:val="righ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0" w15:restartNumberingAfterBreak="0">
    <w:nsid w:val="5BE356AD"/>
    <w:multiLevelType w:val="hybridMultilevel"/>
    <w:tmpl w:val="05248336"/>
    <w:lvl w:ilvl="0" w:tplc="04130013">
      <w:start w:val="1"/>
      <w:numFmt w:val="upperRoman"/>
      <w:lvlText w:val="%1."/>
      <w:lvlJc w:val="right"/>
      <w:pPr>
        <w:ind w:left="720" w:hanging="360"/>
      </w:pPr>
    </w:lvl>
    <w:lvl w:ilvl="1" w:tplc="04130019">
      <w:start w:val="1"/>
      <w:numFmt w:val="upperRoman"/>
      <w:lvlText w:val="%2."/>
      <w:lvlJc w:val="righ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1" w15:restartNumberingAfterBreak="0">
    <w:nsid w:val="5C590731"/>
    <w:multiLevelType w:val="hybridMultilevel"/>
    <w:tmpl w:val="32123DC0"/>
    <w:lvl w:ilvl="0" w:tplc="04130001">
      <w:start w:val="1"/>
      <w:numFmt w:val="bullet"/>
      <w:lvlText w:val=""/>
      <w:lvlJc w:val="left"/>
      <w:pPr>
        <w:ind w:left="360" w:hanging="360"/>
      </w:pPr>
      <w:rPr>
        <w:rFonts w:ascii="Symbol" w:hAnsi="Symbol"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2" w15:restartNumberingAfterBreak="0">
    <w:nsid w:val="5CE225D3"/>
    <w:multiLevelType w:val="hybridMultilevel"/>
    <w:tmpl w:val="9698F39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3" w15:restartNumberingAfterBreak="0">
    <w:nsid w:val="5F517885"/>
    <w:multiLevelType w:val="hybridMultilevel"/>
    <w:tmpl w:val="942287F4"/>
    <w:lvl w:ilvl="0" w:tplc="04130013">
      <w:start w:val="1"/>
      <w:numFmt w:val="upperRoman"/>
      <w:lvlText w:val="%1."/>
      <w:lvlJc w:val="right"/>
      <w:pPr>
        <w:ind w:left="720" w:hanging="360"/>
      </w:pPr>
      <w:rPr>
        <w:rFonts w:hint="default"/>
      </w:rPr>
    </w:lvl>
    <w:lvl w:ilvl="1" w:tplc="04130013"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4" w15:restartNumberingAfterBreak="0">
    <w:nsid w:val="62023708"/>
    <w:multiLevelType w:val="hybridMultilevel"/>
    <w:tmpl w:val="D0E0C6E2"/>
    <w:lvl w:ilvl="0" w:tplc="B99AF9F4">
      <w:start w:val="1"/>
      <w:numFmt w:val="bullet"/>
      <w:lvlText w:val=""/>
      <w:lvlJc w:val="left"/>
      <w:pPr>
        <w:ind w:left="1440" w:hanging="360"/>
      </w:pPr>
      <w:rPr>
        <w:rFonts w:ascii="Symbol" w:hAnsi="Symbol" w:hint="default"/>
      </w:rPr>
    </w:lvl>
    <w:lvl w:ilvl="1" w:tplc="04130019" w:tentative="1">
      <w:start w:val="1"/>
      <w:numFmt w:val="bullet"/>
      <w:lvlText w:val="o"/>
      <w:lvlJc w:val="left"/>
      <w:pPr>
        <w:ind w:left="2160" w:hanging="360"/>
      </w:pPr>
      <w:rPr>
        <w:rFonts w:ascii="Courier New" w:hAnsi="Courier New" w:cs="Courier New" w:hint="default"/>
      </w:rPr>
    </w:lvl>
    <w:lvl w:ilvl="2" w:tplc="0413001B" w:tentative="1">
      <w:start w:val="1"/>
      <w:numFmt w:val="bullet"/>
      <w:lvlText w:val=""/>
      <w:lvlJc w:val="left"/>
      <w:pPr>
        <w:ind w:left="2880" w:hanging="360"/>
      </w:pPr>
      <w:rPr>
        <w:rFonts w:ascii="Wingdings" w:hAnsi="Wingdings" w:hint="default"/>
      </w:rPr>
    </w:lvl>
    <w:lvl w:ilvl="3" w:tplc="0413000F" w:tentative="1">
      <w:start w:val="1"/>
      <w:numFmt w:val="bullet"/>
      <w:lvlText w:val=""/>
      <w:lvlJc w:val="left"/>
      <w:pPr>
        <w:ind w:left="3600" w:hanging="360"/>
      </w:pPr>
      <w:rPr>
        <w:rFonts w:ascii="Symbol" w:hAnsi="Symbol" w:hint="default"/>
      </w:rPr>
    </w:lvl>
    <w:lvl w:ilvl="4" w:tplc="04130019" w:tentative="1">
      <w:start w:val="1"/>
      <w:numFmt w:val="bullet"/>
      <w:lvlText w:val="o"/>
      <w:lvlJc w:val="left"/>
      <w:pPr>
        <w:ind w:left="4320" w:hanging="360"/>
      </w:pPr>
      <w:rPr>
        <w:rFonts w:ascii="Courier New" w:hAnsi="Courier New" w:cs="Courier New" w:hint="default"/>
      </w:rPr>
    </w:lvl>
    <w:lvl w:ilvl="5" w:tplc="0413001B" w:tentative="1">
      <w:start w:val="1"/>
      <w:numFmt w:val="bullet"/>
      <w:lvlText w:val=""/>
      <w:lvlJc w:val="left"/>
      <w:pPr>
        <w:ind w:left="5040" w:hanging="360"/>
      </w:pPr>
      <w:rPr>
        <w:rFonts w:ascii="Wingdings" w:hAnsi="Wingdings" w:hint="default"/>
      </w:rPr>
    </w:lvl>
    <w:lvl w:ilvl="6" w:tplc="0413000F" w:tentative="1">
      <w:start w:val="1"/>
      <w:numFmt w:val="bullet"/>
      <w:lvlText w:val=""/>
      <w:lvlJc w:val="left"/>
      <w:pPr>
        <w:ind w:left="5760" w:hanging="360"/>
      </w:pPr>
      <w:rPr>
        <w:rFonts w:ascii="Symbol" w:hAnsi="Symbol" w:hint="default"/>
      </w:rPr>
    </w:lvl>
    <w:lvl w:ilvl="7" w:tplc="04130019" w:tentative="1">
      <w:start w:val="1"/>
      <w:numFmt w:val="bullet"/>
      <w:lvlText w:val="o"/>
      <w:lvlJc w:val="left"/>
      <w:pPr>
        <w:ind w:left="6480" w:hanging="360"/>
      </w:pPr>
      <w:rPr>
        <w:rFonts w:ascii="Courier New" w:hAnsi="Courier New" w:cs="Courier New" w:hint="default"/>
      </w:rPr>
    </w:lvl>
    <w:lvl w:ilvl="8" w:tplc="0413001B" w:tentative="1">
      <w:start w:val="1"/>
      <w:numFmt w:val="bullet"/>
      <w:lvlText w:val=""/>
      <w:lvlJc w:val="left"/>
      <w:pPr>
        <w:ind w:left="7200" w:hanging="360"/>
      </w:pPr>
      <w:rPr>
        <w:rFonts w:ascii="Wingdings" w:hAnsi="Wingdings" w:hint="default"/>
      </w:rPr>
    </w:lvl>
  </w:abstractNum>
  <w:abstractNum w:abstractNumId="55" w15:restartNumberingAfterBreak="0">
    <w:nsid w:val="63696E11"/>
    <w:multiLevelType w:val="hybridMultilevel"/>
    <w:tmpl w:val="80B4E056"/>
    <w:lvl w:ilvl="0" w:tplc="04090001">
      <w:start w:val="1"/>
      <w:numFmt w:val="upperRoman"/>
      <w:lvlText w:val="%1."/>
      <w:lvlJc w:val="right"/>
      <w:pPr>
        <w:ind w:left="765" w:hanging="360"/>
      </w:pPr>
    </w:lvl>
    <w:lvl w:ilvl="1" w:tplc="04090003" w:tentative="1">
      <w:start w:val="1"/>
      <w:numFmt w:val="lowerLetter"/>
      <w:lvlText w:val="%2."/>
      <w:lvlJc w:val="left"/>
      <w:pPr>
        <w:ind w:left="1485" w:hanging="360"/>
      </w:pPr>
    </w:lvl>
    <w:lvl w:ilvl="2" w:tplc="04090005" w:tentative="1">
      <w:start w:val="1"/>
      <w:numFmt w:val="lowerRoman"/>
      <w:lvlText w:val="%3."/>
      <w:lvlJc w:val="right"/>
      <w:pPr>
        <w:ind w:left="2205" w:hanging="180"/>
      </w:pPr>
    </w:lvl>
    <w:lvl w:ilvl="3" w:tplc="04090001" w:tentative="1">
      <w:start w:val="1"/>
      <w:numFmt w:val="decimal"/>
      <w:lvlText w:val="%4."/>
      <w:lvlJc w:val="left"/>
      <w:pPr>
        <w:ind w:left="2925" w:hanging="360"/>
      </w:pPr>
    </w:lvl>
    <w:lvl w:ilvl="4" w:tplc="04090003" w:tentative="1">
      <w:start w:val="1"/>
      <w:numFmt w:val="lowerLetter"/>
      <w:lvlText w:val="%5."/>
      <w:lvlJc w:val="left"/>
      <w:pPr>
        <w:ind w:left="3645" w:hanging="360"/>
      </w:pPr>
    </w:lvl>
    <w:lvl w:ilvl="5" w:tplc="04090005" w:tentative="1">
      <w:start w:val="1"/>
      <w:numFmt w:val="lowerRoman"/>
      <w:lvlText w:val="%6."/>
      <w:lvlJc w:val="right"/>
      <w:pPr>
        <w:ind w:left="4365" w:hanging="180"/>
      </w:pPr>
    </w:lvl>
    <w:lvl w:ilvl="6" w:tplc="04090001" w:tentative="1">
      <w:start w:val="1"/>
      <w:numFmt w:val="decimal"/>
      <w:lvlText w:val="%7."/>
      <w:lvlJc w:val="left"/>
      <w:pPr>
        <w:ind w:left="5085" w:hanging="360"/>
      </w:pPr>
    </w:lvl>
    <w:lvl w:ilvl="7" w:tplc="04090003" w:tentative="1">
      <w:start w:val="1"/>
      <w:numFmt w:val="lowerLetter"/>
      <w:lvlText w:val="%8."/>
      <w:lvlJc w:val="left"/>
      <w:pPr>
        <w:ind w:left="5805" w:hanging="360"/>
      </w:pPr>
    </w:lvl>
    <w:lvl w:ilvl="8" w:tplc="04090005" w:tentative="1">
      <w:start w:val="1"/>
      <w:numFmt w:val="lowerRoman"/>
      <w:lvlText w:val="%9."/>
      <w:lvlJc w:val="right"/>
      <w:pPr>
        <w:ind w:left="6525" w:hanging="180"/>
      </w:pPr>
    </w:lvl>
  </w:abstractNum>
  <w:abstractNum w:abstractNumId="56" w15:restartNumberingAfterBreak="0">
    <w:nsid w:val="64990FE9"/>
    <w:multiLevelType w:val="hybridMultilevel"/>
    <w:tmpl w:val="0FBE71DE"/>
    <w:lvl w:ilvl="0" w:tplc="0413000F">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59A003C"/>
    <w:multiLevelType w:val="hybridMultilevel"/>
    <w:tmpl w:val="725EDE08"/>
    <w:lvl w:ilvl="0" w:tplc="0413000F">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A5E64CD"/>
    <w:multiLevelType w:val="hybridMultilevel"/>
    <w:tmpl w:val="4B3ED8FC"/>
    <w:lvl w:ilvl="0" w:tplc="04130013">
      <w:start w:val="1"/>
      <w:numFmt w:val="upperRoman"/>
      <w:lvlText w:val="%1."/>
      <w:lvlJc w:val="righ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9" w15:restartNumberingAfterBreak="0">
    <w:nsid w:val="6BEF0DBD"/>
    <w:multiLevelType w:val="hybridMultilevel"/>
    <w:tmpl w:val="4F4A577E"/>
    <w:lvl w:ilvl="0" w:tplc="04130001">
      <w:start w:val="1"/>
      <w:numFmt w:val="bullet"/>
      <w:lvlText w:val=""/>
      <w:lvlJc w:val="left"/>
      <w:pPr>
        <w:ind w:left="360" w:hanging="360"/>
      </w:pPr>
      <w:rPr>
        <w:rFonts w:ascii="Symbol" w:hAnsi="Symbol" w:hint="default"/>
      </w:rPr>
    </w:lvl>
    <w:lvl w:ilvl="1" w:tplc="04130001">
      <w:start w:val="1"/>
      <w:numFmt w:val="bullet"/>
      <w:lvlText w:val=""/>
      <w:lvlJc w:val="left"/>
      <w:pPr>
        <w:ind w:left="1080" w:hanging="360"/>
      </w:pPr>
      <w:rPr>
        <w:rFonts w:ascii="Symbol" w:hAnsi="Symbol" w:hint="default"/>
      </w:rPr>
    </w:lvl>
    <w:lvl w:ilvl="2" w:tplc="0413001B">
      <w:start w:val="1"/>
      <w:numFmt w:val="bullet"/>
      <w:lvlText w:val=""/>
      <w:lvlJc w:val="left"/>
      <w:pPr>
        <w:ind w:left="1800" w:hanging="360"/>
      </w:pPr>
      <w:rPr>
        <w:rFonts w:ascii="Wingdings" w:hAnsi="Wingdings" w:hint="default"/>
      </w:rPr>
    </w:lvl>
    <w:lvl w:ilvl="3" w:tplc="0413000F">
      <w:start w:val="1"/>
      <w:numFmt w:val="bullet"/>
      <w:lvlText w:val=""/>
      <w:lvlJc w:val="left"/>
      <w:pPr>
        <w:ind w:left="2520" w:hanging="360"/>
      </w:pPr>
      <w:rPr>
        <w:rFonts w:ascii="Symbol" w:hAnsi="Symbol" w:hint="default"/>
      </w:rPr>
    </w:lvl>
    <w:lvl w:ilvl="4" w:tplc="04130019" w:tentative="1">
      <w:start w:val="1"/>
      <w:numFmt w:val="bullet"/>
      <w:lvlText w:val="o"/>
      <w:lvlJc w:val="left"/>
      <w:pPr>
        <w:ind w:left="3240" w:hanging="360"/>
      </w:pPr>
      <w:rPr>
        <w:rFonts w:ascii="Courier New" w:hAnsi="Courier New" w:cs="Courier New" w:hint="default"/>
      </w:rPr>
    </w:lvl>
    <w:lvl w:ilvl="5" w:tplc="0413001B" w:tentative="1">
      <w:start w:val="1"/>
      <w:numFmt w:val="bullet"/>
      <w:lvlText w:val=""/>
      <w:lvlJc w:val="left"/>
      <w:pPr>
        <w:ind w:left="3960" w:hanging="360"/>
      </w:pPr>
      <w:rPr>
        <w:rFonts w:ascii="Wingdings" w:hAnsi="Wingdings" w:hint="default"/>
      </w:rPr>
    </w:lvl>
    <w:lvl w:ilvl="6" w:tplc="0413000F" w:tentative="1">
      <w:start w:val="1"/>
      <w:numFmt w:val="bullet"/>
      <w:lvlText w:val=""/>
      <w:lvlJc w:val="left"/>
      <w:pPr>
        <w:ind w:left="4680" w:hanging="360"/>
      </w:pPr>
      <w:rPr>
        <w:rFonts w:ascii="Symbol" w:hAnsi="Symbol" w:hint="default"/>
      </w:rPr>
    </w:lvl>
    <w:lvl w:ilvl="7" w:tplc="04130019" w:tentative="1">
      <w:start w:val="1"/>
      <w:numFmt w:val="bullet"/>
      <w:lvlText w:val="o"/>
      <w:lvlJc w:val="left"/>
      <w:pPr>
        <w:ind w:left="5400" w:hanging="360"/>
      </w:pPr>
      <w:rPr>
        <w:rFonts w:ascii="Courier New" w:hAnsi="Courier New" w:cs="Courier New" w:hint="default"/>
      </w:rPr>
    </w:lvl>
    <w:lvl w:ilvl="8" w:tplc="0413001B" w:tentative="1">
      <w:start w:val="1"/>
      <w:numFmt w:val="bullet"/>
      <w:lvlText w:val=""/>
      <w:lvlJc w:val="left"/>
      <w:pPr>
        <w:ind w:left="6120" w:hanging="360"/>
      </w:pPr>
      <w:rPr>
        <w:rFonts w:ascii="Wingdings" w:hAnsi="Wingdings" w:hint="default"/>
      </w:rPr>
    </w:lvl>
  </w:abstractNum>
  <w:abstractNum w:abstractNumId="60" w15:restartNumberingAfterBreak="0">
    <w:nsid w:val="6F810A9C"/>
    <w:multiLevelType w:val="hybridMultilevel"/>
    <w:tmpl w:val="10F25EA0"/>
    <w:lvl w:ilvl="0" w:tplc="0413000F">
      <w:start w:val="4"/>
      <w:numFmt w:val="bullet"/>
      <w:lvlText w:val="-"/>
      <w:lvlJc w:val="left"/>
      <w:pPr>
        <w:ind w:left="720" w:hanging="360"/>
      </w:pPr>
      <w:rPr>
        <w:rFonts w:ascii="Calibri" w:eastAsiaTheme="minorHAnsi" w:hAnsi="Calibri" w:cs="Calibri" w:hint="default"/>
      </w:rPr>
    </w:lvl>
    <w:lvl w:ilvl="1" w:tplc="04130019">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1" w15:restartNumberingAfterBreak="0">
    <w:nsid w:val="71E36538"/>
    <w:multiLevelType w:val="hybridMultilevel"/>
    <w:tmpl w:val="DFF42FC2"/>
    <w:lvl w:ilvl="0" w:tplc="B28AEF54">
      <w:start w:val="1"/>
      <w:numFmt w:val="lowerRoman"/>
      <w:lvlText w:val="%1."/>
      <w:lvlJc w:val="right"/>
      <w:pPr>
        <w:ind w:left="1637" w:hanging="360"/>
      </w:pPr>
    </w:lvl>
    <w:lvl w:ilvl="1" w:tplc="04130003" w:tentative="1">
      <w:start w:val="1"/>
      <w:numFmt w:val="lowerLetter"/>
      <w:lvlText w:val="%2."/>
      <w:lvlJc w:val="left"/>
      <w:pPr>
        <w:ind w:left="2357" w:hanging="360"/>
      </w:pPr>
    </w:lvl>
    <w:lvl w:ilvl="2" w:tplc="04130005" w:tentative="1">
      <w:start w:val="1"/>
      <w:numFmt w:val="lowerRoman"/>
      <w:lvlText w:val="%3."/>
      <w:lvlJc w:val="right"/>
      <w:pPr>
        <w:ind w:left="3077" w:hanging="180"/>
      </w:pPr>
    </w:lvl>
    <w:lvl w:ilvl="3" w:tplc="04130001" w:tentative="1">
      <w:start w:val="1"/>
      <w:numFmt w:val="decimal"/>
      <w:lvlText w:val="%4."/>
      <w:lvlJc w:val="left"/>
      <w:pPr>
        <w:ind w:left="3797" w:hanging="360"/>
      </w:pPr>
    </w:lvl>
    <w:lvl w:ilvl="4" w:tplc="04130003" w:tentative="1">
      <w:start w:val="1"/>
      <w:numFmt w:val="lowerLetter"/>
      <w:lvlText w:val="%5."/>
      <w:lvlJc w:val="left"/>
      <w:pPr>
        <w:ind w:left="4517" w:hanging="360"/>
      </w:pPr>
    </w:lvl>
    <w:lvl w:ilvl="5" w:tplc="04130005" w:tentative="1">
      <w:start w:val="1"/>
      <w:numFmt w:val="lowerRoman"/>
      <w:lvlText w:val="%6."/>
      <w:lvlJc w:val="right"/>
      <w:pPr>
        <w:ind w:left="5237" w:hanging="180"/>
      </w:pPr>
    </w:lvl>
    <w:lvl w:ilvl="6" w:tplc="04130001" w:tentative="1">
      <w:start w:val="1"/>
      <w:numFmt w:val="decimal"/>
      <w:lvlText w:val="%7."/>
      <w:lvlJc w:val="left"/>
      <w:pPr>
        <w:ind w:left="5957" w:hanging="360"/>
      </w:pPr>
    </w:lvl>
    <w:lvl w:ilvl="7" w:tplc="04130003" w:tentative="1">
      <w:start w:val="1"/>
      <w:numFmt w:val="lowerLetter"/>
      <w:lvlText w:val="%8."/>
      <w:lvlJc w:val="left"/>
      <w:pPr>
        <w:ind w:left="6677" w:hanging="360"/>
      </w:pPr>
    </w:lvl>
    <w:lvl w:ilvl="8" w:tplc="04130005" w:tentative="1">
      <w:start w:val="1"/>
      <w:numFmt w:val="lowerRoman"/>
      <w:lvlText w:val="%9."/>
      <w:lvlJc w:val="right"/>
      <w:pPr>
        <w:ind w:left="7397" w:hanging="180"/>
      </w:pPr>
    </w:lvl>
  </w:abstractNum>
  <w:abstractNum w:abstractNumId="62" w15:restartNumberingAfterBreak="0">
    <w:nsid w:val="738F7C51"/>
    <w:multiLevelType w:val="hybridMultilevel"/>
    <w:tmpl w:val="4B3ED8FC"/>
    <w:lvl w:ilvl="0" w:tplc="0413001B">
      <w:start w:val="1"/>
      <w:numFmt w:val="upperRoman"/>
      <w:lvlText w:val="%1."/>
      <w:lvlJc w:val="righ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3" w15:restartNumberingAfterBreak="0">
    <w:nsid w:val="752F54AF"/>
    <w:multiLevelType w:val="hybridMultilevel"/>
    <w:tmpl w:val="F780A5CE"/>
    <w:lvl w:ilvl="0" w:tplc="04130013">
      <w:start w:val="1"/>
      <w:numFmt w:val="upperRoman"/>
      <w:lvlText w:val="%1."/>
      <w:lvlJc w:val="righ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4" w15:restartNumberingAfterBreak="0">
    <w:nsid w:val="757963FF"/>
    <w:multiLevelType w:val="hybridMultilevel"/>
    <w:tmpl w:val="952C594A"/>
    <w:lvl w:ilvl="0" w:tplc="04130013">
      <w:start w:val="1"/>
      <w:numFmt w:val="upperRoman"/>
      <w:lvlText w:val="%1."/>
      <w:lvlJc w:val="right"/>
      <w:pPr>
        <w:ind w:left="720" w:hanging="360"/>
      </w:pPr>
      <w:rPr>
        <w:rFonts w:hint="default"/>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5" w15:restartNumberingAfterBreak="0">
    <w:nsid w:val="75E2229F"/>
    <w:multiLevelType w:val="hybridMultilevel"/>
    <w:tmpl w:val="32DEEC08"/>
    <w:lvl w:ilvl="0" w:tplc="0FEAD6FE">
      <w:start w:val="1"/>
      <w:numFmt w:val="decimal"/>
      <w:lvlText w:val="%1."/>
      <w:lvlJc w:val="left"/>
      <w:pPr>
        <w:ind w:left="1215" w:hanging="855"/>
      </w:pPr>
      <w:rPr>
        <w:rFonts w:hint="default"/>
      </w:rPr>
    </w:lvl>
    <w:lvl w:ilvl="1" w:tplc="04130019">
      <w:start w:val="6"/>
      <w:numFmt w:val="bullet"/>
      <w:lvlText w:val="•"/>
      <w:lvlJc w:val="left"/>
      <w:pPr>
        <w:ind w:left="1935" w:hanging="855"/>
      </w:pPr>
      <w:rPr>
        <w:rFonts w:ascii="Calibri" w:eastAsia="Calibri" w:hAnsi="Calibri" w:cs="Calibri"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6" w15:restartNumberingAfterBreak="0">
    <w:nsid w:val="76915CC6"/>
    <w:multiLevelType w:val="hybridMultilevel"/>
    <w:tmpl w:val="C63A4D1C"/>
    <w:lvl w:ilvl="0" w:tplc="D1207710">
      <w:start w:val="1"/>
      <w:numFmt w:val="upperRoman"/>
      <w:lvlText w:val="%1."/>
      <w:lvlJc w:val="right"/>
      <w:pPr>
        <w:ind w:left="720" w:hanging="360"/>
      </w:pPr>
    </w:lvl>
    <w:lvl w:ilvl="1" w:tplc="8FECBE90">
      <w:start w:val="1"/>
      <w:numFmt w:val="upperRoman"/>
      <w:lvlText w:val="%2."/>
      <w:lvlJc w:val="righ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7" w15:restartNumberingAfterBreak="0">
    <w:nsid w:val="76D04A5D"/>
    <w:multiLevelType w:val="hybridMultilevel"/>
    <w:tmpl w:val="170A478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68" w15:restartNumberingAfterBreak="0">
    <w:nsid w:val="77AE1A45"/>
    <w:multiLevelType w:val="hybridMultilevel"/>
    <w:tmpl w:val="D8061E04"/>
    <w:lvl w:ilvl="0" w:tplc="04130013">
      <w:start w:val="1"/>
      <w:numFmt w:val="upperRoman"/>
      <w:lvlText w:val="%1."/>
      <w:lvlJc w:val="right"/>
      <w:pPr>
        <w:ind w:left="720" w:hanging="360"/>
      </w:pPr>
    </w:lvl>
    <w:lvl w:ilvl="1" w:tplc="04130013">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9" w15:restartNumberingAfterBreak="0">
    <w:nsid w:val="7D5E62CB"/>
    <w:multiLevelType w:val="hybridMultilevel"/>
    <w:tmpl w:val="BD8054DA"/>
    <w:lvl w:ilvl="0" w:tplc="0413000F">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3"/>
  </w:num>
  <w:num w:numId="3">
    <w:abstractNumId w:val="2"/>
  </w:num>
  <w:num w:numId="4">
    <w:abstractNumId w:val="1"/>
  </w:num>
  <w:num w:numId="5">
    <w:abstractNumId w:val="0"/>
  </w:num>
  <w:num w:numId="6">
    <w:abstractNumId w:val="44"/>
  </w:num>
  <w:num w:numId="7">
    <w:abstractNumId w:val="60"/>
  </w:num>
  <w:num w:numId="8">
    <w:abstractNumId w:val="25"/>
  </w:num>
  <w:num w:numId="9">
    <w:abstractNumId w:val="59"/>
  </w:num>
  <w:num w:numId="10">
    <w:abstractNumId w:val="65"/>
  </w:num>
  <w:num w:numId="11">
    <w:abstractNumId w:val="8"/>
  </w:num>
  <w:num w:numId="12">
    <w:abstractNumId w:val="17"/>
  </w:num>
  <w:num w:numId="13">
    <w:abstractNumId w:val="39"/>
  </w:num>
  <w:num w:numId="14">
    <w:abstractNumId w:val="47"/>
  </w:num>
  <w:num w:numId="15">
    <w:abstractNumId w:val="68"/>
  </w:num>
  <w:num w:numId="16">
    <w:abstractNumId w:val="21"/>
  </w:num>
  <w:num w:numId="17">
    <w:abstractNumId w:val="55"/>
  </w:num>
  <w:num w:numId="18">
    <w:abstractNumId w:val="10"/>
  </w:num>
  <w:num w:numId="19">
    <w:abstractNumId w:val="53"/>
  </w:num>
  <w:num w:numId="20">
    <w:abstractNumId w:val="50"/>
  </w:num>
  <w:num w:numId="21">
    <w:abstractNumId w:val="30"/>
  </w:num>
  <w:num w:numId="22">
    <w:abstractNumId w:val="66"/>
  </w:num>
  <w:num w:numId="23">
    <w:abstractNumId w:val="35"/>
  </w:num>
  <w:num w:numId="24">
    <w:abstractNumId w:val="16"/>
  </w:num>
  <w:num w:numId="25">
    <w:abstractNumId w:val="33"/>
  </w:num>
  <w:num w:numId="26">
    <w:abstractNumId w:val="24"/>
  </w:num>
  <w:num w:numId="27">
    <w:abstractNumId w:val="63"/>
  </w:num>
  <w:num w:numId="28">
    <w:abstractNumId w:val="4"/>
  </w:num>
  <w:num w:numId="29">
    <w:abstractNumId w:val="29"/>
  </w:num>
  <w:num w:numId="30">
    <w:abstractNumId w:val="15"/>
  </w:num>
  <w:num w:numId="31">
    <w:abstractNumId w:val="49"/>
  </w:num>
  <w:num w:numId="32">
    <w:abstractNumId w:val="61"/>
  </w:num>
  <w:num w:numId="33">
    <w:abstractNumId w:val="46"/>
  </w:num>
  <w:num w:numId="34">
    <w:abstractNumId w:val="36"/>
  </w:num>
  <w:num w:numId="35">
    <w:abstractNumId w:val="40"/>
  </w:num>
  <w:num w:numId="36">
    <w:abstractNumId w:val="37"/>
  </w:num>
  <w:num w:numId="37">
    <w:abstractNumId w:val="22"/>
  </w:num>
  <w:num w:numId="38">
    <w:abstractNumId w:val="7"/>
  </w:num>
  <w:num w:numId="39">
    <w:abstractNumId w:val="48"/>
  </w:num>
  <w:num w:numId="40">
    <w:abstractNumId w:val="32"/>
  </w:num>
  <w:num w:numId="41">
    <w:abstractNumId w:val="26"/>
  </w:num>
  <w:num w:numId="42">
    <w:abstractNumId w:val="28"/>
  </w:num>
  <w:num w:numId="4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3"/>
  </w:num>
  <w:num w:numId="45">
    <w:abstractNumId w:val="18"/>
  </w:num>
  <w:num w:numId="46">
    <w:abstractNumId w:val="38"/>
  </w:num>
  <w:num w:numId="47">
    <w:abstractNumId w:val="58"/>
  </w:num>
  <w:num w:numId="48">
    <w:abstractNumId w:val="62"/>
  </w:num>
  <w:num w:numId="49">
    <w:abstractNumId w:val="64"/>
  </w:num>
  <w:num w:numId="50">
    <w:abstractNumId w:val="42"/>
  </w:num>
  <w:num w:numId="51">
    <w:abstractNumId w:val="11"/>
  </w:num>
  <w:num w:numId="52">
    <w:abstractNumId w:val="41"/>
  </w:num>
  <w:num w:numId="53">
    <w:abstractNumId w:val="13"/>
  </w:num>
  <w:num w:numId="54">
    <w:abstractNumId w:val="54"/>
  </w:num>
  <w:num w:numId="55">
    <w:abstractNumId w:val="19"/>
  </w:num>
  <w:num w:numId="56">
    <w:abstractNumId w:val="9"/>
  </w:num>
  <w:num w:numId="57">
    <w:abstractNumId w:val="17"/>
  </w:num>
  <w:num w:numId="58">
    <w:abstractNumId w:val="17"/>
  </w:num>
  <w:num w:numId="59">
    <w:abstractNumId w:val="5"/>
  </w:num>
  <w:num w:numId="60">
    <w:abstractNumId w:val="56"/>
  </w:num>
  <w:num w:numId="61">
    <w:abstractNumId w:val="17"/>
  </w:num>
  <w:num w:numId="62">
    <w:abstractNumId w:val="17"/>
  </w:num>
  <w:num w:numId="63">
    <w:abstractNumId w:val="43"/>
  </w:num>
  <w:num w:numId="64">
    <w:abstractNumId w:val="17"/>
  </w:num>
  <w:num w:numId="65">
    <w:abstractNumId w:val="57"/>
  </w:num>
  <w:num w:numId="66">
    <w:abstractNumId w:val="69"/>
  </w:num>
  <w:num w:numId="67">
    <w:abstractNumId w:val="14"/>
  </w:num>
  <w:num w:numId="68">
    <w:abstractNumId w:val="52"/>
  </w:num>
  <w:num w:numId="69">
    <w:abstractNumId w:val="12"/>
  </w:num>
  <w:num w:numId="70">
    <w:abstractNumId w:val="17"/>
  </w:num>
  <w:num w:numId="71">
    <w:abstractNumId w:val="17"/>
  </w:num>
  <w:num w:numId="72">
    <w:abstractNumId w:val="17"/>
  </w:num>
  <w:num w:numId="73">
    <w:abstractNumId w:val="17"/>
  </w:num>
  <w:num w:numId="74">
    <w:abstractNumId w:val="17"/>
  </w:num>
  <w:num w:numId="75">
    <w:abstractNumId w:val="17"/>
  </w:num>
  <w:num w:numId="76">
    <w:abstractNumId w:val="17"/>
  </w:num>
  <w:num w:numId="77">
    <w:abstractNumId w:val="17"/>
  </w:num>
  <w:num w:numId="78">
    <w:abstractNumId w:val="17"/>
  </w:num>
  <w:num w:numId="79">
    <w:abstractNumId w:val="17"/>
  </w:num>
  <w:num w:numId="80">
    <w:abstractNumId w:val="17"/>
  </w:num>
  <w:num w:numId="81">
    <w:abstractNumId w:val="17"/>
  </w:num>
  <w:num w:numId="82">
    <w:abstractNumId w:val="45"/>
  </w:num>
  <w:num w:numId="83">
    <w:abstractNumId w:val="17"/>
  </w:num>
  <w:num w:numId="84">
    <w:abstractNumId w:val="17"/>
  </w:num>
  <w:num w:numId="85">
    <w:abstractNumId w:val="17"/>
  </w:num>
  <w:num w:numId="86">
    <w:abstractNumId w:val="17"/>
  </w:num>
  <w:num w:numId="87">
    <w:abstractNumId w:val="17"/>
  </w:num>
  <w:num w:numId="88">
    <w:abstractNumId w:val="17"/>
  </w:num>
  <w:num w:numId="89">
    <w:abstractNumId w:val="17"/>
  </w:num>
  <w:num w:numId="90">
    <w:abstractNumId w:val="20"/>
  </w:num>
  <w:num w:numId="91">
    <w:abstractNumId w:val="51"/>
  </w:num>
  <w:num w:numId="92">
    <w:abstractNumId w:val="67"/>
  </w:num>
  <w:num w:numId="93">
    <w:abstractNumId w:val="34"/>
  </w:num>
  <w:num w:numId="94">
    <w:abstractNumId w:val="27"/>
  </w:num>
  <w:num w:numId="95">
    <w:abstractNumId w:val="31"/>
  </w:num>
  <w:num w:numId="96">
    <w:abstractNumId w:val="17"/>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851"/>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010E"/>
    <w:rsid w:val="0000019B"/>
    <w:rsid w:val="0000157B"/>
    <w:rsid w:val="00002652"/>
    <w:rsid w:val="000033A9"/>
    <w:rsid w:val="0000358F"/>
    <w:rsid w:val="00003E3F"/>
    <w:rsid w:val="00006A03"/>
    <w:rsid w:val="00006E44"/>
    <w:rsid w:val="00010BC3"/>
    <w:rsid w:val="00010FB2"/>
    <w:rsid w:val="0001153D"/>
    <w:rsid w:val="00011CB6"/>
    <w:rsid w:val="00011D24"/>
    <w:rsid w:val="0001241C"/>
    <w:rsid w:val="000126C0"/>
    <w:rsid w:val="000132A1"/>
    <w:rsid w:val="000139C2"/>
    <w:rsid w:val="000146D1"/>
    <w:rsid w:val="00015545"/>
    <w:rsid w:val="000156E1"/>
    <w:rsid w:val="00016BAE"/>
    <w:rsid w:val="00020433"/>
    <w:rsid w:val="00020718"/>
    <w:rsid w:val="00020A09"/>
    <w:rsid w:val="00021068"/>
    <w:rsid w:val="0002194A"/>
    <w:rsid w:val="00021F4D"/>
    <w:rsid w:val="0002374D"/>
    <w:rsid w:val="00023CA2"/>
    <w:rsid w:val="000242F5"/>
    <w:rsid w:val="00024585"/>
    <w:rsid w:val="00024E17"/>
    <w:rsid w:val="000260AB"/>
    <w:rsid w:val="00026AFB"/>
    <w:rsid w:val="00027562"/>
    <w:rsid w:val="000279FE"/>
    <w:rsid w:val="00027C40"/>
    <w:rsid w:val="00030444"/>
    <w:rsid w:val="000310EB"/>
    <w:rsid w:val="00031F29"/>
    <w:rsid w:val="00033F66"/>
    <w:rsid w:val="00034385"/>
    <w:rsid w:val="0003557F"/>
    <w:rsid w:val="00037F5E"/>
    <w:rsid w:val="00040B82"/>
    <w:rsid w:val="00040F80"/>
    <w:rsid w:val="00041F61"/>
    <w:rsid w:val="00042BBE"/>
    <w:rsid w:val="0004322F"/>
    <w:rsid w:val="0004668A"/>
    <w:rsid w:val="000472A8"/>
    <w:rsid w:val="0004767F"/>
    <w:rsid w:val="00050CC8"/>
    <w:rsid w:val="00052C33"/>
    <w:rsid w:val="00054866"/>
    <w:rsid w:val="00054BF4"/>
    <w:rsid w:val="000559B1"/>
    <w:rsid w:val="00055CFC"/>
    <w:rsid w:val="000568A0"/>
    <w:rsid w:val="00060431"/>
    <w:rsid w:val="0006212E"/>
    <w:rsid w:val="0006259E"/>
    <w:rsid w:val="00063872"/>
    <w:rsid w:val="00063A13"/>
    <w:rsid w:val="000655C0"/>
    <w:rsid w:val="00065A4F"/>
    <w:rsid w:val="00065AAA"/>
    <w:rsid w:val="00065ACB"/>
    <w:rsid w:val="00066DF6"/>
    <w:rsid w:val="000671B4"/>
    <w:rsid w:val="00071D4E"/>
    <w:rsid w:val="00072465"/>
    <w:rsid w:val="00074721"/>
    <w:rsid w:val="00076FD1"/>
    <w:rsid w:val="00080F1F"/>
    <w:rsid w:val="000815CC"/>
    <w:rsid w:val="00081BA0"/>
    <w:rsid w:val="000825A2"/>
    <w:rsid w:val="00082C49"/>
    <w:rsid w:val="00082EA5"/>
    <w:rsid w:val="00083C1A"/>
    <w:rsid w:val="00084409"/>
    <w:rsid w:val="000844A6"/>
    <w:rsid w:val="00085AB2"/>
    <w:rsid w:val="00086570"/>
    <w:rsid w:val="00087E0A"/>
    <w:rsid w:val="000901DA"/>
    <w:rsid w:val="0009068E"/>
    <w:rsid w:val="0009230E"/>
    <w:rsid w:val="00093AC3"/>
    <w:rsid w:val="00093B4C"/>
    <w:rsid w:val="000963BF"/>
    <w:rsid w:val="00096B01"/>
    <w:rsid w:val="00096FBE"/>
    <w:rsid w:val="000974DA"/>
    <w:rsid w:val="000A06EA"/>
    <w:rsid w:val="000A0EA9"/>
    <w:rsid w:val="000A159E"/>
    <w:rsid w:val="000A176E"/>
    <w:rsid w:val="000A183C"/>
    <w:rsid w:val="000A3A4B"/>
    <w:rsid w:val="000A5199"/>
    <w:rsid w:val="000A54C7"/>
    <w:rsid w:val="000A56F0"/>
    <w:rsid w:val="000A57B5"/>
    <w:rsid w:val="000A7549"/>
    <w:rsid w:val="000B13A7"/>
    <w:rsid w:val="000B1FE3"/>
    <w:rsid w:val="000B238F"/>
    <w:rsid w:val="000B4946"/>
    <w:rsid w:val="000B4E15"/>
    <w:rsid w:val="000B5330"/>
    <w:rsid w:val="000B54B2"/>
    <w:rsid w:val="000B5AE8"/>
    <w:rsid w:val="000B6722"/>
    <w:rsid w:val="000B7E5C"/>
    <w:rsid w:val="000C032F"/>
    <w:rsid w:val="000C0725"/>
    <w:rsid w:val="000C076D"/>
    <w:rsid w:val="000C12D6"/>
    <w:rsid w:val="000C1C0C"/>
    <w:rsid w:val="000C2C3A"/>
    <w:rsid w:val="000C3BA5"/>
    <w:rsid w:val="000C4154"/>
    <w:rsid w:val="000C54A6"/>
    <w:rsid w:val="000C5F7F"/>
    <w:rsid w:val="000C7DB9"/>
    <w:rsid w:val="000D0820"/>
    <w:rsid w:val="000D117C"/>
    <w:rsid w:val="000D2C4F"/>
    <w:rsid w:val="000D34B5"/>
    <w:rsid w:val="000D38F7"/>
    <w:rsid w:val="000D4694"/>
    <w:rsid w:val="000D5756"/>
    <w:rsid w:val="000D57F6"/>
    <w:rsid w:val="000D7541"/>
    <w:rsid w:val="000D79EA"/>
    <w:rsid w:val="000E06EB"/>
    <w:rsid w:val="000E37ED"/>
    <w:rsid w:val="000E3ACA"/>
    <w:rsid w:val="000E4593"/>
    <w:rsid w:val="000E4857"/>
    <w:rsid w:val="000E62F5"/>
    <w:rsid w:val="000E69DE"/>
    <w:rsid w:val="000E6B2F"/>
    <w:rsid w:val="000E6CF2"/>
    <w:rsid w:val="000E7447"/>
    <w:rsid w:val="000F0903"/>
    <w:rsid w:val="000F0C5F"/>
    <w:rsid w:val="000F1D4B"/>
    <w:rsid w:val="000F3CBA"/>
    <w:rsid w:val="000F45AE"/>
    <w:rsid w:val="000F648C"/>
    <w:rsid w:val="000F690B"/>
    <w:rsid w:val="000F6F0F"/>
    <w:rsid w:val="000F7793"/>
    <w:rsid w:val="00100507"/>
    <w:rsid w:val="001006F9"/>
    <w:rsid w:val="001028C8"/>
    <w:rsid w:val="001040F5"/>
    <w:rsid w:val="00104288"/>
    <w:rsid w:val="0010523E"/>
    <w:rsid w:val="001052EC"/>
    <w:rsid w:val="0010555B"/>
    <w:rsid w:val="00107E7E"/>
    <w:rsid w:val="001106EB"/>
    <w:rsid w:val="00115897"/>
    <w:rsid w:val="001160F8"/>
    <w:rsid w:val="00116D08"/>
    <w:rsid w:val="00117707"/>
    <w:rsid w:val="00120573"/>
    <w:rsid w:val="001214FE"/>
    <w:rsid w:val="0012187E"/>
    <w:rsid w:val="001223A6"/>
    <w:rsid w:val="00123660"/>
    <w:rsid w:val="001238F3"/>
    <w:rsid w:val="00123E7C"/>
    <w:rsid w:val="001246D0"/>
    <w:rsid w:val="00127410"/>
    <w:rsid w:val="00127530"/>
    <w:rsid w:val="00130095"/>
    <w:rsid w:val="00130BA1"/>
    <w:rsid w:val="001315AF"/>
    <w:rsid w:val="001316F9"/>
    <w:rsid w:val="0013250C"/>
    <w:rsid w:val="001329C0"/>
    <w:rsid w:val="00132B11"/>
    <w:rsid w:val="00132D9E"/>
    <w:rsid w:val="00133030"/>
    <w:rsid w:val="00133444"/>
    <w:rsid w:val="00136816"/>
    <w:rsid w:val="001375FF"/>
    <w:rsid w:val="00137F90"/>
    <w:rsid w:val="00137FE6"/>
    <w:rsid w:val="00140F60"/>
    <w:rsid w:val="00141F16"/>
    <w:rsid w:val="00143450"/>
    <w:rsid w:val="0014353E"/>
    <w:rsid w:val="001437BF"/>
    <w:rsid w:val="00144837"/>
    <w:rsid w:val="001459D6"/>
    <w:rsid w:val="00145AAB"/>
    <w:rsid w:val="00146D2F"/>
    <w:rsid w:val="00146E1C"/>
    <w:rsid w:val="00147348"/>
    <w:rsid w:val="00150223"/>
    <w:rsid w:val="0015066E"/>
    <w:rsid w:val="001525EA"/>
    <w:rsid w:val="00152A44"/>
    <w:rsid w:val="00153626"/>
    <w:rsid w:val="00154DBD"/>
    <w:rsid w:val="00155017"/>
    <w:rsid w:val="00155F3A"/>
    <w:rsid w:val="00156D15"/>
    <w:rsid w:val="00156D7E"/>
    <w:rsid w:val="00157015"/>
    <w:rsid w:val="00160D97"/>
    <w:rsid w:val="00161F2B"/>
    <w:rsid w:val="001622EA"/>
    <w:rsid w:val="00162A13"/>
    <w:rsid w:val="001630EC"/>
    <w:rsid w:val="001636ED"/>
    <w:rsid w:val="00163C54"/>
    <w:rsid w:val="00164229"/>
    <w:rsid w:val="00165096"/>
    <w:rsid w:val="0016638B"/>
    <w:rsid w:val="00167802"/>
    <w:rsid w:val="00167A66"/>
    <w:rsid w:val="001702FE"/>
    <w:rsid w:val="00170F47"/>
    <w:rsid w:val="00171218"/>
    <w:rsid w:val="001728CF"/>
    <w:rsid w:val="00175DDF"/>
    <w:rsid w:val="00177177"/>
    <w:rsid w:val="00177CFF"/>
    <w:rsid w:val="00181665"/>
    <w:rsid w:val="0018472E"/>
    <w:rsid w:val="00184B14"/>
    <w:rsid w:val="00185DBF"/>
    <w:rsid w:val="00185E3E"/>
    <w:rsid w:val="00186A37"/>
    <w:rsid w:val="00187098"/>
    <w:rsid w:val="00191541"/>
    <w:rsid w:val="00191E8C"/>
    <w:rsid w:val="0019249C"/>
    <w:rsid w:val="00192D0B"/>
    <w:rsid w:val="001935A4"/>
    <w:rsid w:val="0019377F"/>
    <w:rsid w:val="00193AD4"/>
    <w:rsid w:val="00194918"/>
    <w:rsid w:val="00194FBE"/>
    <w:rsid w:val="00196168"/>
    <w:rsid w:val="00196CB7"/>
    <w:rsid w:val="001A0BA3"/>
    <w:rsid w:val="001A17B2"/>
    <w:rsid w:val="001A2400"/>
    <w:rsid w:val="001A49AD"/>
    <w:rsid w:val="001A77A1"/>
    <w:rsid w:val="001B0C23"/>
    <w:rsid w:val="001B0E82"/>
    <w:rsid w:val="001B1156"/>
    <w:rsid w:val="001B19B1"/>
    <w:rsid w:val="001B1A46"/>
    <w:rsid w:val="001B1C89"/>
    <w:rsid w:val="001B348B"/>
    <w:rsid w:val="001B3935"/>
    <w:rsid w:val="001B46F4"/>
    <w:rsid w:val="001B5FBC"/>
    <w:rsid w:val="001B6912"/>
    <w:rsid w:val="001B69B6"/>
    <w:rsid w:val="001B6B04"/>
    <w:rsid w:val="001B6DD9"/>
    <w:rsid w:val="001C120A"/>
    <w:rsid w:val="001C3AC6"/>
    <w:rsid w:val="001C4EA2"/>
    <w:rsid w:val="001C6C56"/>
    <w:rsid w:val="001C71CE"/>
    <w:rsid w:val="001C7815"/>
    <w:rsid w:val="001D0959"/>
    <w:rsid w:val="001D1088"/>
    <w:rsid w:val="001D22FC"/>
    <w:rsid w:val="001D2F27"/>
    <w:rsid w:val="001D489F"/>
    <w:rsid w:val="001D7C51"/>
    <w:rsid w:val="001E0472"/>
    <w:rsid w:val="001E11ED"/>
    <w:rsid w:val="001E2777"/>
    <w:rsid w:val="001E3BFE"/>
    <w:rsid w:val="001E3FB3"/>
    <w:rsid w:val="001E4082"/>
    <w:rsid w:val="001E4896"/>
    <w:rsid w:val="001E64D1"/>
    <w:rsid w:val="001E7C05"/>
    <w:rsid w:val="001F05D6"/>
    <w:rsid w:val="001F117A"/>
    <w:rsid w:val="001F16DF"/>
    <w:rsid w:val="001F1926"/>
    <w:rsid w:val="001F2C98"/>
    <w:rsid w:val="001F3EC8"/>
    <w:rsid w:val="001F43F4"/>
    <w:rsid w:val="001F5372"/>
    <w:rsid w:val="001F62C6"/>
    <w:rsid w:val="00200360"/>
    <w:rsid w:val="00200756"/>
    <w:rsid w:val="00202A78"/>
    <w:rsid w:val="002030D9"/>
    <w:rsid w:val="00205460"/>
    <w:rsid w:val="002061BE"/>
    <w:rsid w:val="00210051"/>
    <w:rsid w:val="00210B97"/>
    <w:rsid w:val="00212057"/>
    <w:rsid w:val="00212508"/>
    <w:rsid w:val="00213214"/>
    <w:rsid w:val="00213E0B"/>
    <w:rsid w:val="00215DCC"/>
    <w:rsid w:val="0021704B"/>
    <w:rsid w:val="002176AD"/>
    <w:rsid w:val="00217FF5"/>
    <w:rsid w:val="002204A1"/>
    <w:rsid w:val="00220ADE"/>
    <w:rsid w:val="00221CA9"/>
    <w:rsid w:val="00221EC0"/>
    <w:rsid w:val="00221EF6"/>
    <w:rsid w:val="00222013"/>
    <w:rsid w:val="00223809"/>
    <w:rsid w:val="00223CBD"/>
    <w:rsid w:val="00223D75"/>
    <w:rsid w:val="002241AC"/>
    <w:rsid w:val="00225518"/>
    <w:rsid w:val="00230782"/>
    <w:rsid w:val="00230E68"/>
    <w:rsid w:val="00230F50"/>
    <w:rsid w:val="00232527"/>
    <w:rsid w:val="00234BF8"/>
    <w:rsid w:val="00234FF7"/>
    <w:rsid w:val="00235721"/>
    <w:rsid w:val="0023606B"/>
    <w:rsid w:val="00236097"/>
    <w:rsid w:val="00236220"/>
    <w:rsid w:val="00237218"/>
    <w:rsid w:val="00237E5E"/>
    <w:rsid w:val="00240320"/>
    <w:rsid w:val="00240D7E"/>
    <w:rsid w:val="00241B74"/>
    <w:rsid w:val="00242DE5"/>
    <w:rsid w:val="0024659F"/>
    <w:rsid w:val="00246937"/>
    <w:rsid w:val="00246DA4"/>
    <w:rsid w:val="002503E9"/>
    <w:rsid w:val="002538FC"/>
    <w:rsid w:val="00254391"/>
    <w:rsid w:val="00255072"/>
    <w:rsid w:val="0025515F"/>
    <w:rsid w:val="00255D00"/>
    <w:rsid w:val="0025689B"/>
    <w:rsid w:val="002570EC"/>
    <w:rsid w:val="00257852"/>
    <w:rsid w:val="002620FD"/>
    <w:rsid w:val="00262485"/>
    <w:rsid w:val="00263661"/>
    <w:rsid w:val="00263F11"/>
    <w:rsid w:val="00265C8F"/>
    <w:rsid w:val="002666E2"/>
    <w:rsid w:val="00266BFF"/>
    <w:rsid w:val="00267E22"/>
    <w:rsid w:val="00270797"/>
    <w:rsid w:val="00271A98"/>
    <w:rsid w:val="00272D2B"/>
    <w:rsid w:val="00273A60"/>
    <w:rsid w:val="00273E64"/>
    <w:rsid w:val="00273F85"/>
    <w:rsid w:val="00276506"/>
    <w:rsid w:val="00276A63"/>
    <w:rsid w:val="00277EE9"/>
    <w:rsid w:val="0028092F"/>
    <w:rsid w:val="00280953"/>
    <w:rsid w:val="002809D5"/>
    <w:rsid w:val="002815D0"/>
    <w:rsid w:val="00283D4E"/>
    <w:rsid w:val="00284375"/>
    <w:rsid w:val="00284C48"/>
    <w:rsid w:val="00284D7B"/>
    <w:rsid w:val="002873BE"/>
    <w:rsid w:val="00287640"/>
    <w:rsid w:val="002878AC"/>
    <w:rsid w:val="00291F20"/>
    <w:rsid w:val="00291F9E"/>
    <w:rsid w:val="002920C9"/>
    <w:rsid w:val="0029271E"/>
    <w:rsid w:val="00293F1C"/>
    <w:rsid w:val="00294278"/>
    <w:rsid w:val="00294EF8"/>
    <w:rsid w:val="002950BD"/>
    <w:rsid w:val="00295E70"/>
    <w:rsid w:val="002A2A72"/>
    <w:rsid w:val="002A2B09"/>
    <w:rsid w:val="002A2F6A"/>
    <w:rsid w:val="002A3A74"/>
    <w:rsid w:val="002A3F72"/>
    <w:rsid w:val="002A4600"/>
    <w:rsid w:val="002A51C7"/>
    <w:rsid w:val="002B023B"/>
    <w:rsid w:val="002B28B9"/>
    <w:rsid w:val="002B29ED"/>
    <w:rsid w:val="002B3500"/>
    <w:rsid w:val="002B422E"/>
    <w:rsid w:val="002B48F0"/>
    <w:rsid w:val="002B49CF"/>
    <w:rsid w:val="002B7DD3"/>
    <w:rsid w:val="002C0E71"/>
    <w:rsid w:val="002C1632"/>
    <w:rsid w:val="002C181C"/>
    <w:rsid w:val="002C2BDB"/>
    <w:rsid w:val="002C7776"/>
    <w:rsid w:val="002C7C56"/>
    <w:rsid w:val="002D1979"/>
    <w:rsid w:val="002D1982"/>
    <w:rsid w:val="002D1AA2"/>
    <w:rsid w:val="002D330F"/>
    <w:rsid w:val="002D348E"/>
    <w:rsid w:val="002D44D3"/>
    <w:rsid w:val="002D4842"/>
    <w:rsid w:val="002D4CF1"/>
    <w:rsid w:val="002D50EC"/>
    <w:rsid w:val="002D5A35"/>
    <w:rsid w:val="002D6B21"/>
    <w:rsid w:val="002D79C1"/>
    <w:rsid w:val="002E0A82"/>
    <w:rsid w:val="002E1619"/>
    <w:rsid w:val="002E23B1"/>
    <w:rsid w:val="002E2551"/>
    <w:rsid w:val="002E27A6"/>
    <w:rsid w:val="002E27D8"/>
    <w:rsid w:val="002E3D50"/>
    <w:rsid w:val="002E4111"/>
    <w:rsid w:val="002E4FFE"/>
    <w:rsid w:val="002E50A6"/>
    <w:rsid w:val="002E5866"/>
    <w:rsid w:val="002E7B5B"/>
    <w:rsid w:val="002F20CB"/>
    <w:rsid w:val="002F2451"/>
    <w:rsid w:val="002F2D74"/>
    <w:rsid w:val="002F32BB"/>
    <w:rsid w:val="002F3826"/>
    <w:rsid w:val="002F7372"/>
    <w:rsid w:val="003006A2"/>
    <w:rsid w:val="00300949"/>
    <w:rsid w:val="00300A02"/>
    <w:rsid w:val="00300EB4"/>
    <w:rsid w:val="0030162E"/>
    <w:rsid w:val="003022F5"/>
    <w:rsid w:val="00303FD2"/>
    <w:rsid w:val="003040C3"/>
    <w:rsid w:val="00304285"/>
    <w:rsid w:val="003042D3"/>
    <w:rsid w:val="00310D47"/>
    <w:rsid w:val="0031110A"/>
    <w:rsid w:val="0031153B"/>
    <w:rsid w:val="00313403"/>
    <w:rsid w:val="0031493C"/>
    <w:rsid w:val="00314D5A"/>
    <w:rsid w:val="0031692B"/>
    <w:rsid w:val="00322342"/>
    <w:rsid w:val="003225C7"/>
    <w:rsid w:val="0032401B"/>
    <w:rsid w:val="00324DCE"/>
    <w:rsid w:val="00325C48"/>
    <w:rsid w:val="00326354"/>
    <w:rsid w:val="003316F1"/>
    <w:rsid w:val="00331C28"/>
    <w:rsid w:val="00332C09"/>
    <w:rsid w:val="00334129"/>
    <w:rsid w:val="00335ABC"/>
    <w:rsid w:val="00335CCC"/>
    <w:rsid w:val="00337B60"/>
    <w:rsid w:val="00342521"/>
    <w:rsid w:val="003430C5"/>
    <w:rsid w:val="0034323C"/>
    <w:rsid w:val="0034533D"/>
    <w:rsid w:val="00345900"/>
    <w:rsid w:val="00345B7A"/>
    <w:rsid w:val="00345E91"/>
    <w:rsid w:val="00347BA2"/>
    <w:rsid w:val="00347E97"/>
    <w:rsid w:val="00350ACC"/>
    <w:rsid w:val="00352063"/>
    <w:rsid w:val="003528E5"/>
    <w:rsid w:val="00355100"/>
    <w:rsid w:val="0035522C"/>
    <w:rsid w:val="0035616C"/>
    <w:rsid w:val="003565A1"/>
    <w:rsid w:val="00356B04"/>
    <w:rsid w:val="00356D85"/>
    <w:rsid w:val="00360A00"/>
    <w:rsid w:val="00361298"/>
    <w:rsid w:val="00361E91"/>
    <w:rsid w:val="00362E30"/>
    <w:rsid w:val="00363BF5"/>
    <w:rsid w:val="003643D2"/>
    <w:rsid w:val="00365B5F"/>
    <w:rsid w:val="003667BA"/>
    <w:rsid w:val="0036691E"/>
    <w:rsid w:val="00366E6F"/>
    <w:rsid w:val="00370B1F"/>
    <w:rsid w:val="0037211E"/>
    <w:rsid w:val="00372C6A"/>
    <w:rsid w:val="00372DDB"/>
    <w:rsid w:val="003737CA"/>
    <w:rsid w:val="00373985"/>
    <w:rsid w:val="00374511"/>
    <w:rsid w:val="003747BB"/>
    <w:rsid w:val="003756B5"/>
    <w:rsid w:val="00375AAC"/>
    <w:rsid w:val="00376217"/>
    <w:rsid w:val="00376E71"/>
    <w:rsid w:val="0038054C"/>
    <w:rsid w:val="003826A3"/>
    <w:rsid w:val="00382EB4"/>
    <w:rsid w:val="00383490"/>
    <w:rsid w:val="00384AEF"/>
    <w:rsid w:val="0038547D"/>
    <w:rsid w:val="0038633B"/>
    <w:rsid w:val="003866BF"/>
    <w:rsid w:val="00386EB7"/>
    <w:rsid w:val="00391774"/>
    <w:rsid w:val="00392682"/>
    <w:rsid w:val="00392934"/>
    <w:rsid w:val="00392BA7"/>
    <w:rsid w:val="00392EB5"/>
    <w:rsid w:val="00393E42"/>
    <w:rsid w:val="00393FC6"/>
    <w:rsid w:val="00394AF9"/>
    <w:rsid w:val="0039723B"/>
    <w:rsid w:val="00397856"/>
    <w:rsid w:val="003A069E"/>
    <w:rsid w:val="003A0A1F"/>
    <w:rsid w:val="003A0C06"/>
    <w:rsid w:val="003A2284"/>
    <w:rsid w:val="003A259A"/>
    <w:rsid w:val="003A62CF"/>
    <w:rsid w:val="003A6B58"/>
    <w:rsid w:val="003B03AF"/>
    <w:rsid w:val="003B0709"/>
    <w:rsid w:val="003B0952"/>
    <w:rsid w:val="003B09D3"/>
    <w:rsid w:val="003B0B61"/>
    <w:rsid w:val="003B1D68"/>
    <w:rsid w:val="003B435A"/>
    <w:rsid w:val="003B5D08"/>
    <w:rsid w:val="003B6DC4"/>
    <w:rsid w:val="003C0A11"/>
    <w:rsid w:val="003C2DD5"/>
    <w:rsid w:val="003C4159"/>
    <w:rsid w:val="003C5D10"/>
    <w:rsid w:val="003D0BCB"/>
    <w:rsid w:val="003D4A7C"/>
    <w:rsid w:val="003D5163"/>
    <w:rsid w:val="003D5FA8"/>
    <w:rsid w:val="003D79F4"/>
    <w:rsid w:val="003D7E0C"/>
    <w:rsid w:val="003E0B7E"/>
    <w:rsid w:val="003E172D"/>
    <w:rsid w:val="003E18BC"/>
    <w:rsid w:val="003E33BC"/>
    <w:rsid w:val="003E40D2"/>
    <w:rsid w:val="003E58D1"/>
    <w:rsid w:val="003E5B8B"/>
    <w:rsid w:val="003F0130"/>
    <w:rsid w:val="003F15E6"/>
    <w:rsid w:val="003F3172"/>
    <w:rsid w:val="003F42F2"/>
    <w:rsid w:val="003F4556"/>
    <w:rsid w:val="003F4ACB"/>
    <w:rsid w:val="003F4B0F"/>
    <w:rsid w:val="003F5988"/>
    <w:rsid w:val="003F7D8E"/>
    <w:rsid w:val="0040058C"/>
    <w:rsid w:val="00401243"/>
    <w:rsid w:val="0040392A"/>
    <w:rsid w:val="00403D72"/>
    <w:rsid w:val="0040475E"/>
    <w:rsid w:val="00405D22"/>
    <w:rsid w:val="00406204"/>
    <w:rsid w:val="00406FDC"/>
    <w:rsid w:val="00407570"/>
    <w:rsid w:val="00407A47"/>
    <w:rsid w:val="004109E2"/>
    <w:rsid w:val="0041134C"/>
    <w:rsid w:val="00411B93"/>
    <w:rsid w:val="004142E5"/>
    <w:rsid w:val="004149F5"/>
    <w:rsid w:val="0041705E"/>
    <w:rsid w:val="00417AFD"/>
    <w:rsid w:val="0042135B"/>
    <w:rsid w:val="00421391"/>
    <w:rsid w:val="004216D4"/>
    <w:rsid w:val="0042313A"/>
    <w:rsid w:val="0042340A"/>
    <w:rsid w:val="00424AA8"/>
    <w:rsid w:val="00426B38"/>
    <w:rsid w:val="00427F95"/>
    <w:rsid w:val="004324BA"/>
    <w:rsid w:val="004350C6"/>
    <w:rsid w:val="00435199"/>
    <w:rsid w:val="004352B8"/>
    <w:rsid w:val="00436BD0"/>
    <w:rsid w:val="00437F56"/>
    <w:rsid w:val="00440BD5"/>
    <w:rsid w:val="00440DF6"/>
    <w:rsid w:val="00441EBA"/>
    <w:rsid w:val="004445AE"/>
    <w:rsid w:val="00444D04"/>
    <w:rsid w:val="0044527A"/>
    <w:rsid w:val="004455B3"/>
    <w:rsid w:val="00447458"/>
    <w:rsid w:val="00447BAC"/>
    <w:rsid w:val="00447CBC"/>
    <w:rsid w:val="00447F92"/>
    <w:rsid w:val="00452AA8"/>
    <w:rsid w:val="00452F59"/>
    <w:rsid w:val="0045435F"/>
    <w:rsid w:val="004545C5"/>
    <w:rsid w:val="00460A10"/>
    <w:rsid w:val="00460BCA"/>
    <w:rsid w:val="00461A51"/>
    <w:rsid w:val="00464757"/>
    <w:rsid w:val="004648EA"/>
    <w:rsid w:val="00465317"/>
    <w:rsid w:val="004665EE"/>
    <w:rsid w:val="00467D56"/>
    <w:rsid w:val="00467EF2"/>
    <w:rsid w:val="00471164"/>
    <w:rsid w:val="00472480"/>
    <w:rsid w:val="00473487"/>
    <w:rsid w:val="0047374A"/>
    <w:rsid w:val="00474420"/>
    <w:rsid w:val="00474BAE"/>
    <w:rsid w:val="0047560D"/>
    <w:rsid w:val="00475D71"/>
    <w:rsid w:val="00475F1E"/>
    <w:rsid w:val="004761C1"/>
    <w:rsid w:val="00476AC8"/>
    <w:rsid w:val="00476D8C"/>
    <w:rsid w:val="00480DF6"/>
    <w:rsid w:val="00480FE8"/>
    <w:rsid w:val="004817FB"/>
    <w:rsid w:val="00482AEC"/>
    <w:rsid w:val="00484236"/>
    <w:rsid w:val="004844AE"/>
    <w:rsid w:val="00484F94"/>
    <w:rsid w:val="004868D1"/>
    <w:rsid w:val="004871C3"/>
    <w:rsid w:val="004872F7"/>
    <w:rsid w:val="00487FED"/>
    <w:rsid w:val="00490650"/>
    <w:rsid w:val="00491A71"/>
    <w:rsid w:val="00491AE0"/>
    <w:rsid w:val="00491FD3"/>
    <w:rsid w:val="004920F1"/>
    <w:rsid w:val="004922D7"/>
    <w:rsid w:val="00492452"/>
    <w:rsid w:val="00492588"/>
    <w:rsid w:val="00493AC7"/>
    <w:rsid w:val="00494761"/>
    <w:rsid w:val="00494E52"/>
    <w:rsid w:val="00495E54"/>
    <w:rsid w:val="00496053"/>
    <w:rsid w:val="0049643E"/>
    <w:rsid w:val="00497BA4"/>
    <w:rsid w:val="00497C6B"/>
    <w:rsid w:val="004A497B"/>
    <w:rsid w:val="004A49F5"/>
    <w:rsid w:val="004A5027"/>
    <w:rsid w:val="004A5B52"/>
    <w:rsid w:val="004A5BFD"/>
    <w:rsid w:val="004B04E0"/>
    <w:rsid w:val="004B2DCF"/>
    <w:rsid w:val="004B3E87"/>
    <w:rsid w:val="004B5BB6"/>
    <w:rsid w:val="004B6A67"/>
    <w:rsid w:val="004B7690"/>
    <w:rsid w:val="004B779F"/>
    <w:rsid w:val="004C0757"/>
    <w:rsid w:val="004C306D"/>
    <w:rsid w:val="004C35F6"/>
    <w:rsid w:val="004C5C55"/>
    <w:rsid w:val="004C6F34"/>
    <w:rsid w:val="004D0102"/>
    <w:rsid w:val="004D0F72"/>
    <w:rsid w:val="004D47C5"/>
    <w:rsid w:val="004D4B32"/>
    <w:rsid w:val="004D4D2D"/>
    <w:rsid w:val="004D55B5"/>
    <w:rsid w:val="004D5C3C"/>
    <w:rsid w:val="004D71F3"/>
    <w:rsid w:val="004D7E7A"/>
    <w:rsid w:val="004E058F"/>
    <w:rsid w:val="004E12BD"/>
    <w:rsid w:val="004E2516"/>
    <w:rsid w:val="004E2D1F"/>
    <w:rsid w:val="004E2D57"/>
    <w:rsid w:val="004E46E5"/>
    <w:rsid w:val="004E4844"/>
    <w:rsid w:val="004E4957"/>
    <w:rsid w:val="004E5DFC"/>
    <w:rsid w:val="004E69F6"/>
    <w:rsid w:val="004E73D7"/>
    <w:rsid w:val="004F0083"/>
    <w:rsid w:val="004F0785"/>
    <w:rsid w:val="004F20CB"/>
    <w:rsid w:val="004F3455"/>
    <w:rsid w:val="004F41C8"/>
    <w:rsid w:val="004F61B3"/>
    <w:rsid w:val="004F704B"/>
    <w:rsid w:val="004F7937"/>
    <w:rsid w:val="005008DF"/>
    <w:rsid w:val="00500D30"/>
    <w:rsid w:val="00504284"/>
    <w:rsid w:val="005047B2"/>
    <w:rsid w:val="00504FA5"/>
    <w:rsid w:val="00510445"/>
    <w:rsid w:val="00510524"/>
    <w:rsid w:val="005110FB"/>
    <w:rsid w:val="00511E16"/>
    <w:rsid w:val="00512CE6"/>
    <w:rsid w:val="00513B4F"/>
    <w:rsid w:val="005148E7"/>
    <w:rsid w:val="00515FF6"/>
    <w:rsid w:val="005217A8"/>
    <w:rsid w:val="00521F1C"/>
    <w:rsid w:val="00522448"/>
    <w:rsid w:val="00522E6F"/>
    <w:rsid w:val="00526316"/>
    <w:rsid w:val="00526D14"/>
    <w:rsid w:val="00527C3A"/>
    <w:rsid w:val="00531B6C"/>
    <w:rsid w:val="0053254F"/>
    <w:rsid w:val="005343E0"/>
    <w:rsid w:val="00534A70"/>
    <w:rsid w:val="00534D8B"/>
    <w:rsid w:val="00535162"/>
    <w:rsid w:val="00537A6E"/>
    <w:rsid w:val="00541A2E"/>
    <w:rsid w:val="0054341A"/>
    <w:rsid w:val="0054441C"/>
    <w:rsid w:val="00544542"/>
    <w:rsid w:val="00544AF1"/>
    <w:rsid w:val="0054538D"/>
    <w:rsid w:val="005459CB"/>
    <w:rsid w:val="00545D9B"/>
    <w:rsid w:val="005462B4"/>
    <w:rsid w:val="00547E08"/>
    <w:rsid w:val="0055010E"/>
    <w:rsid w:val="00550115"/>
    <w:rsid w:val="00551698"/>
    <w:rsid w:val="005517E8"/>
    <w:rsid w:val="00552154"/>
    <w:rsid w:val="0055375A"/>
    <w:rsid w:val="005554C0"/>
    <w:rsid w:val="00555A8F"/>
    <w:rsid w:val="005569A7"/>
    <w:rsid w:val="00560490"/>
    <w:rsid w:val="00560709"/>
    <w:rsid w:val="00561973"/>
    <w:rsid w:val="0056476C"/>
    <w:rsid w:val="00564FDA"/>
    <w:rsid w:val="00567545"/>
    <w:rsid w:val="00567DBB"/>
    <w:rsid w:val="00570E22"/>
    <w:rsid w:val="0057118D"/>
    <w:rsid w:val="00571367"/>
    <w:rsid w:val="00571A3C"/>
    <w:rsid w:val="00572858"/>
    <w:rsid w:val="005738EC"/>
    <w:rsid w:val="005746BF"/>
    <w:rsid w:val="00574C3D"/>
    <w:rsid w:val="00575B65"/>
    <w:rsid w:val="00576640"/>
    <w:rsid w:val="00577697"/>
    <w:rsid w:val="005818EB"/>
    <w:rsid w:val="005825CE"/>
    <w:rsid w:val="00583520"/>
    <w:rsid w:val="00583FAA"/>
    <w:rsid w:val="005848C2"/>
    <w:rsid w:val="00586DC0"/>
    <w:rsid w:val="00587A98"/>
    <w:rsid w:val="0059118F"/>
    <w:rsid w:val="005911A5"/>
    <w:rsid w:val="00591569"/>
    <w:rsid w:val="0059336A"/>
    <w:rsid w:val="00594A08"/>
    <w:rsid w:val="0059593F"/>
    <w:rsid w:val="00595DFC"/>
    <w:rsid w:val="00596828"/>
    <w:rsid w:val="00597032"/>
    <w:rsid w:val="005A098C"/>
    <w:rsid w:val="005A0B30"/>
    <w:rsid w:val="005A1323"/>
    <w:rsid w:val="005A2038"/>
    <w:rsid w:val="005A254A"/>
    <w:rsid w:val="005A3175"/>
    <w:rsid w:val="005A3458"/>
    <w:rsid w:val="005A390B"/>
    <w:rsid w:val="005A6126"/>
    <w:rsid w:val="005B32FF"/>
    <w:rsid w:val="005B7014"/>
    <w:rsid w:val="005C17B0"/>
    <w:rsid w:val="005C1C91"/>
    <w:rsid w:val="005C1EFE"/>
    <w:rsid w:val="005C2C53"/>
    <w:rsid w:val="005C31BA"/>
    <w:rsid w:val="005C39D1"/>
    <w:rsid w:val="005C4F2B"/>
    <w:rsid w:val="005C5BC9"/>
    <w:rsid w:val="005D0771"/>
    <w:rsid w:val="005D218C"/>
    <w:rsid w:val="005D50CC"/>
    <w:rsid w:val="005D5954"/>
    <w:rsid w:val="005D5F27"/>
    <w:rsid w:val="005D6BA6"/>
    <w:rsid w:val="005D6FF0"/>
    <w:rsid w:val="005D7C15"/>
    <w:rsid w:val="005E07B1"/>
    <w:rsid w:val="005E1454"/>
    <w:rsid w:val="005E16D3"/>
    <w:rsid w:val="005E17E0"/>
    <w:rsid w:val="005E1856"/>
    <w:rsid w:val="005E2226"/>
    <w:rsid w:val="005E2AF5"/>
    <w:rsid w:val="005E47AA"/>
    <w:rsid w:val="005E5189"/>
    <w:rsid w:val="005E5586"/>
    <w:rsid w:val="005E56E1"/>
    <w:rsid w:val="005E669A"/>
    <w:rsid w:val="005E6DAC"/>
    <w:rsid w:val="005F044B"/>
    <w:rsid w:val="005F050D"/>
    <w:rsid w:val="005F227C"/>
    <w:rsid w:val="005F3F23"/>
    <w:rsid w:val="005F4692"/>
    <w:rsid w:val="005F49D6"/>
    <w:rsid w:val="005F4A6B"/>
    <w:rsid w:val="005F6CBB"/>
    <w:rsid w:val="006026EF"/>
    <w:rsid w:val="00602BE6"/>
    <w:rsid w:val="00603F9B"/>
    <w:rsid w:val="006052E8"/>
    <w:rsid w:val="006062F6"/>
    <w:rsid w:val="00606418"/>
    <w:rsid w:val="006064E8"/>
    <w:rsid w:val="006067BF"/>
    <w:rsid w:val="00606922"/>
    <w:rsid w:val="00606B29"/>
    <w:rsid w:val="00607401"/>
    <w:rsid w:val="0060741C"/>
    <w:rsid w:val="00610E76"/>
    <w:rsid w:val="0061544D"/>
    <w:rsid w:val="006155A3"/>
    <w:rsid w:val="006161D0"/>
    <w:rsid w:val="006176B9"/>
    <w:rsid w:val="00617D57"/>
    <w:rsid w:val="00620BD4"/>
    <w:rsid w:val="00621DFE"/>
    <w:rsid w:val="00622EF7"/>
    <w:rsid w:val="0062464D"/>
    <w:rsid w:val="006249D4"/>
    <w:rsid w:val="00624E62"/>
    <w:rsid w:val="00625B5E"/>
    <w:rsid w:val="00627331"/>
    <w:rsid w:val="006277BA"/>
    <w:rsid w:val="0063004B"/>
    <w:rsid w:val="00632510"/>
    <w:rsid w:val="00632883"/>
    <w:rsid w:val="00632A68"/>
    <w:rsid w:val="00632F7C"/>
    <w:rsid w:val="006337DA"/>
    <w:rsid w:val="00633D7C"/>
    <w:rsid w:val="00633EC8"/>
    <w:rsid w:val="00633F25"/>
    <w:rsid w:val="0063509F"/>
    <w:rsid w:val="0063633D"/>
    <w:rsid w:val="006364D8"/>
    <w:rsid w:val="00636B67"/>
    <w:rsid w:val="006401AF"/>
    <w:rsid w:val="00641AF6"/>
    <w:rsid w:val="00643593"/>
    <w:rsid w:val="00643760"/>
    <w:rsid w:val="006447D2"/>
    <w:rsid w:val="00644D3C"/>
    <w:rsid w:val="00645232"/>
    <w:rsid w:val="00645704"/>
    <w:rsid w:val="00646DD6"/>
    <w:rsid w:val="006476E2"/>
    <w:rsid w:val="00650B7E"/>
    <w:rsid w:val="0065139C"/>
    <w:rsid w:val="0065140F"/>
    <w:rsid w:val="0065199A"/>
    <w:rsid w:val="00651DF1"/>
    <w:rsid w:val="00652234"/>
    <w:rsid w:val="00652605"/>
    <w:rsid w:val="0065267B"/>
    <w:rsid w:val="00654BA1"/>
    <w:rsid w:val="00656CFF"/>
    <w:rsid w:val="00657428"/>
    <w:rsid w:val="00657703"/>
    <w:rsid w:val="00660179"/>
    <w:rsid w:val="00660E1E"/>
    <w:rsid w:val="00661603"/>
    <w:rsid w:val="006619AB"/>
    <w:rsid w:val="006623FA"/>
    <w:rsid w:val="0066246E"/>
    <w:rsid w:val="0066293C"/>
    <w:rsid w:val="006637DF"/>
    <w:rsid w:val="006640BF"/>
    <w:rsid w:val="00664705"/>
    <w:rsid w:val="00665088"/>
    <w:rsid w:val="0066550A"/>
    <w:rsid w:val="0066608F"/>
    <w:rsid w:val="00666A65"/>
    <w:rsid w:val="00670264"/>
    <w:rsid w:val="00670483"/>
    <w:rsid w:val="006709A6"/>
    <w:rsid w:val="00672104"/>
    <w:rsid w:val="006747F1"/>
    <w:rsid w:val="00674897"/>
    <w:rsid w:val="00674908"/>
    <w:rsid w:val="00680A23"/>
    <w:rsid w:val="006818EF"/>
    <w:rsid w:val="0068190B"/>
    <w:rsid w:val="00681E91"/>
    <w:rsid w:val="0068430A"/>
    <w:rsid w:val="00686653"/>
    <w:rsid w:val="006904C8"/>
    <w:rsid w:val="00691142"/>
    <w:rsid w:val="0069554F"/>
    <w:rsid w:val="00695C6B"/>
    <w:rsid w:val="0069686D"/>
    <w:rsid w:val="006972C7"/>
    <w:rsid w:val="00697827"/>
    <w:rsid w:val="00697BFB"/>
    <w:rsid w:val="00697D0C"/>
    <w:rsid w:val="006A1035"/>
    <w:rsid w:val="006A2E27"/>
    <w:rsid w:val="006A2EDB"/>
    <w:rsid w:val="006A2FBF"/>
    <w:rsid w:val="006A4123"/>
    <w:rsid w:val="006A48C0"/>
    <w:rsid w:val="006A50D1"/>
    <w:rsid w:val="006A5408"/>
    <w:rsid w:val="006A5A2B"/>
    <w:rsid w:val="006A5C46"/>
    <w:rsid w:val="006A7AE9"/>
    <w:rsid w:val="006A7D44"/>
    <w:rsid w:val="006B1004"/>
    <w:rsid w:val="006B3F40"/>
    <w:rsid w:val="006B5BEE"/>
    <w:rsid w:val="006B60EC"/>
    <w:rsid w:val="006B623E"/>
    <w:rsid w:val="006B7453"/>
    <w:rsid w:val="006B77CD"/>
    <w:rsid w:val="006C00F2"/>
    <w:rsid w:val="006C015E"/>
    <w:rsid w:val="006C04D9"/>
    <w:rsid w:val="006C0D07"/>
    <w:rsid w:val="006C169C"/>
    <w:rsid w:val="006C2574"/>
    <w:rsid w:val="006C42C3"/>
    <w:rsid w:val="006C4B78"/>
    <w:rsid w:val="006C4FFF"/>
    <w:rsid w:val="006C62FB"/>
    <w:rsid w:val="006C6A26"/>
    <w:rsid w:val="006C7B26"/>
    <w:rsid w:val="006C7E31"/>
    <w:rsid w:val="006C7F94"/>
    <w:rsid w:val="006D02E9"/>
    <w:rsid w:val="006D0EEE"/>
    <w:rsid w:val="006D1D11"/>
    <w:rsid w:val="006D30BF"/>
    <w:rsid w:val="006D3F6F"/>
    <w:rsid w:val="006D4ECB"/>
    <w:rsid w:val="006D5770"/>
    <w:rsid w:val="006D57B6"/>
    <w:rsid w:val="006D58F8"/>
    <w:rsid w:val="006E11CF"/>
    <w:rsid w:val="006E3055"/>
    <w:rsid w:val="006E3348"/>
    <w:rsid w:val="006E4146"/>
    <w:rsid w:val="006E4CE7"/>
    <w:rsid w:val="006E6213"/>
    <w:rsid w:val="006E62C9"/>
    <w:rsid w:val="006F0BB3"/>
    <w:rsid w:val="006F23BB"/>
    <w:rsid w:val="006F3617"/>
    <w:rsid w:val="006F41EB"/>
    <w:rsid w:val="006F443F"/>
    <w:rsid w:val="006F507A"/>
    <w:rsid w:val="006F538B"/>
    <w:rsid w:val="006F5735"/>
    <w:rsid w:val="006F68C0"/>
    <w:rsid w:val="006F7ACC"/>
    <w:rsid w:val="00700B06"/>
    <w:rsid w:val="007023C7"/>
    <w:rsid w:val="00703C8E"/>
    <w:rsid w:val="00706552"/>
    <w:rsid w:val="007076B3"/>
    <w:rsid w:val="00710074"/>
    <w:rsid w:val="0071027B"/>
    <w:rsid w:val="00711241"/>
    <w:rsid w:val="00712794"/>
    <w:rsid w:val="007131AC"/>
    <w:rsid w:val="00713507"/>
    <w:rsid w:val="00713BE2"/>
    <w:rsid w:val="00713C31"/>
    <w:rsid w:val="00714C93"/>
    <w:rsid w:val="00715130"/>
    <w:rsid w:val="00715344"/>
    <w:rsid w:val="0071670E"/>
    <w:rsid w:val="00716CAB"/>
    <w:rsid w:val="00721210"/>
    <w:rsid w:val="00721C2A"/>
    <w:rsid w:val="007221A3"/>
    <w:rsid w:val="00723C17"/>
    <w:rsid w:val="00724233"/>
    <w:rsid w:val="00724950"/>
    <w:rsid w:val="00726098"/>
    <w:rsid w:val="00726D76"/>
    <w:rsid w:val="00727153"/>
    <w:rsid w:val="0072765F"/>
    <w:rsid w:val="007277F4"/>
    <w:rsid w:val="00730CB6"/>
    <w:rsid w:val="00731DA8"/>
    <w:rsid w:val="007323FC"/>
    <w:rsid w:val="00733DB2"/>
    <w:rsid w:val="00735168"/>
    <w:rsid w:val="0073525A"/>
    <w:rsid w:val="007355C3"/>
    <w:rsid w:val="00735834"/>
    <w:rsid w:val="00736079"/>
    <w:rsid w:val="007403A5"/>
    <w:rsid w:val="00740788"/>
    <w:rsid w:val="007411DC"/>
    <w:rsid w:val="0074131B"/>
    <w:rsid w:val="00743290"/>
    <w:rsid w:val="00743F0B"/>
    <w:rsid w:val="00745BEA"/>
    <w:rsid w:val="00746802"/>
    <w:rsid w:val="00746968"/>
    <w:rsid w:val="0075236C"/>
    <w:rsid w:val="00752802"/>
    <w:rsid w:val="00755E12"/>
    <w:rsid w:val="00756446"/>
    <w:rsid w:val="00757493"/>
    <w:rsid w:val="00760F45"/>
    <w:rsid w:val="0076274E"/>
    <w:rsid w:val="00762FED"/>
    <w:rsid w:val="00763320"/>
    <w:rsid w:val="007638DE"/>
    <w:rsid w:val="00763A4E"/>
    <w:rsid w:val="00763FC5"/>
    <w:rsid w:val="00770496"/>
    <w:rsid w:val="0077189A"/>
    <w:rsid w:val="007719FB"/>
    <w:rsid w:val="007720EB"/>
    <w:rsid w:val="007722AD"/>
    <w:rsid w:val="0077280D"/>
    <w:rsid w:val="00772F7C"/>
    <w:rsid w:val="00772FE7"/>
    <w:rsid w:val="00775C8B"/>
    <w:rsid w:val="00776C7D"/>
    <w:rsid w:val="00777EE5"/>
    <w:rsid w:val="007819CE"/>
    <w:rsid w:val="00781BA3"/>
    <w:rsid w:val="00782DEF"/>
    <w:rsid w:val="007834A5"/>
    <w:rsid w:val="007834C8"/>
    <w:rsid w:val="00785C44"/>
    <w:rsid w:val="00786943"/>
    <w:rsid w:val="00790011"/>
    <w:rsid w:val="00790AAC"/>
    <w:rsid w:val="007913CE"/>
    <w:rsid w:val="0079149F"/>
    <w:rsid w:val="00791D8D"/>
    <w:rsid w:val="007928EB"/>
    <w:rsid w:val="007932F9"/>
    <w:rsid w:val="00793B46"/>
    <w:rsid w:val="00793DE9"/>
    <w:rsid w:val="007945B8"/>
    <w:rsid w:val="007A0012"/>
    <w:rsid w:val="007A39FE"/>
    <w:rsid w:val="007A4241"/>
    <w:rsid w:val="007B1463"/>
    <w:rsid w:val="007B285A"/>
    <w:rsid w:val="007B5457"/>
    <w:rsid w:val="007B5C9D"/>
    <w:rsid w:val="007B64F5"/>
    <w:rsid w:val="007B7F60"/>
    <w:rsid w:val="007C0885"/>
    <w:rsid w:val="007C20C6"/>
    <w:rsid w:val="007C249D"/>
    <w:rsid w:val="007C2893"/>
    <w:rsid w:val="007C3B65"/>
    <w:rsid w:val="007C44DD"/>
    <w:rsid w:val="007C53DE"/>
    <w:rsid w:val="007C53F0"/>
    <w:rsid w:val="007C570B"/>
    <w:rsid w:val="007C6A49"/>
    <w:rsid w:val="007C6DCA"/>
    <w:rsid w:val="007C7115"/>
    <w:rsid w:val="007C7407"/>
    <w:rsid w:val="007C7CB1"/>
    <w:rsid w:val="007D01E6"/>
    <w:rsid w:val="007D0754"/>
    <w:rsid w:val="007D117F"/>
    <w:rsid w:val="007D393C"/>
    <w:rsid w:val="007D39BB"/>
    <w:rsid w:val="007D4050"/>
    <w:rsid w:val="007D4135"/>
    <w:rsid w:val="007D582B"/>
    <w:rsid w:val="007D6010"/>
    <w:rsid w:val="007D663D"/>
    <w:rsid w:val="007D74A9"/>
    <w:rsid w:val="007E098C"/>
    <w:rsid w:val="007E09B5"/>
    <w:rsid w:val="007E2222"/>
    <w:rsid w:val="007E23B9"/>
    <w:rsid w:val="007F094F"/>
    <w:rsid w:val="007F1A85"/>
    <w:rsid w:val="007F1BC8"/>
    <w:rsid w:val="007F1CBB"/>
    <w:rsid w:val="007F7855"/>
    <w:rsid w:val="007F7BCA"/>
    <w:rsid w:val="00800DE1"/>
    <w:rsid w:val="008012EE"/>
    <w:rsid w:val="0080499F"/>
    <w:rsid w:val="00805F3B"/>
    <w:rsid w:val="008066FD"/>
    <w:rsid w:val="0080690C"/>
    <w:rsid w:val="00806AE6"/>
    <w:rsid w:val="00807193"/>
    <w:rsid w:val="00811D16"/>
    <w:rsid w:val="00812635"/>
    <w:rsid w:val="00812652"/>
    <w:rsid w:val="00813998"/>
    <w:rsid w:val="00815C76"/>
    <w:rsid w:val="0081624F"/>
    <w:rsid w:val="008164F5"/>
    <w:rsid w:val="0081654B"/>
    <w:rsid w:val="0081789B"/>
    <w:rsid w:val="00817F67"/>
    <w:rsid w:val="00820783"/>
    <w:rsid w:val="00823856"/>
    <w:rsid w:val="00825FDE"/>
    <w:rsid w:val="00827395"/>
    <w:rsid w:val="00827AAF"/>
    <w:rsid w:val="00833A8B"/>
    <w:rsid w:val="00833DA3"/>
    <w:rsid w:val="0083414A"/>
    <w:rsid w:val="008342D5"/>
    <w:rsid w:val="0083520E"/>
    <w:rsid w:val="00835952"/>
    <w:rsid w:val="00835AE9"/>
    <w:rsid w:val="00835E6B"/>
    <w:rsid w:val="0083610C"/>
    <w:rsid w:val="00837442"/>
    <w:rsid w:val="0084093C"/>
    <w:rsid w:val="00842613"/>
    <w:rsid w:val="00842906"/>
    <w:rsid w:val="0084329D"/>
    <w:rsid w:val="008440C4"/>
    <w:rsid w:val="00844B14"/>
    <w:rsid w:val="008463AD"/>
    <w:rsid w:val="008477BD"/>
    <w:rsid w:val="008479E2"/>
    <w:rsid w:val="00847BE6"/>
    <w:rsid w:val="00847E25"/>
    <w:rsid w:val="00851421"/>
    <w:rsid w:val="00851A22"/>
    <w:rsid w:val="00852BAA"/>
    <w:rsid w:val="00852E54"/>
    <w:rsid w:val="00853310"/>
    <w:rsid w:val="008540B6"/>
    <w:rsid w:val="0085426E"/>
    <w:rsid w:val="00854ADF"/>
    <w:rsid w:val="00855293"/>
    <w:rsid w:val="00855B58"/>
    <w:rsid w:val="008567F8"/>
    <w:rsid w:val="00857B8F"/>
    <w:rsid w:val="00861705"/>
    <w:rsid w:val="00862535"/>
    <w:rsid w:val="00862721"/>
    <w:rsid w:val="008629CF"/>
    <w:rsid w:val="00862E36"/>
    <w:rsid w:val="00863E2D"/>
    <w:rsid w:val="00867400"/>
    <w:rsid w:val="0087035D"/>
    <w:rsid w:val="008706C7"/>
    <w:rsid w:val="00870E5D"/>
    <w:rsid w:val="00871ECE"/>
    <w:rsid w:val="0087344C"/>
    <w:rsid w:val="00873D1D"/>
    <w:rsid w:val="008742C6"/>
    <w:rsid w:val="008752E9"/>
    <w:rsid w:val="00876A3A"/>
    <w:rsid w:val="00876A82"/>
    <w:rsid w:val="008773D5"/>
    <w:rsid w:val="00877542"/>
    <w:rsid w:val="008803D1"/>
    <w:rsid w:val="00882F20"/>
    <w:rsid w:val="00884900"/>
    <w:rsid w:val="00885342"/>
    <w:rsid w:val="00886B99"/>
    <w:rsid w:val="00890AF8"/>
    <w:rsid w:val="00890FFF"/>
    <w:rsid w:val="00891119"/>
    <w:rsid w:val="00891363"/>
    <w:rsid w:val="00891F3C"/>
    <w:rsid w:val="00892971"/>
    <w:rsid w:val="0089325C"/>
    <w:rsid w:val="00894B25"/>
    <w:rsid w:val="008A25B1"/>
    <w:rsid w:val="008A2BAD"/>
    <w:rsid w:val="008A2F27"/>
    <w:rsid w:val="008A3446"/>
    <w:rsid w:val="008A34BA"/>
    <w:rsid w:val="008A44FD"/>
    <w:rsid w:val="008A5481"/>
    <w:rsid w:val="008A5B67"/>
    <w:rsid w:val="008A658D"/>
    <w:rsid w:val="008B25CD"/>
    <w:rsid w:val="008B3B28"/>
    <w:rsid w:val="008B4C8C"/>
    <w:rsid w:val="008B5BC8"/>
    <w:rsid w:val="008B5E73"/>
    <w:rsid w:val="008C1F3F"/>
    <w:rsid w:val="008C296D"/>
    <w:rsid w:val="008C3956"/>
    <w:rsid w:val="008C6511"/>
    <w:rsid w:val="008C7F41"/>
    <w:rsid w:val="008D166D"/>
    <w:rsid w:val="008D1BF9"/>
    <w:rsid w:val="008D22A3"/>
    <w:rsid w:val="008D299A"/>
    <w:rsid w:val="008D408C"/>
    <w:rsid w:val="008D42D5"/>
    <w:rsid w:val="008D5359"/>
    <w:rsid w:val="008D569C"/>
    <w:rsid w:val="008D5BF9"/>
    <w:rsid w:val="008D64B4"/>
    <w:rsid w:val="008D65BE"/>
    <w:rsid w:val="008D6AD6"/>
    <w:rsid w:val="008E0648"/>
    <w:rsid w:val="008E0D1B"/>
    <w:rsid w:val="008E14A9"/>
    <w:rsid w:val="008E1559"/>
    <w:rsid w:val="008E2AA5"/>
    <w:rsid w:val="008E34B9"/>
    <w:rsid w:val="008E5041"/>
    <w:rsid w:val="008E5130"/>
    <w:rsid w:val="008E5273"/>
    <w:rsid w:val="008E537A"/>
    <w:rsid w:val="008E5A0C"/>
    <w:rsid w:val="008E6298"/>
    <w:rsid w:val="008E7004"/>
    <w:rsid w:val="008F04F5"/>
    <w:rsid w:val="008F0A43"/>
    <w:rsid w:val="008F15D4"/>
    <w:rsid w:val="008F1764"/>
    <w:rsid w:val="008F1FF4"/>
    <w:rsid w:val="008F1FFB"/>
    <w:rsid w:val="008F29E3"/>
    <w:rsid w:val="008F3235"/>
    <w:rsid w:val="008F3FAF"/>
    <w:rsid w:val="008F53C6"/>
    <w:rsid w:val="008F5ED7"/>
    <w:rsid w:val="008F65EE"/>
    <w:rsid w:val="008F7555"/>
    <w:rsid w:val="008F7BB6"/>
    <w:rsid w:val="008F7EC6"/>
    <w:rsid w:val="00900AFD"/>
    <w:rsid w:val="009024DB"/>
    <w:rsid w:val="009027EF"/>
    <w:rsid w:val="00902D69"/>
    <w:rsid w:val="00903B3D"/>
    <w:rsid w:val="00903E67"/>
    <w:rsid w:val="0090563A"/>
    <w:rsid w:val="00905B1A"/>
    <w:rsid w:val="0090628C"/>
    <w:rsid w:val="00906A22"/>
    <w:rsid w:val="00910CC8"/>
    <w:rsid w:val="00911B9F"/>
    <w:rsid w:val="00914004"/>
    <w:rsid w:val="00914876"/>
    <w:rsid w:val="0091490D"/>
    <w:rsid w:val="00914D74"/>
    <w:rsid w:val="0091513E"/>
    <w:rsid w:val="009165C7"/>
    <w:rsid w:val="00917872"/>
    <w:rsid w:val="0092130F"/>
    <w:rsid w:val="00922268"/>
    <w:rsid w:val="009223D5"/>
    <w:rsid w:val="0092312F"/>
    <w:rsid w:val="0092435D"/>
    <w:rsid w:val="00924434"/>
    <w:rsid w:val="009264E9"/>
    <w:rsid w:val="00926AE9"/>
    <w:rsid w:val="00926E05"/>
    <w:rsid w:val="009302B9"/>
    <w:rsid w:val="009303DA"/>
    <w:rsid w:val="00932341"/>
    <w:rsid w:val="00932526"/>
    <w:rsid w:val="00933A49"/>
    <w:rsid w:val="00933C0F"/>
    <w:rsid w:val="00936319"/>
    <w:rsid w:val="00936A90"/>
    <w:rsid w:val="00937A5D"/>
    <w:rsid w:val="00937B1D"/>
    <w:rsid w:val="00937CC0"/>
    <w:rsid w:val="00937F6F"/>
    <w:rsid w:val="00937FEF"/>
    <w:rsid w:val="00941A0F"/>
    <w:rsid w:val="00941E95"/>
    <w:rsid w:val="009441AA"/>
    <w:rsid w:val="00944BA4"/>
    <w:rsid w:val="00944BBB"/>
    <w:rsid w:val="00944D45"/>
    <w:rsid w:val="009468EE"/>
    <w:rsid w:val="00946A12"/>
    <w:rsid w:val="00946ADE"/>
    <w:rsid w:val="00946EE4"/>
    <w:rsid w:val="0094743B"/>
    <w:rsid w:val="00950894"/>
    <w:rsid w:val="00951E84"/>
    <w:rsid w:val="00953C5C"/>
    <w:rsid w:val="00954808"/>
    <w:rsid w:val="00954F0E"/>
    <w:rsid w:val="00955440"/>
    <w:rsid w:val="009556BE"/>
    <w:rsid w:val="00956AA9"/>
    <w:rsid w:val="00957B5E"/>
    <w:rsid w:val="00957D22"/>
    <w:rsid w:val="00960029"/>
    <w:rsid w:val="009611FB"/>
    <w:rsid w:val="00961E47"/>
    <w:rsid w:val="00962654"/>
    <w:rsid w:val="00962B48"/>
    <w:rsid w:val="00963EDE"/>
    <w:rsid w:val="0096456D"/>
    <w:rsid w:val="00965369"/>
    <w:rsid w:val="00965807"/>
    <w:rsid w:val="00967274"/>
    <w:rsid w:val="009678CF"/>
    <w:rsid w:val="009714FC"/>
    <w:rsid w:val="009724D7"/>
    <w:rsid w:val="00972B55"/>
    <w:rsid w:val="00972C31"/>
    <w:rsid w:val="009742D3"/>
    <w:rsid w:val="0097635A"/>
    <w:rsid w:val="00976E97"/>
    <w:rsid w:val="00977A96"/>
    <w:rsid w:val="009806EA"/>
    <w:rsid w:val="009811D6"/>
    <w:rsid w:val="00982E0B"/>
    <w:rsid w:val="0098383F"/>
    <w:rsid w:val="009840C8"/>
    <w:rsid w:val="009846A4"/>
    <w:rsid w:val="009847E7"/>
    <w:rsid w:val="0098524F"/>
    <w:rsid w:val="00985F0A"/>
    <w:rsid w:val="00986E9D"/>
    <w:rsid w:val="0099004A"/>
    <w:rsid w:val="00990F07"/>
    <w:rsid w:val="00995C87"/>
    <w:rsid w:val="00995CE4"/>
    <w:rsid w:val="0099627E"/>
    <w:rsid w:val="009968AD"/>
    <w:rsid w:val="00997F57"/>
    <w:rsid w:val="009A0723"/>
    <w:rsid w:val="009A0F2F"/>
    <w:rsid w:val="009A1E92"/>
    <w:rsid w:val="009A21D9"/>
    <w:rsid w:val="009A246E"/>
    <w:rsid w:val="009A2A3D"/>
    <w:rsid w:val="009A2C40"/>
    <w:rsid w:val="009A31DA"/>
    <w:rsid w:val="009A35DC"/>
    <w:rsid w:val="009A39CA"/>
    <w:rsid w:val="009A46D7"/>
    <w:rsid w:val="009A6531"/>
    <w:rsid w:val="009A728F"/>
    <w:rsid w:val="009B2623"/>
    <w:rsid w:val="009B2ABB"/>
    <w:rsid w:val="009B2F4D"/>
    <w:rsid w:val="009B36E1"/>
    <w:rsid w:val="009B419B"/>
    <w:rsid w:val="009B499B"/>
    <w:rsid w:val="009B4A0A"/>
    <w:rsid w:val="009B4B2F"/>
    <w:rsid w:val="009B5032"/>
    <w:rsid w:val="009B52EC"/>
    <w:rsid w:val="009B5329"/>
    <w:rsid w:val="009B6126"/>
    <w:rsid w:val="009B7E91"/>
    <w:rsid w:val="009C0966"/>
    <w:rsid w:val="009C138A"/>
    <w:rsid w:val="009C14F9"/>
    <w:rsid w:val="009C22A9"/>
    <w:rsid w:val="009C2FA8"/>
    <w:rsid w:val="009C3653"/>
    <w:rsid w:val="009C6739"/>
    <w:rsid w:val="009C6A97"/>
    <w:rsid w:val="009C6C85"/>
    <w:rsid w:val="009C6FCD"/>
    <w:rsid w:val="009D0403"/>
    <w:rsid w:val="009D09E6"/>
    <w:rsid w:val="009D13FC"/>
    <w:rsid w:val="009D28F6"/>
    <w:rsid w:val="009D440E"/>
    <w:rsid w:val="009D4990"/>
    <w:rsid w:val="009D52DE"/>
    <w:rsid w:val="009D59FB"/>
    <w:rsid w:val="009D600A"/>
    <w:rsid w:val="009D6EEF"/>
    <w:rsid w:val="009E0032"/>
    <w:rsid w:val="009E01AB"/>
    <w:rsid w:val="009E4184"/>
    <w:rsid w:val="009E52A1"/>
    <w:rsid w:val="009E59C5"/>
    <w:rsid w:val="009E5B14"/>
    <w:rsid w:val="009E74F4"/>
    <w:rsid w:val="009E7BD4"/>
    <w:rsid w:val="009F205F"/>
    <w:rsid w:val="009F2236"/>
    <w:rsid w:val="009F53B3"/>
    <w:rsid w:val="009F65E0"/>
    <w:rsid w:val="00A0089D"/>
    <w:rsid w:val="00A037E2"/>
    <w:rsid w:val="00A03DF7"/>
    <w:rsid w:val="00A04B37"/>
    <w:rsid w:val="00A064A6"/>
    <w:rsid w:val="00A10E08"/>
    <w:rsid w:val="00A12CF3"/>
    <w:rsid w:val="00A13F8A"/>
    <w:rsid w:val="00A142E2"/>
    <w:rsid w:val="00A152D7"/>
    <w:rsid w:val="00A166FE"/>
    <w:rsid w:val="00A16F35"/>
    <w:rsid w:val="00A17027"/>
    <w:rsid w:val="00A17AA8"/>
    <w:rsid w:val="00A200C7"/>
    <w:rsid w:val="00A201CD"/>
    <w:rsid w:val="00A22084"/>
    <w:rsid w:val="00A2333A"/>
    <w:rsid w:val="00A24304"/>
    <w:rsid w:val="00A247A5"/>
    <w:rsid w:val="00A25C3E"/>
    <w:rsid w:val="00A26176"/>
    <w:rsid w:val="00A2639E"/>
    <w:rsid w:val="00A27152"/>
    <w:rsid w:val="00A275F5"/>
    <w:rsid w:val="00A279A0"/>
    <w:rsid w:val="00A27F12"/>
    <w:rsid w:val="00A27F39"/>
    <w:rsid w:val="00A306B5"/>
    <w:rsid w:val="00A30862"/>
    <w:rsid w:val="00A30E4D"/>
    <w:rsid w:val="00A3142D"/>
    <w:rsid w:val="00A3192E"/>
    <w:rsid w:val="00A330B3"/>
    <w:rsid w:val="00A33561"/>
    <w:rsid w:val="00A33743"/>
    <w:rsid w:val="00A34ED9"/>
    <w:rsid w:val="00A3569F"/>
    <w:rsid w:val="00A36C40"/>
    <w:rsid w:val="00A37CA5"/>
    <w:rsid w:val="00A37E0A"/>
    <w:rsid w:val="00A41466"/>
    <w:rsid w:val="00A424B1"/>
    <w:rsid w:val="00A42DA1"/>
    <w:rsid w:val="00A432D6"/>
    <w:rsid w:val="00A441FE"/>
    <w:rsid w:val="00A44934"/>
    <w:rsid w:val="00A44B6D"/>
    <w:rsid w:val="00A51040"/>
    <w:rsid w:val="00A51376"/>
    <w:rsid w:val="00A522F6"/>
    <w:rsid w:val="00A52C09"/>
    <w:rsid w:val="00A53C2B"/>
    <w:rsid w:val="00A546BD"/>
    <w:rsid w:val="00A54FE0"/>
    <w:rsid w:val="00A56A94"/>
    <w:rsid w:val="00A57134"/>
    <w:rsid w:val="00A611B8"/>
    <w:rsid w:val="00A6300B"/>
    <w:rsid w:val="00A6461E"/>
    <w:rsid w:val="00A6543F"/>
    <w:rsid w:val="00A65A8F"/>
    <w:rsid w:val="00A65E1C"/>
    <w:rsid w:val="00A665A0"/>
    <w:rsid w:val="00A70044"/>
    <w:rsid w:val="00A72042"/>
    <w:rsid w:val="00A72A01"/>
    <w:rsid w:val="00A749F9"/>
    <w:rsid w:val="00A7603B"/>
    <w:rsid w:val="00A76317"/>
    <w:rsid w:val="00A7670D"/>
    <w:rsid w:val="00A801F3"/>
    <w:rsid w:val="00A8176C"/>
    <w:rsid w:val="00A832A4"/>
    <w:rsid w:val="00A83D8E"/>
    <w:rsid w:val="00A85688"/>
    <w:rsid w:val="00A8684B"/>
    <w:rsid w:val="00A904DE"/>
    <w:rsid w:val="00A90CE5"/>
    <w:rsid w:val="00A9175D"/>
    <w:rsid w:val="00A9228B"/>
    <w:rsid w:val="00A94BE5"/>
    <w:rsid w:val="00A94C8F"/>
    <w:rsid w:val="00A95C96"/>
    <w:rsid w:val="00A95DB5"/>
    <w:rsid w:val="00A961E6"/>
    <w:rsid w:val="00A97A55"/>
    <w:rsid w:val="00AA0463"/>
    <w:rsid w:val="00AA0601"/>
    <w:rsid w:val="00AA0CF5"/>
    <w:rsid w:val="00AA2340"/>
    <w:rsid w:val="00AA25CD"/>
    <w:rsid w:val="00AA2E19"/>
    <w:rsid w:val="00AA324C"/>
    <w:rsid w:val="00AA4323"/>
    <w:rsid w:val="00AA6302"/>
    <w:rsid w:val="00AA6FD5"/>
    <w:rsid w:val="00AA7335"/>
    <w:rsid w:val="00AB04D1"/>
    <w:rsid w:val="00AB15B9"/>
    <w:rsid w:val="00AB2628"/>
    <w:rsid w:val="00AB3D9D"/>
    <w:rsid w:val="00AB4EC4"/>
    <w:rsid w:val="00AB58C4"/>
    <w:rsid w:val="00AB79B6"/>
    <w:rsid w:val="00AC1F82"/>
    <w:rsid w:val="00AC1FCC"/>
    <w:rsid w:val="00AC4877"/>
    <w:rsid w:val="00AC4AD7"/>
    <w:rsid w:val="00AC4BB0"/>
    <w:rsid w:val="00AC7F24"/>
    <w:rsid w:val="00AD2761"/>
    <w:rsid w:val="00AD43FC"/>
    <w:rsid w:val="00AD48F1"/>
    <w:rsid w:val="00AD4BCA"/>
    <w:rsid w:val="00AD5301"/>
    <w:rsid w:val="00AD58F2"/>
    <w:rsid w:val="00AD61AE"/>
    <w:rsid w:val="00AD64F7"/>
    <w:rsid w:val="00AE0D16"/>
    <w:rsid w:val="00AE24D3"/>
    <w:rsid w:val="00AE267A"/>
    <w:rsid w:val="00AE2FC0"/>
    <w:rsid w:val="00AE4A75"/>
    <w:rsid w:val="00AE4C58"/>
    <w:rsid w:val="00AE5E7B"/>
    <w:rsid w:val="00AE5ECD"/>
    <w:rsid w:val="00AE69BC"/>
    <w:rsid w:val="00AE6C73"/>
    <w:rsid w:val="00AE77C6"/>
    <w:rsid w:val="00AF007F"/>
    <w:rsid w:val="00AF02B3"/>
    <w:rsid w:val="00AF0907"/>
    <w:rsid w:val="00AF123D"/>
    <w:rsid w:val="00AF5497"/>
    <w:rsid w:val="00AF6215"/>
    <w:rsid w:val="00AF6551"/>
    <w:rsid w:val="00AF7F2A"/>
    <w:rsid w:val="00B00A6A"/>
    <w:rsid w:val="00B0146C"/>
    <w:rsid w:val="00B0309C"/>
    <w:rsid w:val="00B03F39"/>
    <w:rsid w:val="00B050DD"/>
    <w:rsid w:val="00B052FC"/>
    <w:rsid w:val="00B057D1"/>
    <w:rsid w:val="00B07D19"/>
    <w:rsid w:val="00B101D0"/>
    <w:rsid w:val="00B10A8D"/>
    <w:rsid w:val="00B11A45"/>
    <w:rsid w:val="00B129F4"/>
    <w:rsid w:val="00B135DA"/>
    <w:rsid w:val="00B135F5"/>
    <w:rsid w:val="00B17B1A"/>
    <w:rsid w:val="00B2089E"/>
    <w:rsid w:val="00B20DFC"/>
    <w:rsid w:val="00B23FFA"/>
    <w:rsid w:val="00B251E8"/>
    <w:rsid w:val="00B25A2B"/>
    <w:rsid w:val="00B25AB8"/>
    <w:rsid w:val="00B26568"/>
    <w:rsid w:val="00B271D9"/>
    <w:rsid w:val="00B277CE"/>
    <w:rsid w:val="00B30976"/>
    <w:rsid w:val="00B30D3A"/>
    <w:rsid w:val="00B32955"/>
    <w:rsid w:val="00B339E4"/>
    <w:rsid w:val="00B34A58"/>
    <w:rsid w:val="00B353BE"/>
    <w:rsid w:val="00B3552A"/>
    <w:rsid w:val="00B3633D"/>
    <w:rsid w:val="00B367A2"/>
    <w:rsid w:val="00B367E8"/>
    <w:rsid w:val="00B376EC"/>
    <w:rsid w:val="00B377B9"/>
    <w:rsid w:val="00B4163D"/>
    <w:rsid w:val="00B41773"/>
    <w:rsid w:val="00B43114"/>
    <w:rsid w:val="00B43597"/>
    <w:rsid w:val="00B44920"/>
    <w:rsid w:val="00B45782"/>
    <w:rsid w:val="00B466F1"/>
    <w:rsid w:val="00B47100"/>
    <w:rsid w:val="00B47710"/>
    <w:rsid w:val="00B47C5C"/>
    <w:rsid w:val="00B47E2E"/>
    <w:rsid w:val="00B50810"/>
    <w:rsid w:val="00B510B0"/>
    <w:rsid w:val="00B54E24"/>
    <w:rsid w:val="00B54F9A"/>
    <w:rsid w:val="00B553AB"/>
    <w:rsid w:val="00B55750"/>
    <w:rsid w:val="00B56E50"/>
    <w:rsid w:val="00B57B83"/>
    <w:rsid w:val="00B60297"/>
    <w:rsid w:val="00B60D7A"/>
    <w:rsid w:val="00B62A62"/>
    <w:rsid w:val="00B63486"/>
    <w:rsid w:val="00B65E23"/>
    <w:rsid w:val="00B66CA7"/>
    <w:rsid w:val="00B7001B"/>
    <w:rsid w:val="00B70ADE"/>
    <w:rsid w:val="00B71B1B"/>
    <w:rsid w:val="00B71BA1"/>
    <w:rsid w:val="00B73606"/>
    <w:rsid w:val="00B7525B"/>
    <w:rsid w:val="00B75D99"/>
    <w:rsid w:val="00B764B0"/>
    <w:rsid w:val="00B76D70"/>
    <w:rsid w:val="00B77535"/>
    <w:rsid w:val="00B7775E"/>
    <w:rsid w:val="00B8035F"/>
    <w:rsid w:val="00B807DF"/>
    <w:rsid w:val="00B819D5"/>
    <w:rsid w:val="00B82C66"/>
    <w:rsid w:val="00B84377"/>
    <w:rsid w:val="00B853CE"/>
    <w:rsid w:val="00B859DB"/>
    <w:rsid w:val="00B85B41"/>
    <w:rsid w:val="00B86FF0"/>
    <w:rsid w:val="00B90478"/>
    <w:rsid w:val="00B915D0"/>
    <w:rsid w:val="00B91E23"/>
    <w:rsid w:val="00B91FC7"/>
    <w:rsid w:val="00B91FCE"/>
    <w:rsid w:val="00B94DFB"/>
    <w:rsid w:val="00BA3E0D"/>
    <w:rsid w:val="00BA4FA2"/>
    <w:rsid w:val="00BA6F82"/>
    <w:rsid w:val="00BA7883"/>
    <w:rsid w:val="00BB27E9"/>
    <w:rsid w:val="00BB319F"/>
    <w:rsid w:val="00BB4051"/>
    <w:rsid w:val="00BB4342"/>
    <w:rsid w:val="00BB4788"/>
    <w:rsid w:val="00BB4946"/>
    <w:rsid w:val="00BB58AD"/>
    <w:rsid w:val="00BB6017"/>
    <w:rsid w:val="00BC212D"/>
    <w:rsid w:val="00BC4301"/>
    <w:rsid w:val="00BC5481"/>
    <w:rsid w:val="00BD0508"/>
    <w:rsid w:val="00BD0E99"/>
    <w:rsid w:val="00BD17C1"/>
    <w:rsid w:val="00BD2A1A"/>
    <w:rsid w:val="00BD2E13"/>
    <w:rsid w:val="00BD33DA"/>
    <w:rsid w:val="00BD552E"/>
    <w:rsid w:val="00BD6C08"/>
    <w:rsid w:val="00BE3370"/>
    <w:rsid w:val="00BE36C3"/>
    <w:rsid w:val="00BE3B29"/>
    <w:rsid w:val="00BE4673"/>
    <w:rsid w:val="00BE4DE3"/>
    <w:rsid w:val="00BE55AC"/>
    <w:rsid w:val="00BE59EB"/>
    <w:rsid w:val="00BE5F2E"/>
    <w:rsid w:val="00BE6E7F"/>
    <w:rsid w:val="00BE70E4"/>
    <w:rsid w:val="00BF07AF"/>
    <w:rsid w:val="00BF0AE7"/>
    <w:rsid w:val="00BF111E"/>
    <w:rsid w:val="00BF16BB"/>
    <w:rsid w:val="00BF16EE"/>
    <w:rsid w:val="00BF2945"/>
    <w:rsid w:val="00BF2C75"/>
    <w:rsid w:val="00BF375B"/>
    <w:rsid w:val="00BF4601"/>
    <w:rsid w:val="00BF57F2"/>
    <w:rsid w:val="00BF5B74"/>
    <w:rsid w:val="00C00862"/>
    <w:rsid w:val="00C00FF3"/>
    <w:rsid w:val="00C014C5"/>
    <w:rsid w:val="00C01822"/>
    <w:rsid w:val="00C01865"/>
    <w:rsid w:val="00C023D2"/>
    <w:rsid w:val="00C02508"/>
    <w:rsid w:val="00C02BBA"/>
    <w:rsid w:val="00C03CFD"/>
    <w:rsid w:val="00C03D26"/>
    <w:rsid w:val="00C05F05"/>
    <w:rsid w:val="00C0666B"/>
    <w:rsid w:val="00C07473"/>
    <w:rsid w:val="00C07E29"/>
    <w:rsid w:val="00C1094B"/>
    <w:rsid w:val="00C120B0"/>
    <w:rsid w:val="00C120F7"/>
    <w:rsid w:val="00C1245F"/>
    <w:rsid w:val="00C135DB"/>
    <w:rsid w:val="00C13940"/>
    <w:rsid w:val="00C1553E"/>
    <w:rsid w:val="00C15774"/>
    <w:rsid w:val="00C15E1D"/>
    <w:rsid w:val="00C15EBD"/>
    <w:rsid w:val="00C1643E"/>
    <w:rsid w:val="00C17B51"/>
    <w:rsid w:val="00C22278"/>
    <w:rsid w:val="00C246E1"/>
    <w:rsid w:val="00C2473F"/>
    <w:rsid w:val="00C2564A"/>
    <w:rsid w:val="00C27A58"/>
    <w:rsid w:val="00C27DD3"/>
    <w:rsid w:val="00C31C48"/>
    <w:rsid w:val="00C33F35"/>
    <w:rsid w:val="00C34028"/>
    <w:rsid w:val="00C348D0"/>
    <w:rsid w:val="00C36A1E"/>
    <w:rsid w:val="00C36C20"/>
    <w:rsid w:val="00C37FF6"/>
    <w:rsid w:val="00C40500"/>
    <w:rsid w:val="00C40A7C"/>
    <w:rsid w:val="00C4283C"/>
    <w:rsid w:val="00C42D49"/>
    <w:rsid w:val="00C42FD6"/>
    <w:rsid w:val="00C43D64"/>
    <w:rsid w:val="00C442BB"/>
    <w:rsid w:val="00C44343"/>
    <w:rsid w:val="00C45D24"/>
    <w:rsid w:val="00C45EB9"/>
    <w:rsid w:val="00C45EC3"/>
    <w:rsid w:val="00C4610B"/>
    <w:rsid w:val="00C5066F"/>
    <w:rsid w:val="00C51177"/>
    <w:rsid w:val="00C52607"/>
    <w:rsid w:val="00C55753"/>
    <w:rsid w:val="00C56585"/>
    <w:rsid w:val="00C56D70"/>
    <w:rsid w:val="00C60DE5"/>
    <w:rsid w:val="00C61754"/>
    <w:rsid w:val="00C623CF"/>
    <w:rsid w:val="00C62AA2"/>
    <w:rsid w:val="00C63153"/>
    <w:rsid w:val="00C63E1A"/>
    <w:rsid w:val="00C63F3B"/>
    <w:rsid w:val="00C63FF5"/>
    <w:rsid w:val="00C64C59"/>
    <w:rsid w:val="00C65BE4"/>
    <w:rsid w:val="00C6612A"/>
    <w:rsid w:val="00C6669A"/>
    <w:rsid w:val="00C66D6C"/>
    <w:rsid w:val="00C676E6"/>
    <w:rsid w:val="00C677F5"/>
    <w:rsid w:val="00C70131"/>
    <w:rsid w:val="00C71D1B"/>
    <w:rsid w:val="00C72DAD"/>
    <w:rsid w:val="00C7306D"/>
    <w:rsid w:val="00C740BE"/>
    <w:rsid w:val="00C751EC"/>
    <w:rsid w:val="00C77321"/>
    <w:rsid w:val="00C776E5"/>
    <w:rsid w:val="00C8136B"/>
    <w:rsid w:val="00C872B4"/>
    <w:rsid w:val="00C87E2C"/>
    <w:rsid w:val="00C87E2E"/>
    <w:rsid w:val="00C91761"/>
    <w:rsid w:val="00C92250"/>
    <w:rsid w:val="00C930E5"/>
    <w:rsid w:val="00C93913"/>
    <w:rsid w:val="00C940B6"/>
    <w:rsid w:val="00C96A6B"/>
    <w:rsid w:val="00C9744F"/>
    <w:rsid w:val="00CA0327"/>
    <w:rsid w:val="00CA0D82"/>
    <w:rsid w:val="00CA131D"/>
    <w:rsid w:val="00CA29C5"/>
    <w:rsid w:val="00CA2DA2"/>
    <w:rsid w:val="00CA76EE"/>
    <w:rsid w:val="00CB095C"/>
    <w:rsid w:val="00CB16AA"/>
    <w:rsid w:val="00CB195F"/>
    <w:rsid w:val="00CB33CB"/>
    <w:rsid w:val="00CB364B"/>
    <w:rsid w:val="00CB3F00"/>
    <w:rsid w:val="00CB45AC"/>
    <w:rsid w:val="00CB4B8E"/>
    <w:rsid w:val="00CB55C5"/>
    <w:rsid w:val="00CB5DF9"/>
    <w:rsid w:val="00CB67D2"/>
    <w:rsid w:val="00CB6CF1"/>
    <w:rsid w:val="00CB6DB6"/>
    <w:rsid w:val="00CB6EAD"/>
    <w:rsid w:val="00CC0D4F"/>
    <w:rsid w:val="00CC15A9"/>
    <w:rsid w:val="00CC16D7"/>
    <w:rsid w:val="00CC2BC2"/>
    <w:rsid w:val="00CC6385"/>
    <w:rsid w:val="00CD0FA6"/>
    <w:rsid w:val="00CD3910"/>
    <w:rsid w:val="00CD5686"/>
    <w:rsid w:val="00CD6A97"/>
    <w:rsid w:val="00CD6B36"/>
    <w:rsid w:val="00CD7692"/>
    <w:rsid w:val="00CE00D7"/>
    <w:rsid w:val="00CE0A2A"/>
    <w:rsid w:val="00CE0B7D"/>
    <w:rsid w:val="00CE177A"/>
    <w:rsid w:val="00CE2992"/>
    <w:rsid w:val="00CE33F1"/>
    <w:rsid w:val="00CE3678"/>
    <w:rsid w:val="00CE55C9"/>
    <w:rsid w:val="00CE60DE"/>
    <w:rsid w:val="00CE63BB"/>
    <w:rsid w:val="00CE65A2"/>
    <w:rsid w:val="00CE66C5"/>
    <w:rsid w:val="00CE6B92"/>
    <w:rsid w:val="00CE6C5C"/>
    <w:rsid w:val="00CE7B06"/>
    <w:rsid w:val="00CF1A04"/>
    <w:rsid w:val="00CF3478"/>
    <w:rsid w:val="00CF3574"/>
    <w:rsid w:val="00CF4E87"/>
    <w:rsid w:val="00CF52ED"/>
    <w:rsid w:val="00CF5960"/>
    <w:rsid w:val="00CF5A0A"/>
    <w:rsid w:val="00CF6278"/>
    <w:rsid w:val="00CF636B"/>
    <w:rsid w:val="00D001DE"/>
    <w:rsid w:val="00D007E3"/>
    <w:rsid w:val="00D013B7"/>
    <w:rsid w:val="00D02B32"/>
    <w:rsid w:val="00D03F92"/>
    <w:rsid w:val="00D0402A"/>
    <w:rsid w:val="00D076BA"/>
    <w:rsid w:val="00D07723"/>
    <w:rsid w:val="00D1138B"/>
    <w:rsid w:val="00D11C25"/>
    <w:rsid w:val="00D11FB5"/>
    <w:rsid w:val="00D12227"/>
    <w:rsid w:val="00D12F1B"/>
    <w:rsid w:val="00D13E51"/>
    <w:rsid w:val="00D1594D"/>
    <w:rsid w:val="00D15964"/>
    <w:rsid w:val="00D17188"/>
    <w:rsid w:val="00D17FB0"/>
    <w:rsid w:val="00D2007D"/>
    <w:rsid w:val="00D20DDE"/>
    <w:rsid w:val="00D20F05"/>
    <w:rsid w:val="00D20F44"/>
    <w:rsid w:val="00D22BB2"/>
    <w:rsid w:val="00D257BE"/>
    <w:rsid w:val="00D25D2E"/>
    <w:rsid w:val="00D26AB0"/>
    <w:rsid w:val="00D323D1"/>
    <w:rsid w:val="00D33020"/>
    <w:rsid w:val="00D33AA9"/>
    <w:rsid w:val="00D34301"/>
    <w:rsid w:val="00D35875"/>
    <w:rsid w:val="00D366F9"/>
    <w:rsid w:val="00D370AC"/>
    <w:rsid w:val="00D3746B"/>
    <w:rsid w:val="00D374ED"/>
    <w:rsid w:val="00D37A27"/>
    <w:rsid w:val="00D44352"/>
    <w:rsid w:val="00D44A91"/>
    <w:rsid w:val="00D45CD0"/>
    <w:rsid w:val="00D45EAD"/>
    <w:rsid w:val="00D46598"/>
    <w:rsid w:val="00D46E16"/>
    <w:rsid w:val="00D47064"/>
    <w:rsid w:val="00D472C5"/>
    <w:rsid w:val="00D47749"/>
    <w:rsid w:val="00D5220B"/>
    <w:rsid w:val="00D52DB1"/>
    <w:rsid w:val="00D52E5B"/>
    <w:rsid w:val="00D531EC"/>
    <w:rsid w:val="00D53C21"/>
    <w:rsid w:val="00D5440F"/>
    <w:rsid w:val="00D54D8A"/>
    <w:rsid w:val="00D561C5"/>
    <w:rsid w:val="00D57E0C"/>
    <w:rsid w:val="00D62148"/>
    <w:rsid w:val="00D657DA"/>
    <w:rsid w:val="00D65E2F"/>
    <w:rsid w:val="00D66518"/>
    <w:rsid w:val="00D67B50"/>
    <w:rsid w:val="00D708F3"/>
    <w:rsid w:val="00D71DA3"/>
    <w:rsid w:val="00D7313D"/>
    <w:rsid w:val="00D7358E"/>
    <w:rsid w:val="00D750C1"/>
    <w:rsid w:val="00D774EB"/>
    <w:rsid w:val="00D777DD"/>
    <w:rsid w:val="00D80A8B"/>
    <w:rsid w:val="00D81092"/>
    <w:rsid w:val="00D82A07"/>
    <w:rsid w:val="00D833F4"/>
    <w:rsid w:val="00D85609"/>
    <w:rsid w:val="00D85C5D"/>
    <w:rsid w:val="00D85CF5"/>
    <w:rsid w:val="00D86624"/>
    <w:rsid w:val="00D8666A"/>
    <w:rsid w:val="00D878F4"/>
    <w:rsid w:val="00D87D05"/>
    <w:rsid w:val="00D908C2"/>
    <w:rsid w:val="00D90A0F"/>
    <w:rsid w:val="00D90D73"/>
    <w:rsid w:val="00D91142"/>
    <w:rsid w:val="00D92EA1"/>
    <w:rsid w:val="00D93B24"/>
    <w:rsid w:val="00D942CA"/>
    <w:rsid w:val="00D94BFE"/>
    <w:rsid w:val="00D959B1"/>
    <w:rsid w:val="00D971B9"/>
    <w:rsid w:val="00D97B7E"/>
    <w:rsid w:val="00DA0FDC"/>
    <w:rsid w:val="00DA2E9F"/>
    <w:rsid w:val="00DA35EF"/>
    <w:rsid w:val="00DA4055"/>
    <w:rsid w:val="00DA503B"/>
    <w:rsid w:val="00DA5189"/>
    <w:rsid w:val="00DA5522"/>
    <w:rsid w:val="00DA6BB6"/>
    <w:rsid w:val="00DA6C5D"/>
    <w:rsid w:val="00DA704E"/>
    <w:rsid w:val="00DB1C72"/>
    <w:rsid w:val="00DB1DBB"/>
    <w:rsid w:val="00DB21BC"/>
    <w:rsid w:val="00DB2E61"/>
    <w:rsid w:val="00DB3202"/>
    <w:rsid w:val="00DB4027"/>
    <w:rsid w:val="00DB5C42"/>
    <w:rsid w:val="00DB6165"/>
    <w:rsid w:val="00DB6678"/>
    <w:rsid w:val="00DB6F0C"/>
    <w:rsid w:val="00DC0816"/>
    <w:rsid w:val="00DC09CB"/>
    <w:rsid w:val="00DC12B6"/>
    <w:rsid w:val="00DC2047"/>
    <w:rsid w:val="00DC259A"/>
    <w:rsid w:val="00DC277D"/>
    <w:rsid w:val="00DC335F"/>
    <w:rsid w:val="00DC3624"/>
    <w:rsid w:val="00DC36EF"/>
    <w:rsid w:val="00DC5A0A"/>
    <w:rsid w:val="00DC6847"/>
    <w:rsid w:val="00DC6E4E"/>
    <w:rsid w:val="00DD0392"/>
    <w:rsid w:val="00DD03F4"/>
    <w:rsid w:val="00DD2A17"/>
    <w:rsid w:val="00DD2EFE"/>
    <w:rsid w:val="00DD360E"/>
    <w:rsid w:val="00DD3A8B"/>
    <w:rsid w:val="00DD3D6D"/>
    <w:rsid w:val="00DD52F6"/>
    <w:rsid w:val="00DD7A59"/>
    <w:rsid w:val="00DE1FA8"/>
    <w:rsid w:val="00DE27E7"/>
    <w:rsid w:val="00DE4EA6"/>
    <w:rsid w:val="00DF136B"/>
    <w:rsid w:val="00DF15FD"/>
    <w:rsid w:val="00DF1863"/>
    <w:rsid w:val="00DF1B40"/>
    <w:rsid w:val="00DF3408"/>
    <w:rsid w:val="00DF44D0"/>
    <w:rsid w:val="00DF483E"/>
    <w:rsid w:val="00DF4978"/>
    <w:rsid w:val="00DF7A8D"/>
    <w:rsid w:val="00E00773"/>
    <w:rsid w:val="00E01B9E"/>
    <w:rsid w:val="00E021A5"/>
    <w:rsid w:val="00E0235F"/>
    <w:rsid w:val="00E03234"/>
    <w:rsid w:val="00E05538"/>
    <w:rsid w:val="00E0710F"/>
    <w:rsid w:val="00E07737"/>
    <w:rsid w:val="00E11441"/>
    <w:rsid w:val="00E1237C"/>
    <w:rsid w:val="00E1243C"/>
    <w:rsid w:val="00E12713"/>
    <w:rsid w:val="00E13279"/>
    <w:rsid w:val="00E13EA0"/>
    <w:rsid w:val="00E159AE"/>
    <w:rsid w:val="00E15D3B"/>
    <w:rsid w:val="00E15E89"/>
    <w:rsid w:val="00E16133"/>
    <w:rsid w:val="00E16D3E"/>
    <w:rsid w:val="00E17310"/>
    <w:rsid w:val="00E179B2"/>
    <w:rsid w:val="00E2261B"/>
    <w:rsid w:val="00E2328F"/>
    <w:rsid w:val="00E236D0"/>
    <w:rsid w:val="00E24354"/>
    <w:rsid w:val="00E24367"/>
    <w:rsid w:val="00E25028"/>
    <w:rsid w:val="00E2508B"/>
    <w:rsid w:val="00E255DA"/>
    <w:rsid w:val="00E25977"/>
    <w:rsid w:val="00E26BD4"/>
    <w:rsid w:val="00E26CD8"/>
    <w:rsid w:val="00E27629"/>
    <w:rsid w:val="00E30358"/>
    <w:rsid w:val="00E3085C"/>
    <w:rsid w:val="00E330A1"/>
    <w:rsid w:val="00E353D9"/>
    <w:rsid w:val="00E35A55"/>
    <w:rsid w:val="00E35E39"/>
    <w:rsid w:val="00E35F88"/>
    <w:rsid w:val="00E36AE3"/>
    <w:rsid w:val="00E41C19"/>
    <w:rsid w:val="00E42AFC"/>
    <w:rsid w:val="00E42DF5"/>
    <w:rsid w:val="00E444B9"/>
    <w:rsid w:val="00E44653"/>
    <w:rsid w:val="00E448C2"/>
    <w:rsid w:val="00E4564D"/>
    <w:rsid w:val="00E456E7"/>
    <w:rsid w:val="00E4619D"/>
    <w:rsid w:val="00E46362"/>
    <w:rsid w:val="00E47319"/>
    <w:rsid w:val="00E476D2"/>
    <w:rsid w:val="00E51499"/>
    <w:rsid w:val="00E5171A"/>
    <w:rsid w:val="00E527BC"/>
    <w:rsid w:val="00E539A4"/>
    <w:rsid w:val="00E53D29"/>
    <w:rsid w:val="00E54A70"/>
    <w:rsid w:val="00E550B3"/>
    <w:rsid w:val="00E555A2"/>
    <w:rsid w:val="00E5597F"/>
    <w:rsid w:val="00E55B88"/>
    <w:rsid w:val="00E56306"/>
    <w:rsid w:val="00E56315"/>
    <w:rsid w:val="00E56805"/>
    <w:rsid w:val="00E570A5"/>
    <w:rsid w:val="00E57EF4"/>
    <w:rsid w:val="00E6043C"/>
    <w:rsid w:val="00E60A9B"/>
    <w:rsid w:val="00E63784"/>
    <w:rsid w:val="00E63893"/>
    <w:rsid w:val="00E63C6B"/>
    <w:rsid w:val="00E63E63"/>
    <w:rsid w:val="00E656DB"/>
    <w:rsid w:val="00E65C4E"/>
    <w:rsid w:val="00E66057"/>
    <w:rsid w:val="00E66127"/>
    <w:rsid w:val="00E661B4"/>
    <w:rsid w:val="00E677F1"/>
    <w:rsid w:val="00E6784E"/>
    <w:rsid w:val="00E71E17"/>
    <w:rsid w:val="00E72C2F"/>
    <w:rsid w:val="00E735DB"/>
    <w:rsid w:val="00E74B8D"/>
    <w:rsid w:val="00E77BE3"/>
    <w:rsid w:val="00E80610"/>
    <w:rsid w:val="00E8082D"/>
    <w:rsid w:val="00E811DE"/>
    <w:rsid w:val="00E81CB5"/>
    <w:rsid w:val="00E8242D"/>
    <w:rsid w:val="00E83A76"/>
    <w:rsid w:val="00E83D12"/>
    <w:rsid w:val="00E84323"/>
    <w:rsid w:val="00E85497"/>
    <w:rsid w:val="00E85CE0"/>
    <w:rsid w:val="00E86175"/>
    <w:rsid w:val="00E874BC"/>
    <w:rsid w:val="00E91206"/>
    <w:rsid w:val="00E91D99"/>
    <w:rsid w:val="00E92A7A"/>
    <w:rsid w:val="00E95649"/>
    <w:rsid w:val="00E963B7"/>
    <w:rsid w:val="00E96526"/>
    <w:rsid w:val="00E96E81"/>
    <w:rsid w:val="00EA07E2"/>
    <w:rsid w:val="00EA12A9"/>
    <w:rsid w:val="00EA1AE4"/>
    <w:rsid w:val="00EA22D7"/>
    <w:rsid w:val="00EA36E1"/>
    <w:rsid w:val="00EA3C3D"/>
    <w:rsid w:val="00EA442A"/>
    <w:rsid w:val="00EA5D26"/>
    <w:rsid w:val="00EA746A"/>
    <w:rsid w:val="00EB07CE"/>
    <w:rsid w:val="00EB1E68"/>
    <w:rsid w:val="00EB2D96"/>
    <w:rsid w:val="00EB3383"/>
    <w:rsid w:val="00EB4967"/>
    <w:rsid w:val="00EB4A5B"/>
    <w:rsid w:val="00EB6073"/>
    <w:rsid w:val="00EB6100"/>
    <w:rsid w:val="00EB68A6"/>
    <w:rsid w:val="00EB70B7"/>
    <w:rsid w:val="00EB794A"/>
    <w:rsid w:val="00EC051B"/>
    <w:rsid w:val="00EC104B"/>
    <w:rsid w:val="00EC2304"/>
    <w:rsid w:val="00EC243A"/>
    <w:rsid w:val="00EC338E"/>
    <w:rsid w:val="00EC462D"/>
    <w:rsid w:val="00EC46C6"/>
    <w:rsid w:val="00ED02F8"/>
    <w:rsid w:val="00ED2FD4"/>
    <w:rsid w:val="00ED31AC"/>
    <w:rsid w:val="00ED35B8"/>
    <w:rsid w:val="00ED41D5"/>
    <w:rsid w:val="00ED4C00"/>
    <w:rsid w:val="00ED5BFE"/>
    <w:rsid w:val="00ED6ADA"/>
    <w:rsid w:val="00ED7130"/>
    <w:rsid w:val="00ED7299"/>
    <w:rsid w:val="00EE0443"/>
    <w:rsid w:val="00EE0A25"/>
    <w:rsid w:val="00EE3F41"/>
    <w:rsid w:val="00EE4CA7"/>
    <w:rsid w:val="00EE4FE2"/>
    <w:rsid w:val="00EE6F87"/>
    <w:rsid w:val="00EE785D"/>
    <w:rsid w:val="00EE7971"/>
    <w:rsid w:val="00EF0AC4"/>
    <w:rsid w:val="00EF1646"/>
    <w:rsid w:val="00EF170B"/>
    <w:rsid w:val="00EF2EE2"/>
    <w:rsid w:val="00EF3396"/>
    <w:rsid w:val="00EF434B"/>
    <w:rsid w:val="00EF4494"/>
    <w:rsid w:val="00EF6934"/>
    <w:rsid w:val="00EF6E26"/>
    <w:rsid w:val="00EF7244"/>
    <w:rsid w:val="00F00326"/>
    <w:rsid w:val="00F009DE"/>
    <w:rsid w:val="00F00A26"/>
    <w:rsid w:val="00F01DAF"/>
    <w:rsid w:val="00F02271"/>
    <w:rsid w:val="00F02A1A"/>
    <w:rsid w:val="00F03087"/>
    <w:rsid w:val="00F038AB"/>
    <w:rsid w:val="00F06579"/>
    <w:rsid w:val="00F07783"/>
    <w:rsid w:val="00F079E2"/>
    <w:rsid w:val="00F07B85"/>
    <w:rsid w:val="00F11084"/>
    <w:rsid w:val="00F11D26"/>
    <w:rsid w:val="00F13250"/>
    <w:rsid w:val="00F13306"/>
    <w:rsid w:val="00F164A9"/>
    <w:rsid w:val="00F16A72"/>
    <w:rsid w:val="00F16C63"/>
    <w:rsid w:val="00F17C5B"/>
    <w:rsid w:val="00F20EC5"/>
    <w:rsid w:val="00F21D68"/>
    <w:rsid w:val="00F223F6"/>
    <w:rsid w:val="00F25996"/>
    <w:rsid w:val="00F25BD2"/>
    <w:rsid w:val="00F267E9"/>
    <w:rsid w:val="00F272B6"/>
    <w:rsid w:val="00F3032D"/>
    <w:rsid w:val="00F31526"/>
    <w:rsid w:val="00F32F63"/>
    <w:rsid w:val="00F33895"/>
    <w:rsid w:val="00F33B44"/>
    <w:rsid w:val="00F33C0F"/>
    <w:rsid w:val="00F34743"/>
    <w:rsid w:val="00F35B5E"/>
    <w:rsid w:val="00F36E47"/>
    <w:rsid w:val="00F37AB4"/>
    <w:rsid w:val="00F37DA6"/>
    <w:rsid w:val="00F40FC0"/>
    <w:rsid w:val="00F41456"/>
    <w:rsid w:val="00F41D6F"/>
    <w:rsid w:val="00F44112"/>
    <w:rsid w:val="00F444E5"/>
    <w:rsid w:val="00F447CA"/>
    <w:rsid w:val="00F455F4"/>
    <w:rsid w:val="00F47AC3"/>
    <w:rsid w:val="00F511B7"/>
    <w:rsid w:val="00F51AFF"/>
    <w:rsid w:val="00F51D4C"/>
    <w:rsid w:val="00F53056"/>
    <w:rsid w:val="00F543BD"/>
    <w:rsid w:val="00F54B55"/>
    <w:rsid w:val="00F55591"/>
    <w:rsid w:val="00F555DE"/>
    <w:rsid w:val="00F55862"/>
    <w:rsid w:val="00F61F36"/>
    <w:rsid w:val="00F7022B"/>
    <w:rsid w:val="00F71100"/>
    <w:rsid w:val="00F71498"/>
    <w:rsid w:val="00F72247"/>
    <w:rsid w:val="00F72F7D"/>
    <w:rsid w:val="00F731C3"/>
    <w:rsid w:val="00F77B17"/>
    <w:rsid w:val="00F805AD"/>
    <w:rsid w:val="00F81C6D"/>
    <w:rsid w:val="00F81F3E"/>
    <w:rsid w:val="00F8295A"/>
    <w:rsid w:val="00F83809"/>
    <w:rsid w:val="00F845C0"/>
    <w:rsid w:val="00F8528C"/>
    <w:rsid w:val="00F872E1"/>
    <w:rsid w:val="00F9017F"/>
    <w:rsid w:val="00F92911"/>
    <w:rsid w:val="00F93361"/>
    <w:rsid w:val="00F94ECA"/>
    <w:rsid w:val="00F958F9"/>
    <w:rsid w:val="00F969B8"/>
    <w:rsid w:val="00F9702D"/>
    <w:rsid w:val="00F9759E"/>
    <w:rsid w:val="00FA2C6C"/>
    <w:rsid w:val="00FA4033"/>
    <w:rsid w:val="00FA4996"/>
    <w:rsid w:val="00FA5E40"/>
    <w:rsid w:val="00FA5EC9"/>
    <w:rsid w:val="00FA64BF"/>
    <w:rsid w:val="00FB1352"/>
    <w:rsid w:val="00FB1F15"/>
    <w:rsid w:val="00FB38EF"/>
    <w:rsid w:val="00FB50B5"/>
    <w:rsid w:val="00FB606A"/>
    <w:rsid w:val="00FB6B4C"/>
    <w:rsid w:val="00FC057C"/>
    <w:rsid w:val="00FC1FB9"/>
    <w:rsid w:val="00FC4904"/>
    <w:rsid w:val="00FC5565"/>
    <w:rsid w:val="00FD08F0"/>
    <w:rsid w:val="00FD0E1B"/>
    <w:rsid w:val="00FD114E"/>
    <w:rsid w:val="00FD149A"/>
    <w:rsid w:val="00FD14F7"/>
    <w:rsid w:val="00FD19E8"/>
    <w:rsid w:val="00FD3044"/>
    <w:rsid w:val="00FD36C7"/>
    <w:rsid w:val="00FD3D97"/>
    <w:rsid w:val="00FD4F94"/>
    <w:rsid w:val="00FD57AF"/>
    <w:rsid w:val="00FD5BD2"/>
    <w:rsid w:val="00FE02A0"/>
    <w:rsid w:val="00FE049A"/>
    <w:rsid w:val="00FE2719"/>
    <w:rsid w:val="00FE2FC2"/>
    <w:rsid w:val="00FE51D1"/>
    <w:rsid w:val="00FE5662"/>
    <w:rsid w:val="00FE6028"/>
    <w:rsid w:val="00FE658B"/>
    <w:rsid w:val="00FE6AD2"/>
    <w:rsid w:val="00FE6AEA"/>
    <w:rsid w:val="00FF0386"/>
    <w:rsid w:val="00FF065D"/>
    <w:rsid w:val="00FF0C19"/>
    <w:rsid w:val="00FF1106"/>
    <w:rsid w:val="00FF1BD7"/>
    <w:rsid w:val="00FF1F3D"/>
    <w:rsid w:val="00FF2003"/>
    <w:rsid w:val="00FF2458"/>
    <w:rsid w:val="00FF3637"/>
    <w:rsid w:val="00FF4C66"/>
    <w:rsid w:val="00FF4D3F"/>
    <w:rsid w:val="00FF53DA"/>
    <w:rsid w:val="010D164A"/>
    <w:rsid w:val="02BAF4A9"/>
    <w:rsid w:val="0325E69B"/>
    <w:rsid w:val="06D02536"/>
    <w:rsid w:val="09984214"/>
    <w:rsid w:val="0DF45B87"/>
    <w:rsid w:val="0EAB2CFB"/>
    <w:rsid w:val="10D5B153"/>
    <w:rsid w:val="119DA92C"/>
    <w:rsid w:val="152A7112"/>
    <w:rsid w:val="15FD25B7"/>
    <w:rsid w:val="1797B374"/>
    <w:rsid w:val="180D9479"/>
    <w:rsid w:val="18730C82"/>
    <w:rsid w:val="1A7E18C6"/>
    <w:rsid w:val="1CAFDFBD"/>
    <w:rsid w:val="215A1D9D"/>
    <w:rsid w:val="25C433F7"/>
    <w:rsid w:val="28429A8F"/>
    <w:rsid w:val="2E480FF5"/>
    <w:rsid w:val="2E61BC1D"/>
    <w:rsid w:val="2FDEAA75"/>
    <w:rsid w:val="31464F8A"/>
    <w:rsid w:val="3539C2CA"/>
    <w:rsid w:val="360DEF3C"/>
    <w:rsid w:val="37589301"/>
    <w:rsid w:val="3A628D81"/>
    <w:rsid w:val="3FAAF6E7"/>
    <w:rsid w:val="409ABA6F"/>
    <w:rsid w:val="435DFCB3"/>
    <w:rsid w:val="45460601"/>
    <w:rsid w:val="47579B19"/>
    <w:rsid w:val="47FD86DF"/>
    <w:rsid w:val="4B394C47"/>
    <w:rsid w:val="4DBA3DFF"/>
    <w:rsid w:val="50936DB9"/>
    <w:rsid w:val="50AD1313"/>
    <w:rsid w:val="5401F482"/>
    <w:rsid w:val="544D7038"/>
    <w:rsid w:val="55C6CDE0"/>
    <w:rsid w:val="562CAEF3"/>
    <w:rsid w:val="57220F65"/>
    <w:rsid w:val="58CF27AF"/>
    <w:rsid w:val="58EA2F51"/>
    <w:rsid w:val="5A30C2A3"/>
    <w:rsid w:val="5A4D4E0D"/>
    <w:rsid w:val="5A7F0A2B"/>
    <w:rsid w:val="627B865F"/>
    <w:rsid w:val="662549C5"/>
    <w:rsid w:val="669D29A6"/>
    <w:rsid w:val="71536952"/>
    <w:rsid w:val="717ECFD9"/>
    <w:rsid w:val="78F17529"/>
    <w:rsid w:val="7ACBEC1B"/>
    <w:rsid w:val="7C5109BC"/>
    <w:rsid w:val="7DF97B4E"/>
    <w:rsid w:val="7E0E0CA1"/>
    <w:rsid w:val="7EDFFA8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461F20F"/>
  <w15:docId w15:val="{A953539F-AD77-42B4-B1F3-4F6AAB2D74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MS Mincho" w:hAnsi="Calibri"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BB4788"/>
    <w:pPr>
      <w:spacing w:line="264" w:lineRule="auto"/>
    </w:pPr>
    <w:rPr>
      <w:szCs w:val="22"/>
      <w:lang w:eastAsia="en-US"/>
    </w:rPr>
  </w:style>
  <w:style w:type="paragraph" w:styleId="Kop1">
    <w:name w:val="heading 1"/>
    <w:basedOn w:val="Standaard"/>
    <w:next w:val="Standaard"/>
    <w:link w:val="Kop1Char"/>
    <w:uiPriority w:val="9"/>
    <w:qFormat/>
    <w:rsid w:val="00CE6C5C"/>
    <w:pPr>
      <w:keepNext/>
      <w:keepLines/>
      <w:pageBreakBefore/>
      <w:numPr>
        <w:numId w:val="12"/>
      </w:numPr>
      <w:spacing w:line="240" w:lineRule="auto"/>
      <w:outlineLvl w:val="0"/>
    </w:pPr>
    <w:rPr>
      <w:rFonts w:eastAsia="Times New Roman"/>
      <w:b/>
      <w:bCs/>
      <w:color w:val="93115A"/>
      <w:sz w:val="44"/>
      <w:szCs w:val="48"/>
    </w:rPr>
  </w:style>
  <w:style w:type="paragraph" w:styleId="Kop2">
    <w:name w:val="heading 2"/>
    <w:basedOn w:val="Standaard"/>
    <w:next w:val="Standaard"/>
    <w:link w:val="Kop2Char"/>
    <w:uiPriority w:val="9"/>
    <w:unhideWhenUsed/>
    <w:qFormat/>
    <w:rsid w:val="009A6531"/>
    <w:pPr>
      <w:keepNext/>
      <w:keepLines/>
      <w:numPr>
        <w:ilvl w:val="1"/>
        <w:numId w:val="12"/>
      </w:numPr>
      <w:spacing w:before="240"/>
      <w:outlineLvl w:val="1"/>
    </w:pPr>
    <w:rPr>
      <w:rFonts w:eastAsia="Times New Roman"/>
      <w:b/>
      <w:bCs/>
      <w:color w:val="BB141A"/>
      <w:sz w:val="26"/>
      <w:szCs w:val="26"/>
    </w:rPr>
  </w:style>
  <w:style w:type="paragraph" w:styleId="Kop3">
    <w:name w:val="heading 3"/>
    <w:basedOn w:val="Standaard"/>
    <w:next w:val="Standaard"/>
    <w:link w:val="Kop3Char"/>
    <w:uiPriority w:val="9"/>
    <w:unhideWhenUsed/>
    <w:qFormat/>
    <w:rsid w:val="00957B5E"/>
    <w:pPr>
      <w:keepNext/>
      <w:keepLines/>
      <w:numPr>
        <w:ilvl w:val="2"/>
        <w:numId w:val="12"/>
      </w:numPr>
      <w:spacing w:before="240" w:after="20"/>
      <w:outlineLvl w:val="2"/>
    </w:pPr>
    <w:rPr>
      <w:rFonts w:eastAsia="Times New Roman"/>
      <w:b/>
      <w:bCs/>
      <w:i/>
      <w:color w:val="BB141A"/>
      <w:sz w:val="24"/>
      <w:szCs w:val="24"/>
    </w:rPr>
  </w:style>
  <w:style w:type="paragraph" w:styleId="Kop4">
    <w:name w:val="heading 4"/>
    <w:basedOn w:val="Standaard"/>
    <w:next w:val="Standaard"/>
    <w:link w:val="Kop4Char"/>
    <w:uiPriority w:val="9"/>
    <w:unhideWhenUsed/>
    <w:qFormat/>
    <w:rsid w:val="009A0F2F"/>
    <w:pPr>
      <w:keepNext/>
      <w:keepLines/>
      <w:numPr>
        <w:ilvl w:val="3"/>
        <w:numId w:val="12"/>
      </w:numPr>
      <w:outlineLvl w:val="3"/>
    </w:pPr>
    <w:rPr>
      <w:rFonts w:eastAsia="Times New Roman"/>
      <w:bCs/>
      <w:iCs/>
      <w:szCs w:val="20"/>
    </w:rPr>
  </w:style>
  <w:style w:type="paragraph" w:styleId="Kop5">
    <w:name w:val="heading 5"/>
    <w:basedOn w:val="Standaard"/>
    <w:next w:val="Standaard"/>
    <w:link w:val="Kop5Char"/>
    <w:uiPriority w:val="9"/>
    <w:unhideWhenUsed/>
    <w:rsid w:val="00D45EAD"/>
    <w:pPr>
      <w:keepNext/>
      <w:keepLines/>
      <w:numPr>
        <w:ilvl w:val="4"/>
        <w:numId w:val="12"/>
      </w:numPr>
      <w:spacing w:before="200"/>
      <w:outlineLvl w:val="4"/>
    </w:pPr>
    <w:rPr>
      <w:rFonts w:ascii="Cambria" w:eastAsia="Times New Roman" w:hAnsi="Cambria"/>
      <w:color w:val="243F60"/>
    </w:rPr>
  </w:style>
  <w:style w:type="paragraph" w:styleId="Kop6">
    <w:name w:val="heading 6"/>
    <w:basedOn w:val="Standaard"/>
    <w:next w:val="Standaard"/>
    <w:link w:val="Kop6Char"/>
    <w:uiPriority w:val="9"/>
    <w:unhideWhenUsed/>
    <w:qFormat/>
    <w:rsid w:val="00D45EAD"/>
    <w:pPr>
      <w:keepNext/>
      <w:keepLines/>
      <w:numPr>
        <w:ilvl w:val="5"/>
        <w:numId w:val="12"/>
      </w:numPr>
      <w:spacing w:before="200"/>
      <w:outlineLvl w:val="5"/>
    </w:pPr>
    <w:rPr>
      <w:rFonts w:ascii="Cambria" w:eastAsia="Times New Roman" w:hAnsi="Cambria"/>
      <w:i/>
      <w:iCs/>
      <w:color w:val="243F60"/>
    </w:rPr>
  </w:style>
  <w:style w:type="paragraph" w:styleId="Kop7">
    <w:name w:val="heading 7"/>
    <w:basedOn w:val="Standaard"/>
    <w:next w:val="Standaard"/>
    <w:link w:val="Kop7Char"/>
    <w:uiPriority w:val="9"/>
    <w:semiHidden/>
    <w:unhideWhenUsed/>
    <w:qFormat/>
    <w:rsid w:val="00D45EAD"/>
    <w:pPr>
      <w:keepNext/>
      <w:keepLines/>
      <w:numPr>
        <w:ilvl w:val="6"/>
        <w:numId w:val="12"/>
      </w:numPr>
      <w:spacing w:before="200"/>
      <w:outlineLvl w:val="6"/>
    </w:pPr>
    <w:rPr>
      <w:rFonts w:ascii="Cambria" w:eastAsia="Times New Roman" w:hAnsi="Cambria"/>
      <w:i/>
      <w:iCs/>
      <w:color w:val="404040"/>
    </w:rPr>
  </w:style>
  <w:style w:type="paragraph" w:styleId="Kop8">
    <w:name w:val="heading 8"/>
    <w:basedOn w:val="Standaard"/>
    <w:next w:val="Standaard"/>
    <w:link w:val="Kop8Char"/>
    <w:uiPriority w:val="9"/>
    <w:semiHidden/>
    <w:unhideWhenUsed/>
    <w:qFormat/>
    <w:rsid w:val="00D45EAD"/>
    <w:pPr>
      <w:keepNext/>
      <w:keepLines/>
      <w:numPr>
        <w:ilvl w:val="7"/>
        <w:numId w:val="12"/>
      </w:numPr>
      <w:spacing w:before="200"/>
      <w:outlineLvl w:val="7"/>
    </w:pPr>
    <w:rPr>
      <w:rFonts w:ascii="Cambria" w:eastAsia="Times New Roman" w:hAnsi="Cambria"/>
      <w:color w:val="404040"/>
      <w:szCs w:val="20"/>
    </w:rPr>
  </w:style>
  <w:style w:type="paragraph" w:styleId="Kop9">
    <w:name w:val="heading 9"/>
    <w:basedOn w:val="Standaard"/>
    <w:next w:val="Standaard"/>
    <w:link w:val="Kop9Char"/>
    <w:uiPriority w:val="9"/>
    <w:semiHidden/>
    <w:unhideWhenUsed/>
    <w:qFormat/>
    <w:rsid w:val="00D45EAD"/>
    <w:pPr>
      <w:keepNext/>
      <w:keepLines/>
      <w:numPr>
        <w:ilvl w:val="8"/>
        <w:numId w:val="12"/>
      </w:numPr>
      <w:spacing w:before="200"/>
      <w:outlineLvl w:val="8"/>
    </w:pPr>
    <w:rPr>
      <w:rFonts w:ascii="Cambria" w:eastAsia="Times New Roman" w:hAnsi="Cambria"/>
      <w:i/>
      <w:iCs/>
      <w:color w:val="40404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link w:val="LijstalineaChar"/>
    <w:uiPriority w:val="34"/>
    <w:qFormat/>
    <w:rsid w:val="003D79F4"/>
    <w:pPr>
      <w:ind w:left="720"/>
      <w:contextualSpacing/>
    </w:pPr>
  </w:style>
  <w:style w:type="character" w:customStyle="1" w:styleId="Kop1Char">
    <w:name w:val="Kop 1 Char"/>
    <w:link w:val="Kop1"/>
    <w:uiPriority w:val="9"/>
    <w:rsid w:val="00CE6C5C"/>
    <w:rPr>
      <w:rFonts w:eastAsia="Times New Roman"/>
      <w:b/>
      <w:bCs/>
      <w:color w:val="93115A"/>
      <w:sz w:val="44"/>
      <w:szCs w:val="48"/>
      <w:lang w:eastAsia="en-US"/>
    </w:rPr>
  </w:style>
  <w:style w:type="character" w:customStyle="1" w:styleId="Kop2Char">
    <w:name w:val="Kop 2 Char"/>
    <w:link w:val="Kop2"/>
    <w:uiPriority w:val="9"/>
    <w:rsid w:val="009A6531"/>
    <w:rPr>
      <w:rFonts w:eastAsia="Times New Roman"/>
      <w:b/>
      <w:bCs/>
      <w:color w:val="BB141A"/>
      <w:sz w:val="26"/>
      <w:szCs w:val="26"/>
      <w:lang w:eastAsia="en-US"/>
    </w:rPr>
  </w:style>
  <w:style w:type="paragraph" w:styleId="Titel">
    <w:name w:val="Title"/>
    <w:basedOn w:val="Standaard"/>
    <w:next w:val="Standaard"/>
    <w:link w:val="TitelChar"/>
    <w:uiPriority w:val="10"/>
    <w:qFormat/>
    <w:rsid w:val="00E42DF5"/>
    <w:pPr>
      <w:spacing w:after="120" w:line="240" w:lineRule="auto"/>
    </w:pPr>
    <w:rPr>
      <w:sz w:val="64"/>
      <w:szCs w:val="64"/>
    </w:rPr>
  </w:style>
  <w:style w:type="character" w:customStyle="1" w:styleId="TitelChar">
    <w:name w:val="Titel Char"/>
    <w:link w:val="Titel"/>
    <w:uiPriority w:val="10"/>
    <w:rsid w:val="00E42DF5"/>
    <w:rPr>
      <w:sz w:val="64"/>
      <w:szCs w:val="64"/>
      <w:lang w:eastAsia="en-US"/>
    </w:rPr>
  </w:style>
  <w:style w:type="character" w:customStyle="1" w:styleId="Kop3Char">
    <w:name w:val="Kop 3 Char"/>
    <w:link w:val="Kop3"/>
    <w:uiPriority w:val="9"/>
    <w:rsid w:val="00957B5E"/>
    <w:rPr>
      <w:rFonts w:eastAsia="Times New Roman"/>
      <w:b/>
      <w:bCs/>
      <w:i/>
      <w:color w:val="BB141A"/>
      <w:sz w:val="24"/>
      <w:szCs w:val="24"/>
      <w:lang w:eastAsia="en-US"/>
    </w:rPr>
  </w:style>
  <w:style w:type="character" w:customStyle="1" w:styleId="Kop4Char">
    <w:name w:val="Kop 4 Char"/>
    <w:link w:val="Kop4"/>
    <w:uiPriority w:val="9"/>
    <w:rsid w:val="009A0F2F"/>
    <w:rPr>
      <w:rFonts w:eastAsia="Times New Roman"/>
      <w:bCs/>
      <w:iCs/>
      <w:lang w:eastAsia="en-US"/>
    </w:rPr>
  </w:style>
  <w:style w:type="character" w:customStyle="1" w:styleId="Kop5Char">
    <w:name w:val="Kop 5 Char"/>
    <w:link w:val="Kop5"/>
    <w:uiPriority w:val="9"/>
    <w:rsid w:val="00D45EAD"/>
    <w:rPr>
      <w:rFonts w:ascii="Cambria" w:eastAsia="Times New Roman" w:hAnsi="Cambria"/>
      <w:color w:val="243F60"/>
      <w:szCs w:val="22"/>
      <w:lang w:eastAsia="en-US"/>
    </w:rPr>
  </w:style>
  <w:style w:type="character" w:customStyle="1" w:styleId="Kop6Char">
    <w:name w:val="Kop 6 Char"/>
    <w:link w:val="Kop6"/>
    <w:uiPriority w:val="9"/>
    <w:rsid w:val="00D45EAD"/>
    <w:rPr>
      <w:rFonts w:ascii="Cambria" w:eastAsia="Times New Roman" w:hAnsi="Cambria"/>
      <w:i/>
      <w:iCs/>
      <w:color w:val="243F60"/>
      <w:szCs w:val="22"/>
      <w:lang w:eastAsia="en-US"/>
    </w:rPr>
  </w:style>
  <w:style w:type="character" w:customStyle="1" w:styleId="Kop7Char">
    <w:name w:val="Kop 7 Char"/>
    <w:link w:val="Kop7"/>
    <w:uiPriority w:val="9"/>
    <w:semiHidden/>
    <w:rsid w:val="00D45EAD"/>
    <w:rPr>
      <w:rFonts w:ascii="Cambria" w:eastAsia="Times New Roman" w:hAnsi="Cambria"/>
      <w:i/>
      <w:iCs/>
      <w:color w:val="404040"/>
      <w:szCs w:val="22"/>
      <w:lang w:eastAsia="en-US"/>
    </w:rPr>
  </w:style>
  <w:style w:type="character" w:customStyle="1" w:styleId="Kop8Char">
    <w:name w:val="Kop 8 Char"/>
    <w:link w:val="Kop8"/>
    <w:uiPriority w:val="9"/>
    <w:semiHidden/>
    <w:rsid w:val="00D45EAD"/>
    <w:rPr>
      <w:rFonts w:ascii="Cambria" w:eastAsia="Times New Roman" w:hAnsi="Cambria"/>
      <w:color w:val="404040"/>
      <w:lang w:eastAsia="en-US"/>
    </w:rPr>
  </w:style>
  <w:style w:type="character" w:customStyle="1" w:styleId="Kop9Char">
    <w:name w:val="Kop 9 Char"/>
    <w:link w:val="Kop9"/>
    <w:uiPriority w:val="9"/>
    <w:semiHidden/>
    <w:rsid w:val="00D45EAD"/>
    <w:rPr>
      <w:rFonts w:ascii="Cambria" w:eastAsia="Times New Roman" w:hAnsi="Cambria"/>
      <w:i/>
      <w:iCs/>
      <w:color w:val="404040"/>
      <w:lang w:eastAsia="en-US"/>
    </w:rPr>
  </w:style>
  <w:style w:type="numbering" w:customStyle="1" w:styleId="Nobralux">
    <w:name w:val="Nobralux"/>
    <w:uiPriority w:val="99"/>
    <w:rsid w:val="00E0710F"/>
  </w:style>
  <w:style w:type="paragraph" w:styleId="Citaat">
    <w:name w:val="Quote"/>
    <w:basedOn w:val="Standaard"/>
    <w:next w:val="Standaard"/>
    <w:link w:val="CitaatChar"/>
    <w:uiPriority w:val="29"/>
    <w:rsid w:val="00531B6C"/>
    <w:rPr>
      <w:i/>
      <w:iCs/>
      <w:color w:val="000000"/>
    </w:rPr>
  </w:style>
  <w:style w:type="character" w:customStyle="1" w:styleId="CitaatChar">
    <w:name w:val="Citaat Char"/>
    <w:link w:val="Citaat"/>
    <w:uiPriority w:val="29"/>
    <w:rsid w:val="00531B6C"/>
    <w:rPr>
      <w:rFonts w:ascii="Calibri" w:hAnsi="Calibri"/>
      <w:i/>
      <w:iCs/>
      <w:color w:val="000000"/>
    </w:rPr>
  </w:style>
  <w:style w:type="paragraph" w:styleId="Inhopg2">
    <w:name w:val="toc 2"/>
    <w:basedOn w:val="Standaard"/>
    <w:next w:val="Standaard"/>
    <w:autoRedefine/>
    <w:uiPriority w:val="39"/>
    <w:unhideWhenUsed/>
    <w:qFormat/>
    <w:rsid w:val="007B64F5"/>
    <w:pPr>
      <w:tabs>
        <w:tab w:val="left" w:pos="880"/>
        <w:tab w:val="right" w:leader="dot" w:pos="8080"/>
      </w:tabs>
      <w:spacing w:after="100"/>
      <w:ind w:left="567" w:right="-1" w:hanging="425"/>
    </w:pPr>
  </w:style>
  <w:style w:type="numbering" w:customStyle="1" w:styleId="Stijl1">
    <w:name w:val="Stijl1"/>
    <w:uiPriority w:val="99"/>
    <w:rsid w:val="00E63893"/>
    <w:pPr>
      <w:numPr>
        <w:numId w:val="6"/>
      </w:numPr>
    </w:pPr>
  </w:style>
  <w:style w:type="paragraph" w:styleId="Lijstopsomteken">
    <w:name w:val="List Bullet"/>
    <w:basedOn w:val="Standaard"/>
    <w:uiPriority w:val="99"/>
    <w:unhideWhenUsed/>
    <w:rsid w:val="00E44653"/>
    <w:pPr>
      <w:contextualSpacing/>
    </w:pPr>
  </w:style>
  <w:style w:type="paragraph" w:styleId="Lijstopsomteken2">
    <w:name w:val="List Bullet 2"/>
    <w:basedOn w:val="Standaard"/>
    <w:uiPriority w:val="99"/>
    <w:unhideWhenUsed/>
    <w:rsid w:val="00E44653"/>
    <w:pPr>
      <w:numPr>
        <w:numId w:val="2"/>
      </w:numPr>
      <w:contextualSpacing/>
    </w:pPr>
  </w:style>
  <w:style w:type="paragraph" w:styleId="Lijstopsomteken3">
    <w:name w:val="List Bullet 3"/>
    <w:basedOn w:val="Standaard"/>
    <w:uiPriority w:val="99"/>
    <w:unhideWhenUsed/>
    <w:rsid w:val="00E44653"/>
    <w:pPr>
      <w:numPr>
        <w:numId w:val="3"/>
      </w:numPr>
      <w:contextualSpacing/>
    </w:pPr>
  </w:style>
  <w:style w:type="paragraph" w:styleId="Lijstopsomteken4">
    <w:name w:val="List Bullet 4"/>
    <w:basedOn w:val="Standaard"/>
    <w:uiPriority w:val="99"/>
    <w:unhideWhenUsed/>
    <w:rsid w:val="00E44653"/>
    <w:pPr>
      <w:numPr>
        <w:numId w:val="4"/>
      </w:numPr>
      <w:contextualSpacing/>
    </w:pPr>
  </w:style>
  <w:style w:type="paragraph" w:styleId="Lijstopsomteken5">
    <w:name w:val="List Bullet 5"/>
    <w:basedOn w:val="Standaard"/>
    <w:uiPriority w:val="99"/>
    <w:unhideWhenUsed/>
    <w:rsid w:val="00E44653"/>
    <w:pPr>
      <w:numPr>
        <w:numId w:val="5"/>
      </w:numPr>
      <w:contextualSpacing/>
    </w:pPr>
  </w:style>
  <w:style w:type="paragraph" w:styleId="Lijstvoortzetting">
    <w:name w:val="List Continue"/>
    <w:basedOn w:val="Standaard"/>
    <w:uiPriority w:val="99"/>
    <w:unhideWhenUsed/>
    <w:rsid w:val="00E44653"/>
    <w:pPr>
      <w:spacing w:after="120"/>
      <w:ind w:left="283"/>
      <w:contextualSpacing/>
    </w:pPr>
  </w:style>
  <w:style w:type="paragraph" w:styleId="Lijstvoortzetting3">
    <w:name w:val="List Continue 3"/>
    <w:basedOn w:val="Standaard"/>
    <w:uiPriority w:val="99"/>
    <w:unhideWhenUsed/>
    <w:rsid w:val="00E44653"/>
    <w:pPr>
      <w:spacing w:after="120"/>
      <w:ind w:left="849"/>
      <w:contextualSpacing/>
    </w:pPr>
  </w:style>
  <w:style w:type="paragraph" w:styleId="Lijst3">
    <w:name w:val="List 3"/>
    <w:basedOn w:val="Standaard"/>
    <w:uiPriority w:val="99"/>
    <w:unhideWhenUsed/>
    <w:rsid w:val="00E44653"/>
    <w:pPr>
      <w:ind w:left="849" w:hanging="283"/>
      <w:contextualSpacing/>
    </w:pPr>
  </w:style>
  <w:style w:type="paragraph" w:styleId="Lijst">
    <w:name w:val="List"/>
    <w:basedOn w:val="Standaard"/>
    <w:uiPriority w:val="99"/>
    <w:unhideWhenUsed/>
    <w:rsid w:val="00E44653"/>
    <w:pPr>
      <w:ind w:left="283" w:hanging="283"/>
      <w:contextualSpacing/>
    </w:pPr>
  </w:style>
  <w:style w:type="paragraph" w:styleId="Koptekst">
    <w:name w:val="header"/>
    <w:basedOn w:val="Standaard"/>
    <w:link w:val="KoptekstChar"/>
    <w:uiPriority w:val="99"/>
    <w:unhideWhenUsed/>
    <w:rsid w:val="00E44653"/>
    <w:pPr>
      <w:tabs>
        <w:tab w:val="center" w:pos="4536"/>
        <w:tab w:val="right" w:pos="9072"/>
      </w:tabs>
      <w:spacing w:line="240" w:lineRule="auto"/>
    </w:pPr>
  </w:style>
  <w:style w:type="character" w:customStyle="1" w:styleId="KoptekstChar">
    <w:name w:val="Koptekst Char"/>
    <w:link w:val="Koptekst"/>
    <w:uiPriority w:val="99"/>
    <w:rsid w:val="00E44653"/>
    <w:rPr>
      <w:rFonts w:ascii="Calibri" w:hAnsi="Calibri"/>
    </w:rPr>
  </w:style>
  <w:style w:type="paragraph" w:styleId="Voetnoottekst">
    <w:name w:val="footnote text"/>
    <w:basedOn w:val="Standaard"/>
    <w:link w:val="VoetnoottekstChar"/>
    <w:semiHidden/>
    <w:unhideWhenUsed/>
    <w:rsid w:val="00937FEF"/>
    <w:pPr>
      <w:spacing w:line="240" w:lineRule="auto"/>
    </w:pPr>
    <w:rPr>
      <w:sz w:val="18"/>
      <w:szCs w:val="20"/>
    </w:rPr>
  </w:style>
  <w:style w:type="character" w:customStyle="1" w:styleId="VoetnoottekstChar">
    <w:name w:val="Voetnoottekst Char"/>
    <w:link w:val="Voetnoottekst"/>
    <w:uiPriority w:val="99"/>
    <w:semiHidden/>
    <w:rsid w:val="00937FEF"/>
    <w:rPr>
      <w:rFonts w:ascii="Calibri" w:hAnsi="Calibri"/>
      <w:sz w:val="18"/>
      <w:szCs w:val="20"/>
    </w:rPr>
  </w:style>
  <w:style w:type="character" w:styleId="Voetnootmarkering">
    <w:name w:val="footnote reference"/>
    <w:semiHidden/>
    <w:unhideWhenUsed/>
    <w:rsid w:val="003D79F4"/>
    <w:rPr>
      <w:vertAlign w:val="superscript"/>
    </w:rPr>
  </w:style>
  <w:style w:type="paragraph" w:styleId="Eindnoottekst">
    <w:name w:val="endnote text"/>
    <w:basedOn w:val="Standaard"/>
    <w:link w:val="EindnoottekstChar"/>
    <w:uiPriority w:val="99"/>
    <w:semiHidden/>
    <w:unhideWhenUsed/>
    <w:rsid w:val="003D79F4"/>
    <w:pPr>
      <w:spacing w:line="240" w:lineRule="auto"/>
    </w:pPr>
    <w:rPr>
      <w:szCs w:val="20"/>
    </w:rPr>
  </w:style>
  <w:style w:type="character" w:customStyle="1" w:styleId="EindnoottekstChar">
    <w:name w:val="Eindnoottekst Char"/>
    <w:link w:val="Eindnoottekst"/>
    <w:uiPriority w:val="99"/>
    <w:semiHidden/>
    <w:rsid w:val="003D79F4"/>
    <w:rPr>
      <w:rFonts w:ascii="Calibri" w:hAnsi="Calibri"/>
      <w:sz w:val="20"/>
      <w:szCs w:val="20"/>
    </w:rPr>
  </w:style>
  <w:style w:type="character" w:styleId="Eindnootmarkering">
    <w:name w:val="endnote reference"/>
    <w:uiPriority w:val="99"/>
    <w:semiHidden/>
    <w:unhideWhenUsed/>
    <w:rsid w:val="003D79F4"/>
    <w:rPr>
      <w:vertAlign w:val="superscript"/>
    </w:rPr>
  </w:style>
  <w:style w:type="paragraph" w:styleId="Voettekst">
    <w:name w:val="footer"/>
    <w:basedOn w:val="Standaard"/>
    <w:link w:val="VoettekstChar"/>
    <w:uiPriority w:val="99"/>
    <w:unhideWhenUsed/>
    <w:rsid w:val="005E47AA"/>
    <w:pPr>
      <w:tabs>
        <w:tab w:val="center" w:pos="4536"/>
        <w:tab w:val="right" w:pos="9072"/>
      </w:tabs>
      <w:spacing w:line="240" w:lineRule="auto"/>
    </w:pPr>
  </w:style>
  <w:style w:type="character" w:customStyle="1" w:styleId="VoettekstChar">
    <w:name w:val="Voettekst Char"/>
    <w:link w:val="Voettekst"/>
    <w:uiPriority w:val="99"/>
    <w:rsid w:val="005E47AA"/>
    <w:rPr>
      <w:rFonts w:ascii="Calibri" w:hAnsi="Calibri"/>
    </w:rPr>
  </w:style>
  <w:style w:type="table" w:styleId="Lichtelijst">
    <w:name w:val="Light List"/>
    <w:basedOn w:val="Standaardtabel"/>
    <w:uiPriority w:val="61"/>
    <w:rsid w:val="00B4163D"/>
    <w:rPr>
      <w:rFonts w:eastAsia="Times New Roma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styleId="Ballontekst">
    <w:name w:val="Balloon Text"/>
    <w:basedOn w:val="Standaard"/>
    <w:link w:val="BallontekstChar"/>
    <w:uiPriority w:val="99"/>
    <w:semiHidden/>
    <w:unhideWhenUsed/>
    <w:rsid w:val="00B4163D"/>
    <w:pPr>
      <w:spacing w:line="240" w:lineRule="auto"/>
    </w:pPr>
    <w:rPr>
      <w:rFonts w:ascii="Tahoma" w:hAnsi="Tahoma" w:cs="Tahoma"/>
      <w:sz w:val="16"/>
      <w:szCs w:val="16"/>
    </w:rPr>
  </w:style>
  <w:style w:type="character" w:customStyle="1" w:styleId="BallontekstChar">
    <w:name w:val="Ballontekst Char"/>
    <w:link w:val="Ballontekst"/>
    <w:uiPriority w:val="99"/>
    <w:semiHidden/>
    <w:rsid w:val="00B4163D"/>
    <w:rPr>
      <w:rFonts w:ascii="Tahoma" w:hAnsi="Tahoma" w:cs="Tahoma"/>
      <w:sz w:val="16"/>
      <w:szCs w:val="16"/>
    </w:rPr>
  </w:style>
  <w:style w:type="table" w:styleId="Tabelraster">
    <w:name w:val="Table Grid"/>
    <w:aliases w:val="Spectrum"/>
    <w:basedOn w:val="Standaardtabel"/>
    <w:uiPriority w:val="39"/>
    <w:rsid w:val="002B7D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eenafstand">
    <w:name w:val="No Spacing"/>
    <w:uiPriority w:val="1"/>
    <w:qFormat/>
    <w:rsid w:val="002B7DD3"/>
    <w:rPr>
      <w:sz w:val="22"/>
      <w:szCs w:val="22"/>
      <w:lang w:eastAsia="en-US"/>
    </w:rPr>
  </w:style>
  <w:style w:type="table" w:customStyle="1" w:styleId="Infra-Lux2">
    <w:name w:val="Infra-Lux 2"/>
    <w:basedOn w:val="Standaardtabel"/>
    <w:uiPriority w:val="99"/>
    <w:rsid w:val="00743F0B"/>
    <w:pPr>
      <w:keepNext/>
      <w:keepLines/>
      <w:contextualSpacing/>
    </w:pPr>
    <w:tblPr>
      <w:tblStyleRowBandSize w:val="1"/>
    </w:tblPr>
    <w:tblStylePr w:type="firstRow">
      <w:pPr>
        <w:wordWrap/>
        <w:spacing w:beforeLines="0" w:before="0" w:beforeAutospacing="0" w:afterLines="0" w:after="0" w:afterAutospacing="0"/>
      </w:pPr>
      <w:rPr>
        <w:rFonts w:ascii="Calibri" w:hAnsi="Calibri"/>
        <w:b/>
        <w:color w:val="FFFFFF"/>
        <w:sz w:val="22"/>
      </w:rPr>
      <w:tblPr/>
      <w:tcPr>
        <w:shd w:val="clear" w:color="auto" w:fill="000000" w:themeFill="text1"/>
      </w:tcPr>
    </w:tblStylePr>
    <w:tblStylePr w:type="lastRow">
      <w:rPr>
        <w:b/>
      </w:rPr>
      <w:tblPr/>
      <w:tcPr>
        <w:tcBorders>
          <w:top w:val="single" w:sz="8" w:space="0" w:color="auto"/>
        </w:tcBorders>
      </w:tcPr>
    </w:tblStylePr>
    <w:tblStylePr w:type="firstCol">
      <w:tblPr/>
      <w:tcPr>
        <w:tcBorders>
          <w:left w:val="nil"/>
          <w:right w:val="single" w:sz="8" w:space="0" w:color="auto"/>
        </w:tcBorders>
      </w:tcPr>
    </w:tblStylePr>
    <w:tblStylePr w:type="lastCol">
      <w:rPr>
        <w:b w:val="0"/>
      </w:rPr>
      <w:tblPr/>
      <w:tcPr>
        <w:tcBorders>
          <w:left w:val="single" w:sz="8" w:space="0" w:color="auto"/>
        </w:tcBorders>
      </w:tcPr>
    </w:tblStylePr>
    <w:tblStylePr w:type="band2Horz">
      <w:tblPr/>
      <w:tcPr>
        <w:shd w:val="clear" w:color="auto" w:fill="F2F2F2"/>
      </w:tcPr>
    </w:tblStylePr>
    <w:tblStylePr w:type="neCell">
      <w:tblPr/>
      <w:tcPr>
        <w:tcBorders>
          <w:top w:val="nil"/>
          <w:left w:val="nil"/>
          <w:bottom w:val="nil"/>
          <w:right w:val="nil"/>
          <w:insideH w:val="nil"/>
          <w:insideV w:val="nil"/>
          <w:tl2br w:val="nil"/>
          <w:tr2bl w:val="nil"/>
        </w:tcBorders>
      </w:tcPr>
    </w:tblStylePr>
  </w:style>
  <w:style w:type="paragraph" w:styleId="Bijschrift">
    <w:name w:val="caption"/>
    <w:basedOn w:val="Standaard"/>
    <w:next w:val="Standaard"/>
    <w:uiPriority w:val="35"/>
    <w:unhideWhenUsed/>
    <w:qFormat/>
    <w:rsid w:val="00F77B17"/>
    <w:pPr>
      <w:keepLines/>
      <w:spacing w:before="60" w:line="240" w:lineRule="auto"/>
    </w:pPr>
    <w:rPr>
      <w:bCs/>
      <w:i/>
      <w:sz w:val="18"/>
      <w:szCs w:val="18"/>
    </w:rPr>
  </w:style>
  <w:style w:type="paragraph" w:styleId="Kopvaninhoudsopgave">
    <w:name w:val="TOC Heading"/>
    <w:basedOn w:val="Kop1"/>
    <w:next w:val="Standaard"/>
    <w:link w:val="KopvaninhoudsopgaveChar"/>
    <w:uiPriority w:val="39"/>
    <w:unhideWhenUsed/>
    <w:qFormat/>
    <w:rsid w:val="00223D75"/>
    <w:pPr>
      <w:numPr>
        <w:numId w:val="0"/>
      </w:numPr>
    </w:pPr>
  </w:style>
  <w:style w:type="paragraph" w:styleId="Inhopg1">
    <w:name w:val="toc 1"/>
    <w:basedOn w:val="Standaard"/>
    <w:next w:val="Standaard"/>
    <w:autoRedefine/>
    <w:uiPriority w:val="39"/>
    <w:unhideWhenUsed/>
    <w:qFormat/>
    <w:rsid w:val="00CA2DA2"/>
    <w:pPr>
      <w:widowControl w:val="0"/>
      <w:tabs>
        <w:tab w:val="right" w:leader="dot" w:pos="8080"/>
      </w:tabs>
      <w:spacing w:after="100"/>
      <w:ind w:left="567" w:hanging="425"/>
    </w:pPr>
  </w:style>
  <w:style w:type="paragraph" w:styleId="Inhopg3">
    <w:name w:val="toc 3"/>
    <w:basedOn w:val="Standaard"/>
    <w:next w:val="Standaard"/>
    <w:autoRedefine/>
    <w:uiPriority w:val="39"/>
    <w:unhideWhenUsed/>
    <w:qFormat/>
    <w:rsid w:val="00DC277D"/>
    <w:pPr>
      <w:spacing w:after="100"/>
      <w:ind w:left="440"/>
    </w:pPr>
  </w:style>
  <w:style w:type="character" w:styleId="Hyperlink">
    <w:name w:val="Hyperlink"/>
    <w:uiPriority w:val="99"/>
    <w:unhideWhenUsed/>
    <w:rsid w:val="00DC277D"/>
    <w:rPr>
      <w:color w:val="0000FF"/>
      <w:u w:val="single"/>
    </w:rPr>
  </w:style>
  <w:style w:type="paragraph" w:styleId="Ondertitel">
    <w:name w:val="Subtitle"/>
    <w:basedOn w:val="Standaard"/>
    <w:next w:val="Standaard"/>
    <w:link w:val="OndertitelChar"/>
    <w:uiPriority w:val="11"/>
    <w:qFormat/>
    <w:rsid w:val="00E42DF5"/>
    <w:pPr>
      <w:spacing w:after="120" w:line="240" w:lineRule="auto"/>
    </w:pPr>
    <w:rPr>
      <w:sz w:val="36"/>
      <w:szCs w:val="36"/>
    </w:rPr>
  </w:style>
  <w:style w:type="character" w:customStyle="1" w:styleId="OndertitelChar">
    <w:name w:val="Ondertitel Char"/>
    <w:link w:val="Ondertitel"/>
    <w:uiPriority w:val="11"/>
    <w:rsid w:val="00E42DF5"/>
    <w:rPr>
      <w:sz w:val="36"/>
      <w:szCs w:val="36"/>
      <w:lang w:eastAsia="en-US"/>
    </w:rPr>
  </w:style>
  <w:style w:type="paragraph" w:customStyle="1" w:styleId="Colofonkop">
    <w:name w:val="Colofonkop"/>
    <w:basedOn w:val="Standaard"/>
    <w:link w:val="ColofonkopChar"/>
    <w:rsid w:val="005E6DAC"/>
    <w:pPr>
      <w:ind w:left="431" w:hanging="431"/>
    </w:pPr>
    <w:rPr>
      <w:rFonts w:ascii="Garamond" w:hAnsi="Garamond"/>
      <w:b/>
      <w:color w:val="02488E"/>
      <w:sz w:val="36"/>
    </w:rPr>
  </w:style>
  <w:style w:type="character" w:customStyle="1" w:styleId="KopvaninhoudsopgaveChar">
    <w:name w:val="Kop van inhoudsopgave Char"/>
    <w:link w:val="Kopvaninhoudsopgave"/>
    <w:uiPriority w:val="39"/>
    <w:rsid w:val="00223D75"/>
    <w:rPr>
      <w:rFonts w:eastAsia="Times New Roman"/>
      <w:b/>
      <w:bCs/>
      <w:color w:val="93115A"/>
      <w:sz w:val="48"/>
      <w:szCs w:val="48"/>
      <w:lang w:eastAsia="en-US"/>
    </w:rPr>
  </w:style>
  <w:style w:type="character" w:customStyle="1" w:styleId="ColofonkopChar">
    <w:name w:val="Colofonkop Char"/>
    <w:link w:val="Colofonkop"/>
    <w:rsid w:val="005E6DAC"/>
    <w:rPr>
      <w:rFonts w:ascii="Garamond" w:eastAsia="Times New Roman" w:hAnsi="Garamond" w:cs="Times New Roman"/>
      <w:b w:val="0"/>
      <w:bCs w:val="0"/>
      <w:color w:val="02488E"/>
      <w:sz w:val="36"/>
      <w:szCs w:val="28"/>
      <w:shd w:val="clear" w:color="auto" w:fill="02488E"/>
    </w:rPr>
  </w:style>
  <w:style w:type="table" w:styleId="Gemiddeldearcering1">
    <w:name w:val="Medium Shading 1"/>
    <w:basedOn w:val="Standaardtabel"/>
    <w:uiPriority w:val="63"/>
    <w:rsid w:val="007D582B"/>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tijl2">
    <w:name w:val="Stijl2"/>
    <w:basedOn w:val="Standaardtabel"/>
    <w:uiPriority w:val="99"/>
    <w:rsid w:val="009A0723"/>
    <w:tblPr/>
    <w:tcPr>
      <w:shd w:val="clear" w:color="auto" w:fill="FFFFFF"/>
    </w:tcPr>
    <w:tblStylePr w:type="firstRow">
      <w:tblPr/>
      <w:tcPr>
        <w:shd w:val="clear" w:color="auto" w:fill="0D0D0D"/>
      </w:tcPr>
    </w:tblStylePr>
    <w:tblStylePr w:type="lastRow">
      <w:tblPr/>
      <w:tcPr>
        <w:tcBorders>
          <w:top w:val="single" w:sz="6" w:space="0" w:color="auto"/>
        </w:tcBorders>
        <w:shd w:val="clear" w:color="auto" w:fill="FFFFFF"/>
      </w:tcPr>
    </w:tblStylePr>
    <w:tblStylePr w:type="lastCol">
      <w:rPr>
        <w:b w:val="0"/>
      </w:rPr>
    </w:tblStylePr>
  </w:style>
  <w:style w:type="numbering" w:customStyle="1" w:styleId="Nobralux1">
    <w:name w:val="Nobralux1"/>
    <w:next w:val="Nobralux"/>
    <w:uiPriority w:val="99"/>
    <w:rsid w:val="00E0710F"/>
  </w:style>
  <w:style w:type="paragraph" w:customStyle="1" w:styleId="Voettekst0">
    <w:name w:val="Voet tekst"/>
    <w:basedOn w:val="Koptekst"/>
    <w:link w:val="VoettekstChar0"/>
    <w:rsid w:val="00223D75"/>
    <w:pPr>
      <w:jc w:val="both"/>
    </w:pPr>
    <w:rPr>
      <w:color w:val="931119"/>
    </w:rPr>
  </w:style>
  <w:style w:type="table" w:customStyle="1" w:styleId="Nobraluxtabel">
    <w:name w:val="Nobralux tabel"/>
    <w:basedOn w:val="Standaardtabel"/>
    <w:uiPriority w:val="99"/>
    <w:rsid w:val="00AB15B9"/>
    <w:tblPr/>
  </w:style>
  <w:style w:type="character" w:customStyle="1" w:styleId="VoettekstChar0">
    <w:name w:val="Voet tekst Char"/>
    <w:basedOn w:val="KoptekstChar"/>
    <w:link w:val="Voettekst0"/>
    <w:rsid w:val="00223D75"/>
    <w:rPr>
      <w:rFonts w:ascii="Calibri" w:hAnsi="Calibri"/>
      <w:color w:val="931119"/>
      <w:szCs w:val="22"/>
      <w:lang w:eastAsia="en-US"/>
    </w:rPr>
  </w:style>
  <w:style w:type="table" w:customStyle="1" w:styleId="NobraluxTabel0">
    <w:name w:val="Nobralux Tabel"/>
    <w:basedOn w:val="Standaardtabel"/>
    <w:uiPriority w:val="99"/>
    <w:rsid w:val="009468EE"/>
    <w:tblPr/>
  </w:style>
  <w:style w:type="paragraph" w:styleId="Plattetekst">
    <w:name w:val="Body Text"/>
    <w:basedOn w:val="Standaard"/>
    <w:link w:val="PlattetekstChar"/>
    <w:rsid w:val="004E4957"/>
    <w:pPr>
      <w:spacing w:after="240" w:line="240" w:lineRule="atLeast"/>
      <w:ind w:left="1080"/>
      <w:jc w:val="both"/>
    </w:pPr>
    <w:rPr>
      <w:rFonts w:ascii="Arial" w:eastAsia="Times New Roman" w:hAnsi="Arial"/>
      <w:spacing w:val="-5"/>
      <w:szCs w:val="20"/>
    </w:rPr>
  </w:style>
  <w:style w:type="character" w:customStyle="1" w:styleId="PlattetekstChar">
    <w:name w:val="Platte tekst Char"/>
    <w:basedOn w:val="Standaardalinea-lettertype"/>
    <w:link w:val="Plattetekst"/>
    <w:rsid w:val="004E4957"/>
    <w:rPr>
      <w:rFonts w:ascii="Arial" w:eastAsia="Times New Roman" w:hAnsi="Arial"/>
      <w:spacing w:val="-5"/>
      <w:lang w:eastAsia="en-US"/>
    </w:rPr>
  </w:style>
  <w:style w:type="paragraph" w:customStyle="1" w:styleId="Default">
    <w:name w:val="Default"/>
    <w:rsid w:val="00A441FE"/>
    <w:pPr>
      <w:autoSpaceDE w:val="0"/>
      <w:autoSpaceDN w:val="0"/>
      <w:adjustRightInd w:val="0"/>
    </w:pPr>
    <w:rPr>
      <w:rFonts w:ascii="Arial" w:hAnsi="Arial" w:cs="Arial"/>
      <w:color w:val="000000"/>
      <w:sz w:val="24"/>
      <w:szCs w:val="24"/>
    </w:rPr>
  </w:style>
  <w:style w:type="paragraph" w:customStyle="1" w:styleId="Stijl4">
    <w:name w:val="Stijl4"/>
    <w:basedOn w:val="Kop3"/>
    <w:link w:val="Stijl4Char"/>
    <w:rsid w:val="009556BE"/>
  </w:style>
  <w:style w:type="paragraph" w:customStyle="1" w:styleId="Figuur">
    <w:name w:val="Figuur"/>
    <w:basedOn w:val="Standaard"/>
    <w:next w:val="Bijschrift"/>
    <w:rsid w:val="002B023B"/>
    <w:pPr>
      <w:keepNext/>
      <w:spacing w:line="240" w:lineRule="auto"/>
      <w:ind w:left="1080"/>
    </w:pPr>
    <w:rPr>
      <w:rFonts w:ascii="Arial" w:eastAsia="Times New Roman" w:hAnsi="Arial"/>
      <w:spacing w:val="-5"/>
      <w:szCs w:val="20"/>
    </w:rPr>
  </w:style>
  <w:style w:type="character" w:customStyle="1" w:styleId="Stijl4Char">
    <w:name w:val="Stijl4 Char"/>
    <w:basedOn w:val="Kop3Char"/>
    <w:link w:val="Stijl4"/>
    <w:rsid w:val="009556BE"/>
    <w:rPr>
      <w:rFonts w:eastAsia="Times New Roman"/>
      <w:b/>
      <w:bCs/>
      <w:i/>
      <w:color w:val="BB141A"/>
      <w:sz w:val="24"/>
      <w:szCs w:val="24"/>
      <w:lang w:eastAsia="en-US"/>
    </w:rPr>
  </w:style>
  <w:style w:type="paragraph" w:customStyle="1" w:styleId="Aandachtspunt">
    <w:name w:val="Aandachtspunt"/>
    <w:basedOn w:val="Standaard"/>
    <w:link w:val="AandachtspuntChar"/>
    <w:qFormat/>
    <w:rsid w:val="00577697"/>
    <w:pPr>
      <w:autoSpaceDE w:val="0"/>
      <w:autoSpaceDN w:val="0"/>
      <w:adjustRightInd w:val="0"/>
      <w:spacing w:line="240" w:lineRule="auto"/>
    </w:pPr>
    <w:rPr>
      <w:b/>
      <w:color w:val="C00000"/>
    </w:rPr>
  </w:style>
  <w:style w:type="character" w:styleId="Verwijzingopmerking">
    <w:name w:val="annotation reference"/>
    <w:basedOn w:val="Standaardalinea-lettertype"/>
    <w:uiPriority w:val="99"/>
    <w:semiHidden/>
    <w:unhideWhenUsed/>
    <w:rsid w:val="00B30D3A"/>
    <w:rPr>
      <w:sz w:val="16"/>
      <w:szCs w:val="16"/>
    </w:rPr>
  </w:style>
  <w:style w:type="character" w:customStyle="1" w:styleId="AandachtspuntChar">
    <w:name w:val="Aandachtspunt Char"/>
    <w:basedOn w:val="Standaardalinea-lettertype"/>
    <w:link w:val="Aandachtspunt"/>
    <w:rsid w:val="00577697"/>
    <w:rPr>
      <w:b/>
      <w:color w:val="C00000"/>
      <w:szCs w:val="22"/>
      <w:lang w:eastAsia="en-US"/>
    </w:rPr>
  </w:style>
  <w:style w:type="paragraph" w:styleId="Tekstopmerking">
    <w:name w:val="annotation text"/>
    <w:basedOn w:val="Standaard"/>
    <w:link w:val="TekstopmerkingChar"/>
    <w:uiPriority w:val="99"/>
    <w:unhideWhenUsed/>
    <w:rsid w:val="00B30D3A"/>
    <w:pPr>
      <w:spacing w:line="240" w:lineRule="auto"/>
    </w:pPr>
    <w:rPr>
      <w:szCs w:val="20"/>
    </w:rPr>
  </w:style>
  <w:style w:type="character" w:customStyle="1" w:styleId="TekstopmerkingChar">
    <w:name w:val="Tekst opmerking Char"/>
    <w:basedOn w:val="Standaardalinea-lettertype"/>
    <w:link w:val="Tekstopmerking"/>
    <w:uiPriority w:val="99"/>
    <w:rsid w:val="00B30D3A"/>
    <w:rPr>
      <w:lang w:eastAsia="en-US"/>
    </w:rPr>
  </w:style>
  <w:style w:type="paragraph" w:styleId="Onderwerpvanopmerking">
    <w:name w:val="annotation subject"/>
    <w:basedOn w:val="Tekstopmerking"/>
    <w:next w:val="Tekstopmerking"/>
    <w:link w:val="OnderwerpvanopmerkingChar"/>
    <w:uiPriority w:val="99"/>
    <w:semiHidden/>
    <w:unhideWhenUsed/>
    <w:rsid w:val="00B30D3A"/>
    <w:rPr>
      <w:b/>
      <w:bCs/>
    </w:rPr>
  </w:style>
  <w:style w:type="character" w:customStyle="1" w:styleId="OnderwerpvanopmerkingChar">
    <w:name w:val="Onderwerp van opmerking Char"/>
    <w:basedOn w:val="TekstopmerkingChar"/>
    <w:link w:val="Onderwerpvanopmerking"/>
    <w:uiPriority w:val="99"/>
    <w:semiHidden/>
    <w:rsid w:val="00B30D3A"/>
    <w:rPr>
      <w:b/>
      <w:bCs/>
      <w:lang w:eastAsia="en-US"/>
    </w:rPr>
  </w:style>
  <w:style w:type="character" w:styleId="GevolgdeHyperlink">
    <w:name w:val="FollowedHyperlink"/>
    <w:basedOn w:val="Standaardalinea-lettertype"/>
    <w:uiPriority w:val="99"/>
    <w:semiHidden/>
    <w:unhideWhenUsed/>
    <w:rsid w:val="001160F8"/>
    <w:rPr>
      <w:color w:val="800080" w:themeColor="followedHyperlink"/>
      <w:u w:val="single"/>
    </w:rPr>
  </w:style>
  <w:style w:type="paragraph" w:styleId="Revisie">
    <w:name w:val="Revision"/>
    <w:hidden/>
    <w:uiPriority w:val="99"/>
    <w:semiHidden/>
    <w:rsid w:val="00A6461E"/>
    <w:rPr>
      <w:szCs w:val="22"/>
      <w:lang w:eastAsia="en-US"/>
    </w:rPr>
  </w:style>
  <w:style w:type="paragraph" w:styleId="Tekstzonderopmaak">
    <w:name w:val="Plain Text"/>
    <w:basedOn w:val="Standaard"/>
    <w:link w:val="TekstzonderopmaakChar"/>
    <w:uiPriority w:val="99"/>
    <w:semiHidden/>
    <w:unhideWhenUsed/>
    <w:rsid w:val="00B3633D"/>
    <w:pPr>
      <w:spacing w:line="240" w:lineRule="auto"/>
    </w:pPr>
    <w:rPr>
      <w:rFonts w:ascii="Arial" w:eastAsia="Times New Roman" w:hAnsi="Arial"/>
      <w:szCs w:val="21"/>
      <w:lang w:eastAsia="nl-NL"/>
    </w:rPr>
  </w:style>
  <w:style w:type="character" w:customStyle="1" w:styleId="TekstzonderopmaakChar">
    <w:name w:val="Tekst zonder opmaak Char"/>
    <w:basedOn w:val="Standaardalinea-lettertype"/>
    <w:link w:val="Tekstzonderopmaak"/>
    <w:uiPriority w:val="99"/>
    <w:semiHidden/>
    <w:rsid w:val="00B3633D"/>
    <w:rPr>
      <w:rFonts w:ascii="Arial" w:eastAsia="Times New Roman" w:hAnsi="Arial"/>
      <w:szCs w:val="21"/>
    </w:rPr>
  </w:style>
  <w:style w:type="character" w:styleId="Onopgelostemelding">
    <w:name w:val="Unresolved Mention"/>
    <w:basedOn w:val="Standaardalinea-lettertype"/>
    <w:uiPriority w:val="99"/>
    <w:semiHidden/>
    <w:unhideWhenUsed/>
    <w:rsid w:val="009742D3"/>
    <w:rPr>
      <w:color w:val="605E5C"/>
      <w:shd w:val="clear" w:color="auto" w:fill="E1DFDD"/>
    </w:rPr>
  </w:style>
  <w:style w:type="paragraph" w:customStyle="1" w:styleId="xmsonormal">
    <w:name w:val="x_msonormal"/>
    <w:basedOn w:val="Standaard"/>
    <w:rsid w:val="00DA0FDC"/>
    <w:pPr>
      <w:spacing w:line="240" w:lineRule="auto"/>
    </w:pPr>
    <w:rPr>
      <w:rFonts w:eastAsiaTheme="minorHAnsi" w:cs="Calibri"/>
      <w:sz w:val="22"/>
      <w:lang w:eastAsia="nl-NL"/>
    </w:rPr>
  </w:style>
  <w:style w:type="paragraph" w:customStyle="1" w:styleId="xmsoplaintext">
    <w:name w:val="x_msoplaintext"/>
    <w:basedOn w:val="Standaard"/>
    <w:rsid w:val="00DA0FDC"/>
    <w:pPr>
      <w:spacing w:line="240" w:lineRule="auto"/>
    </w:pPr>
    <w:rPr>
      <w:rFonts w:ascii="Arial" w:eastAsiaTheme="minorHAnsi" w:hAnsi="Arial" w:cs="Arial"/>
      <w:szCs w:val="20"/>
      <w:lang w:eastAsia="nl-NL"/>
    </w:rPr>
  </w:style>
  <w:style w:type="paragraph" w:customStyle="1" w:styleId="Stijl5">
    <w:name w:val="Stijl5"/>
    <w:basedOn w:val="Standaard"/>
    <w:link w:val="Stijl5Char"/>
    <w:qFormat/>
    <w:rsid w:val="001B19B1"/>
    <w:pPr>
      <w:keepNext/>
      <w:keepLines/>
      <w:numPr>
        <w:ilvl w:val="2"/>
        <w:numId w:val="1"/>
      </w:numPr>
      <w:tabs>
        <w:tab w:val="num" w:pos="360"/>
      </w:tabs>
      <w:spacing w:before="240" w:after="20"/>
      <w:ind w:left="0" w:hanging="360"/>
      <w:outlineLvl w:val="2"/>
    </w:pPr>
    <w:rPr>
      <w:rFonts w:eastAsia="Times New Roman"/>
      <w:bCs/>
      <w:i/>
      <w:sz w:val="24"/>
      <w:szCs w:val="24"/>
    </w:rPr>
  </w:style>
  <w:style w:type="character" w:customStyle="1" w:styleId="Stijl5Char">
    <w:name w:val="Stijl5 Char"/>
    <w:basedOn w:val="Standaardalinea-lettertype"/>
    <w:link w:val="Stijl5"/>
    <w:rsid w:val="001B19B1"/>
    <w:rPr>
      <w:rFonts w:eastAsia="Times New Roman"/>
      <w:bCs/>
      <w:i/>
      <w:sz w:val="24"/>
      <w:szCs w:val="24"/>
      <w:lang w:eastAsia="en-US"/>
    </w:rPr>
  </w:style>
  <w:style w:type="character" w:customStyle="1" w:styleId="Stijl2Char">
    <w:name w:val="Stijl2 Char"/>
    <w:basedOn w:val="Kop2Char"/>
    <w:rsid w:val="001B19B1"/>
    <w:rPr>
      <w:rFonts w:ascii="Calibri" w:eastAsia="Times New Roman" w:hAnsi="Calibri" w:cs="Times New Roman"/>
      <w:b/>
      <w:bCs/>
      <w:color w:val="000000" w:themeColor="text1"/>
      <w:sz w:val="26"/>
      <w:szCs w:val="26"/>
      <w:lang w:val="nl-NL" w:eastAsia="en-US"/>
    </w:rPr>
  </w:style>
  <w:style w:type="paragraph" w:customStyle="1" w:styleId="Stijl6">
    <w:name w:val="Stijl6"/>
    <w:basedOn w:val="Kop4"/>
    <w:link w:val="Stijl6Char"/>
    <w:qFormat/>
    <w:rsid w:val="001B19B1"/>
    <w:pPr>
      <w:numPr>
        <w:numId w:val="1"/>
      </w:numPr>
      <w:tabs>
        <w:tab w:val="num" w:pos="360"/>
      </w:tabs>
      <w:ind w:left="862" w:hanging="862"/>
    </w:pPr>
    <w:rPr>
      <w:i/>
    </w:rPr>
  </w:style>
  <w:style w:type="character" w:customStyle="1" w:styleId="LijstalineaChar">
    <w:name w:val="Lijstalinea Char"/>
    <w:basedOn w:val="Standaardalinea-lettertype"/>
    <w:link w:val="Lijstalinea"/>
    <w:uiPriority w:val="34"/>
    <w:locked/>
    <w:rsid w:val="001B19B1"/>
    <w:rPr>
      <w:szCs w:val="22"/>
      <w:lang w:eastAsia="en-US"/>
    </w:rPr>
  </w:style>
  <w:style w:type="character" w:customStyle="1" w:styleId="Stijl6Char">
    <w:name w:val="Stijl6 Char"/>
    <w:basedOn w:val="Kop4Char"/>
    <w:link w:val="Stijl6"/>
    <w:rsid w:val="001B19B1"/>
    <w:rPr>
      <w:rFonts w:eastAsia="Times New Roman"/>
      <w:bCs/>
      <w:i/>
      <w:iCs/>
      <w:lang w:eastAsia="en-US"/>
    </w:rPr>
  </w:style>
  <w:style w:type="table" w:customStyle="1" w:styleId="Tabelraster1">
    <w:name w:val="Tabelraster1"/>
    <w:basedOn w:val="Standaardtabel"/>
    <w:next w:val="Tabelraster"/>
    <w:uiPriority w:val="39"/>
    <w:rsid w:val="00BD17C1"/>
    <w:rPr>
      <w:rFonts w:eastAsia="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5275779">
      <w:bodyDiv w:val="1"/>
      <w:marLeft w:val="0"/>
      <w:marRight w:val="0"/>
      <w:marTop w:val="0"/>
      <w:marBottom w:val="0"/>
      <w:divBdr>
        <w:top w:val="none" w:sz="0" w:space="0" w:color="auto"/>
        <w:left w:val="none" w:sz="0" w:space="0" w:color="auto"/>
        <w:bottom w:val="none" w:sz="0" w:space="0" w:color="auto"/>
        <w:right w:val="none" w:sz="0" w:space="0" w:color="auto"/>
      </w:divBdr>
    </w:div>
    <w:div w:id="480732436">
      <w:bodyDiv w:val="1"/>
      <w:marLeft w:val="0"/>
      <w:marRight w:val="0"/>
      <w:marTop w:val="0"/>
      <w:marBottom w:val="0"/>
      <w:divBdr>
        <w:top w:val="none" w:sz="0" w:space="0" w:color="auto"/>
        <w:left w:val="none" w:sz="0" w:space="0" w:color="auto"/>
        <w:bottom w:val="none" w:sz="0" w:space="0" w:color="auto"/>
        <w:right w:val="none" w:sz="0" w:space="0" w:color="auto"/>
      </w:divBdr>
    </w:div>
    <w:div w:id="581178999">
      <w:bodyDiv w:val="1"/>
      <w:marLeft w:val="0"/>
      <w:marRight w:val="0"/>
      <w:marTop w:val="0"/>
      <w:marBottom w:val="0"/>
      <w:divBdr>
        <w:top w:val="none" w:sz="0" w:space="0" w:color="auto"/>
        <w:left w:val="none" w:sz="0" w:space="0" w:color="auto"/>
        <w:bottom w:val="none" w:sz="0" w:space="0" w:color="auto"/>
        <w:right w:val="none" w:sz="0" w:space="0" w:color="auto"/>
      </w:divBdr>
    </w:div>
    <w:div w:id="596015358">
      <w:bodyDiv w:val="1"/>
      <w:marLeft w:val="0"/>
      <w:marRight w:val="0"/>
      <w:marTop w:val="0"/>
      <w:marBottom w:val="0"/>
      <w:divBdr>
        <w:top w:val="none" w:sz="0" w:space="0" w:color="auto"/>
        <w:left w:val="none" w:sz="0" w:space="0" w:color="auto"/>
        <w:bottom w:val="none" w:sz="0" w:space="0" w:color="auto"/>
        <w:right w:val="none" w:sz="0" w:space="0" w:color="auto"/>
      </w:divBdr>
    </w:div>
    <w:div w:id="703943964">
      <w:bodyDiv w:val="1"/>
      <w:marLeft w:val="0"/>
      <w:marRight w:val="0"/>
      <w:marTop w:val="0"/>
      <w:marBottom w:val="0"/>
      <w:divBdr>
        <w:top w:val="none" w:sz="0" w:space="0" w:color="auto"/>
        <w:left w:val="none" w:sz="0" w:space="0" w:color="auto"/>
        <w:bottom w:val="none" w:sz="0" w:space="0" w:color="auto"/>
        <w:right w:val="none" w:sz="0" w:space="0" w:color="auto"/>
      </w:divBdr>
    </w:div>
    <w:div w:id="711077330">
      <w:bodyDiv w:val="1"/>
      <w:marLeft w:val="0"/>
      <w:marRight w:val="0"/>
      <w:marTop w:val="0"/>
      <w:marBottom w:val="0"/>
      <w:divBdr>
        <w:top w:val="none" w:sz="0" w:space="0" w:color="auto"/>
        <w:left w:val="none" w:sz="0" w:space="0" w:color="auto"/>
        <w:bottom w:val="none" w:sz="0" w:space="0" w:color="auto"/>
        <w:right w:val="none" w:sz="0" w:space="0" w:color="auto"/>
      </w:divBdr>
    </w:div>
    <w:div w:id="791360075">
      <w:bodyDiv w:val="1"/>
      <w:marLeft w:val="0"/>
      <w:marRight w:val="0"/>
      <w:marTop w:val="0"/>
      <w:marBottom w:val="0"/>
      <w:divBdr>
        <w:top w:val="none" w:sz="0" w:space="0" w:color="auto"/>
        <w:left w:val="none" w:sz="0" w:space="0" w:color="auto"/>
        <w:bottom w:val="none" w:sz="0" w:space="0" w:color="auto"/>
        <w:right w:val="none" w:sz="0" w:space="0" w:color="auto"/>
      </w:divBdr>
    </w:div>
    <w:div w:id="977494992">
      <w:bodyDiv w:val="1"/>
      <w:marLeft w:val="0"/>
      <w:marRight w:val="0"/>
      <w:marTop w:val="0"/>
      <w:marBottom w:val="0"/>
      <w:divBdr>
        <w:top w:val="none" w:sz="0" w:space="0" w:color="auto"/>
        <w:left w:val="none" w:sz="0" w:space="0" w:color="auto"/>
        <w:bottom w:val="none" w:sz="0" w:space="0" w:color="auto"/>
        <w:right w:val="none" w:sz="0" w:space="0" w:color="auto"/>
      </w:divBdr>
    </w:div>
    <w:div w:id="1236626061">
      <w:bodyDiv w:val="1"/>
      <w:marLeft w:val="0"/>
      <w:marRight w:val="0"/>
      <w:marTop w:val="0"/>
      <w:marBottom w:val="0"/>
      <w:divBdr>
        <w:top w:val="none" w:sz="0" w:space="0" w:color="auto"/>
        <w:left w:val="none" w:sz="0" w:space="0" w:color="auto"/>
        <w:bottom w:val="none" w:sz="0" w:space="0" w:color="auto"/>
        <w:right w:val="none" w:sz="0" w:space="0" w:color="auto"/>
      </w:divBdr>
    </w:div>
    <w:div w:id="21031862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www.denhaag.nl" TargetMode="External"/><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hyperlink" Target="http://www.digitalilluminationinterface.org" TargetMode="External"/><Relationship Id="rId50" Type="http://schemas.openxmlformats.org/officeDocument/2006/relationships/image" Target="media/image35.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7.png"/><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hyperlink" Target="http://www.zhagastandard.org" TargetMode="Externa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19" Type="http://schemas.openxmlformats.org/officeDocument/2006/relationships/hyperlink" Target="http://www.mrdh.nl"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3.png"/><Relationship Id="rId8" Type="http://schemas.openxmlformats.org/officeDocument/2006/relationships/image" Target="media/image1.jpg"/><Relationship Id="rId51" Type="http://schemas.openxmlformats.org/officeDocument/2006/relationships/header" Target="header2.xml"/><Relationship Id="rId3" Type="http://schemas.openxmlformats.org/officeDocument/2006/relationships/styles" Target="styles.xml"/><Relationship Id="rId12" Type="http://schemas.openxmlformats.org/officeDocument/2006/relationships/hyperlink" Target="https://denhaag.raadsinformatie.nl/modules/13/overige_bestuurlijke_stukken/425600" TargetMode="External"/><Relationship Id="rId17" Type="http://schemas.openxmlformats.org/officeDocument/2006/relationships/image" Target="media/image7.png"/><Relationship Id="rId25" Type="http://schemas.openxmlformats.org/officeDocument/2006/relationships/image" Target="media/image13.jpe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hyperlink" Target="https://www.digitalilluminationinterface.org/zhaga-d4i/" TargetMode="Externa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4.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B94102-7E03-4D41-A697-31F9947330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83</Pages>
  <Words>27319</Words>
  <Characters>150260</Characters>
  <Application>Microsoft Office Word</Application>
  <DocSecurity>4</DocSecurity>
  <Lines>1252</Lines>
  <Paragraphs>354</Paragraphs>
  <ScaleCrop>false</ScaleCrop>
  <HeadingPairs>
    <vt:vector size="2" baseType="variant">
      <vt:variant>
        <vt:lpstr>Titel</vt:lpstr>
      </vt:variant>
      <vt:variant>
        <vt:i4>1</vt:i4>
      </vt:variant>
    </vt:vector>
  </HeadingPairs>
  <TitlesOfParts>
    <vt:vector size="1" baseType="lpstr">
      <vt:lpstr>Nobralux</vt:lpstr>
    </vt:vector>
  </TitlesOfParts>
  <Company>Hewlett-Packard Company</Company>
  <LinksUpToDate>false</LinksUpToDate>
  <CharactersWithSpaces>177225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Nobralux</dc:title>
  <dc:creator>Kaspar Janssen</dc:creator>
  <cp:lastModifiedBy>Ben van der List | Spectrum Advies &amp; Design</cp:lastModifiedBy>
  <cp:revision>2</cp:revision>
  <cp:lastPrinted>2020-11-23T08:07:00Z</cp:lastPrinted>
  <dcterms:created xsi:type="dcterms:W3CDTF">2020-12-17T12:33:00Z</dcterms:created>
  <dcterms:modified xsi:type="dcterms:W3CDTF">2020-12-17T12:33:00Z</dcterms:modified>
</cp:coreProperties>
</file>